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66" w:rsidRPr="00680439" w:rsidRDefault="005C4E66" w:rsidP="005C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C73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B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2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BD5A28" w:rsidRDefault="005C4E66" w:rsidP="005C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680439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C4E66" w:rsidRPr="00680439" w:rsidRDefault="00BD5A28" w:rsidP="00BD5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5C4E66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муниципального района </w:t>
      </w:r>
    </w:p>
    <w:p w:rsidR="005C4E66" w:rsidRPr="00680439" w:rsidRDefault="005C4E66" w:rsidP="005C4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378F5">
        <w:rPr>
          <w:rFonts w:ascii="Times New Roman" w:eastAsia="Times New Roman" w:hAnsi="Times New Roman" w:cs="Times New Roman"/>
          <w:sz w:val="24"/>
          <w:szCs w:val="24"/>
          <w:lang w:eastAsia="ru-RU"/>
        </w:rPr>
        <w:t>189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378F5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78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378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C4E66" w:rsidRDefault="005C4E66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B1542">
        <w:rPr>
          <w:rFonts w:ascii="Times New Roman" w:hAnsi="Times New Roman" w:cs="Times New Roman"/>
          <w:sz w:val="28"/>
          <w:szCs w:val="28"/>
        </w:rPr>
        <w:t>программы «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Социальная поддержка населения в Одесском муниципальном районе Омской </w:t>
      </w:r>
      <w:r w:rsidR="00FB1542" w:rsidRPr="00852B19">
        <w:rPr>
          <w:rFonts w:ascii="Times New Roman" w:hAnsi="Times New Roman" w:cs="Times New Roman"/>
          <w:sz w:val="28"/>
          <w:szCs w:val="28"/>
        </w:rPr>
        <w:t>области</w:t>
      </w:r>
      <w:r w:rsidR="00FB1542">
        <w:rPr>
          <w:rFonts w:ascii="Times New Roman" w:hAnsi="Times New Roman" w:cs="Times New Roman"/>
          <w:sz w:val="28"/>
          <w:szCs w:val="28"/>
        </w:rPr>
        <w:t>»</w:t>
      </w:r>
      <w:r w:rsidR="00FB1542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FB1542">
        <w:rPr>
          <w:rFonts w:ascii="Times New Roman" w:hAnsi="Times New Roman" w:cs="Times New Roman"/>
          <w:sz w:val="28"/>
          <w:szCs w:val="28"/>
        </w:rPr>
        <w:t>за</w:t>
      </w:r>
      <w:r w:rsidR="001D5BAF">
        <w:rPr>
          <w:rFonts w:ascii="Times New Roman" w:hAnsi="Times New Roman" w:cs="Times New Roman"/>
          <w:sz w:val="28"/>
          <w:szCs w:val="28"/>
        </w:rPr>
        <w:t xml:space="preserve">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8F50E6">
        <w:rPr>
          <w:rFonts w:ascii="Times New Roman" w:hAnsi="Times New Roman" w:cs="Times New Roman"/>
          <w:sz w:val="28"/>
          <w:szCs w:val="28"/>
        </w:rPr>
        <w:t>3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852B19" w:rsidRPr="00852B19">
        <w:rPr>
          <w:rFonts w:ascii="Times New Roman" w:hAnsi="Times New Roman" w:cs="Times New Roman"/>
          <w:sz w:val="28"/>
          <w:szCs w:val="28"/>
        </w:rPr>
        <w:t>Социальная поддержка населения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программа) утверждена постановлением главы Одесского муниципального района Омской области от 1</w:t>
      </w:r>
      <w:r w:rsidR="00852B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.11.2020 №43</w:t>
      </w:r>
      <w:r w:rsidR="00852B1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52B19" w:rsidRPr="00852B1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Одесского муниципального района Омской области «Социальная поддержка населения в Одесском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="00852B19" w:rsidRPr="00852B19">
        <w:rPr>
          <w:rFonts w:ascii="Times New Roman" w:hAnsi="Times New Roman" w:cs="Times New Roman"/>
          <w:sz w:val="28"/>
          <w:szCs w:val="28"/>
        </w:rPr>
        <w:t>Администрация 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FC8" w:rsidRDefault="00341DEB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D378F5">
        <w:rPr>
          <w:rFonts w:ascii="Times New Roman" w:hAnsi="Times New Roman" w:cs="Times New Roman"/>
          <w:sz w:val="28"/>
          <w:szCs w:val="28"/>
        </w:rPr>
        <w:t>974 027,42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рублей  </w:t>
      </w:r>
      <w:r w:rsidR="00D378F5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 счет бюджета муниципального района). 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2A185A">
        <w:rPr>
          <w:rFonts w:ascii="Times New Roman" w:hAnsi="Times New Roman" w:cs="Times New Roman"/>
          <w:sz w:val="28"/>
          <w:szCs w:val="28"/>
        </w:rPr>
        <w:t>программы</w:t>
      </w:r>
      <w:r w:rsidRPr="00852B1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2B19" w:rsidRPr="00852B19" w:rsidRDefault="00852B19" w:rsidP="009D1B1D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-создание благоприятных условий для жизнедеятельности семьи, функционирования института семьи (далее - задача 1);</w:t>
      </w:r>
    </w:p>
    <w:p w:rsidR="00852B19" w:rsidRPr="00852B19" w:rsidRDefault="00852B19" w:rsidP="009D1B1D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-повышение уровня доступности приоритетных объектов и услуг в приоритетных сферах жизнедеятельности инвалидов </w:t>
      </w:r>
      <w:r w:rsidR="00FB1542" w:rsidRPr="00852B19">
        <w:rPr>
          <w:rFonts w:ascii="Times New Roman" w:hAnsi="Times New Roman" w:cs="Times New Roman"/>
          <w:sz w:val="28"/>
          <w:szCs w:val="28"/>
        </w:rPr>
        <w:t>и других</w:t>
      </w:r>
      <w:r w:rsidRPr="00852B19">
        <w:rPr>
          <w:rFonts w:ascii="Times New Roman" w:hAnsi="Times New Roman" w:cs="Times New Roman"/>
          <w:sz w:val="28"/>
          <w:szCs w:val="28"/>
        </w:rPr>
        <w:t xml:space="preserve"> МГН в </w:t>
      </w:r>
      <w:r w:rsidR="00FB1542" w:rsidRPr="00852B19">
        <w:rPr>
          <w:rFonts w:ascii="Times New Roman" w:hAnsi="Times New Roman" w:cs="Times New Roman"/>
          <w:sz w:val="28"/>
          <w:szCs w:val="28"/>
        </w:rPr>
        <w:t>Одесском муниципальном</w:t>
      </w:r>
      <w:r w:rsidRPr="00852B19">
        <w:rPr>
          <w:rFonts w:ascii="Times New Roman" w:hAnsi="Times New Roman" w:cs="Times New Roman"/>
          <w:sz w:val="28"/>
          <w:szCs w:val="28"/>
        </w:rPr>
        <w:t xml:space="preserve"> районе (далее - задача 2);</w:t>
      </w:r>
    </w:p>
    <w:p w:rsidR="002A185A" w:rsidRDefault="00852B19" w:rsidP="009D1B1D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-предотвращение роста напряженности на рынке труда (далее - задача 3).</w:t>
      </w:r>
    </w:p>
    <w:p w:rsidR="00447ABD" w:rsidRDefault="00447ABD" w:rsidP="002A185A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BD">
        <w:rPr>
          <w:rFonts w:ascii="Times New Roman" w:hAnsi="Times New Roman" w:cs="Times New Roman"/>
          <w:sz w:val="28"/>
          <w:szCs w:val="28"/>
        </w:rPr>
        <w:t>В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447ABD">
        <w:rPr>
          <w:rFonts w:ascii="Times New Roman" w:hAnsi="Times New Roman" w:cs="Times New Roman"/>
          <w:sz w:val="28"/>
          <w:szCs w:val="28"/>
        </w:rPr>
        <w:t xml:space="preserve"> году программа реализовывалась путем выполнения программных мероприятий.</w:t>
      </w:r>
    </w:p>
    <w:p w:rsidR="00852B19" w:rsidRPr="00852B19" w:rsidRDefault="00852B19" w:rsidP="002A185A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="00447ABD" w:rsidRPr="00447ABD">
        <w:rPr>
          <w:rFonts w:ascii="Times New Roman" w:hAnsi="Times New Roman" w:cs="Times New Roman"/>
          <w:sz w:val="28"/>
          <w:szCs w:val="28"/>
        </w:rPr>
        <w:t>Семья и демография</w:t>
      </w:r>
      <w:r w:rsidRPr="00852B19">
        <w:rPr>
          <w:rFonts w:ascii="Times New Roman" w:hAnsi="Times New Roman" w:cs="Times New Roman"/>
          <w:sz w:val="28"/>
          <w:szCs w:val="28"/>
        </w:rPr>
        <w:t>» в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про</w:t>
      </w:r>
      <w:r w:rsidR="00447ABD">
        <w:rPr>
          <w:rFonts w:ascii="Times New Roman" w:hAnsi="Times New Roman" w:cs="Times New Roman"/>
          <w:sz w:val="28"/>
          <w:szCs w:val="28"/>
        </w:rPr>
        <w:t>ведено</w:t>
      </w:r>
      <w:r w:rsidRPr="00852B19">
        <w:rPr>
          <w:rFonts w:ascii="Times New Roman" w:hAnsi="Times New Roman" w:cs="Times New Roman"/>
          <w:sz w:val="28"/>
          <w:szCs w:val="28"/>
        </w:rPr>
        <w:t xml:space="preserve"> одно мероприятие: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      1. Проведение социально значимых мероприятий по вопросу семьи и демографии. В рамках данного мероприятия было проведено </w:t>
      </w:r>
      <w:r w:rsidR="000F663A">
        <w:rPr>
          <w:rFonts w:ascii="Times New Roman" w:hAnsi="Times New Roman" w:cs="Times New Roman"/>
          <w:sz w:val="28"/>
          <w:szCs w:val="28"/>
        </w:rPr>
        <w:t>7</w:t>
      </w:r>
      <w:r w:rsidR="00D378F5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социально </w:t>
      </w:r>
      <w:r w:rsidRPr="00852B19">
        <w:rPr>
          <w:rFonts w:ascii="Times New Roman" w:hAnsi="Times New Roman" w:cs="Times New Roman"/>
          <w:sz w:val="28"/>
          <w:szCs w:val="28"/>
        </w:rPr>
        <w:lastRenderedPageBreak/>
        <w:t xml:space="preserve">значимых мероприятий, направленных на укрепление института семьи, пропаганду семейных ценностей. Плановое значение показателя составляло </w:t>
      </w:r>
      <w:r w:rsidR="000F663A">
        <w:rPr>
          <w:rFonts w:ascii="Times New Roman" w:hAnsi="Times New Roman" w:cs="Times New Roman"/>
          <w:sz w:val="28"/>
          <w:szCs w:val="28"/>
        </w:rPr>
        <w:t>7</w:t>
      </w:r>
      <w:r w:rsidR="00D378F5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единиц. 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  В рамках основного мероприятия «Доступная </w:t>
      </w:r>
      <w:r w:rsidR="00FB1542" w:rsidRPr="00852B19">
        <w:rPr>
          <w:rFonts w:ascii="Times New Roman" w:hAnsi="Times New Roman" w:cs="Times New Roman"/>
          <w:sz w:val="28"/>
          <w:szCs w:val="28"/>
        </w:rPr>
        <w:t>среда» в</w:t>
      </w:r>
      <w:r w:rsidRPr="00852B19">
        <w:rPr>
          <w:rFonts w:ascii="Times New Roman" w:hAnsi="Times New Roman" w:cs="Times New Roman"/>
          <w:sz w:val="28"/>
          <w:szCs w:val="28"/>
        </w:rPr>
        <w:t xml:space="preserve">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B1542">
        <w:rPr>
          <w:rFonts w:ascii="Times New Roman" w:hAnsi="Times New Roman" w:cs="Times New Roman"/>
          <w:sz w:val="28"/>
          <w:szCs w:val="28"/>
        </w:rPr>
        <w:t>проведено</w:t>
      </w:r>
      <w:r w:rsidRPr="00852B19">
        <w:rPr>
          <w:rFonts w:ascii="Times New Roman" w:hAnsi="Times New Roman" w:cs="Times New Roman"/>
          <w:sz w:val="28"/>
          <w:szCs w:val="28"/>
        </w:rPr>
        <w:t xml:space="preserve"> </w:t>
      </w:r>
      <w:r w:rsidR="003A277C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1. Организация и проведение мероприятий для людей с ограниченными возможностями. В рамках данного мероприятия организована работа клубов, проведены мероприятия ко Дню инвалидов, организована работа библиотечного обслуживания «Книга на дом». В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447ABD">
        <w:rPr>
          <w:rFonts w:ascii="Times New Roman" w:hAnsi="Times New Roman" w:cs="Times New Roman"/>
          <w:sz w:val="28"/>
          <w:szCs w:val="28"/>
        </w:rPr>
        <w:t>3</w:t>
      </w:r>
      <w:r w:rsidR="00D378F5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культурно-досуговых мероприятий с участием инвалидов и других МГН. Из запланированного объема финансирования на данное мероприятие израсходовано </w:t>
      </w:r>
      <w:r w:rsidR="000F663A">
        <w:rPr>
          <w:rFonts w:ascii="Times New Roman" w:hAnsi="Times New Roman" w:cs="Times New Roman"/>
          <w:sz w:val="28"/>
          <w:szCs w:val="28"/>
        </w:rPr>
        <w:t>51 980,18</w:t>
      </w:r>
      <w:r w:rsidR="00447ABD">
        <w:rPr>
          <w:rFonts w:ascii="Times New Roman" w:hAnsi="Times New Roman" w:cs="Times New Roman"/>
          <w:sz w:val="28"/>
          <w:szCs w:val="28"/>
        </w:rPr>
        <w:t xml:space="preserve"> </w:t>
      </w:r>
      <w:r w:rsidRPr="00852B19">
        <w:rPr>
          <w:rFonts w:ascii="Times New Roman" w:hAnsi="Times New Roman" w:cs="Times New Roman"/>
          <w:sz w:val="28"/>
          <w:szCs w:val="28"/>
        </w:rPr>
        <w:t>руб.</w:t>
      </w:r>
    </w:p>
    <w:p w:rsidR="00447ABD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2. Обеспечение беспрепятственного доступа к объектам социальной инфраструктуры. Количество доступных для инвалидов и других МГН приоритетных объектов социальной инфраструктуры в 20</w:t>
      </w:r>
      <w:r w:rsidR="00447ABD">
        <w:rPr>
          <w:rFonts w:ascii="Times New Roman" w:hAnsi="Times New Roman" w:cs="Times New Roman"/>
          <w:sz w:val="28"/>
          <w:szCs w:val="28"/>
        </w:rPr>
        <w:t>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увеличилось на </w:t>
      </w:r>
      <w:r w:rsidR="00D378F5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D378F5">
        <w:rPr>
          <w:rFonts w:ascii="Times New Roman" w:hAnsi="Times New Roman" w:cs="Times New Roman"/>
          <w:sz w:val="28"/>
          <w:szCs w:val="28"/>
        </w:rPr>
        <w:t>ы</w:t>
      </w:r>
      <w:r w:rsidRPr="00852B19">
        <w:rPr>
          <w:rFonts w:ascii="Times New Roman" w:hAnsi="Times New Roman" w:cs="Times New Roman"/>
          <w:sz w:val="28"/>
          <w:szCs w:val="28"/>
        </w:rPr>
        <w:t xml:space="preserve">, что составило </w:t>
      </w:r>
      <w:r w:rsidR="000F663A">
        <w:rPr>
          <w:rFonts w:ascii="Times New Roman" w:hAnsi="Times New Roman" w:cs="Times New Roman"/>
          <w:sz w:val="28"/>
          <w:szCs w:val="28"/>
        </w:rPr>
        <w:t>2</w:t>
      </w:r>
      <w:r w:rsidR="00D378F5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378F5">
        <w:rPr>
          <w:rFonts w:ascii="Times New Roman" w:hAnsi="Times New Roman" w:cs="Times New Roman"/>
          <w:sz w:val="28"/>
          <w:szCs w:val="28"/>
        </w:rPr>
        <w:t>а</w:t>
      </w:r>
      <w:r w:rsidRPr="00852B19">
        <w:rPr>
          <w:rFonts w:ascii="Times New Roman" w:hAnsi="Times New Roman" w:cs="Times New Roman"/>
          <w:sz w:val="28"/>
          <w:szCs w:val="28"/>
        </w:rPr>
        <w:t xml:space="preserve">. Из запланированного объема финансирования на данное мероприятие израсходовано </w:t>
      </w:r>
      <w:r w:rsidR="000F663A">
        <w:rPr>
          <w:rFonts w:ascii="Times New Roman" w:hAnsi="Times New Roman" w:cs="Times New Roman"/>
          <w:sz w:val="28"/>
          <w:szCs w:val="28"/>
        </w:rPr>
        <w:t>10 121,66</w:t>
      </w:r>
      <w:r w:rsidR="00447ABD" w:rsidRPr="00447ABD">
        <w:rPr>
          <w:rFonts w:ascii="Times New Roman" w:hAnsi="Times New Roman" w:cs="Times New Roman"/>
          <w:sz w:val="28"/>
          <w:szCs w:val="28"/>
        </w:rPr>
        <w:t xml:space="preserve"> руб</w:t>
      </w:r>
      <w:r w:rsidR="00447ABD">
        <w:rPr>
          <w:rFonts w:ascii="Times New Roman" w:hAnsi="Times New Roman" w:cs="Times New Roman"/>
          <w:sz w:val="28"/>
          <w:szCs w:val="28"/>
        </w:rPr>
        <w:t>.</w:t>
      </w:r>
      <w:r w:rsidR="00447ABD" w:rsidRPr="00447A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B19" w:rsidRPr="00852B19" w:rsidRDefault="00852B19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Достигнутые целевые индикаторы в 20</w:t>
      </w:r>
      <w:r w:rsidR="003A277C">
        <w:rPr>
          <w:rFonts w:ascii="Times New Roman" w:hAnsi="Times New Roman" w:cs="Times New Roman"/>
          <w:sz w:val="28"/>
          <w:szCs w:val="28"/>
        </w:rPr>
        <w:t>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378F5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852B19">
        <w:rPr>
          <w:rFonts w:ascii="Times New Roman" w:hAnsi="Times New Roman" w:cs="Times New Roman"/>
          <w:sz w:val="28"/>
          <w:szCs w:val="28"/>
        </w:rPr>
        <w:t>запланированным по программе «</w:t>
      </w:r>
      <w:r w:rsidR="003A277C" w:rsidRPr="003A277C">
        <w:rPr>
          <w:rFonts w:ascii="Times New Roman" w:hAnsi="Times New Roman" w:cs="Times New Roman"/>
          <w:sz w:val="28"/>
          <w:szCs w:val="28"/>
        </w:rPr>
        <w:t xml:space="preserve">Социальная поддержка населения в Одесском муниципальном районе Омской </w:t>
      </w:r>
      <w:proofErr w:type="gramStart"/>
      <w:r w:rsidR="003A277C" w:rsidRPr="003A277C">
        <w:rPr>
          <w:rFonts w:ascii="Times New Roman" w:hAnsi="Times New Roman" w:cs="Times New Roman"/>
          <w:sz w:val="28"/>
          <w:szCs w:val="28"/>
        </w:rPr>
        <w:t>области</w:t>
      </w:r>
      <w:r w:rsidRPr="00852B19">
        <w:rPr>
          <w:rFonts w:ascii="Times New Roman" w:hAnsi="Times New Roman" w:cs="Times New Roman"/>
          <w:sz w:val="28"/>
          <w:szCs w:val="28"/>
        </w:rPr>
        <w:t xml:space="preserve">» </w:t>
      </w:r>
      <w:r w:rsidR="00D378F5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D378F5">
        <w:rPr>
          <w:rFonts w:ascii="Times New Roman" w:hAnsi="Times New Roman" w:cs="Times New Roman"/>
          <w:sz w:val="28"/>
          <w:szCs w:val="28"/>
        </w:rPr>
        <w:t xml:space="preserve"> 1 единицу.</w:t>
      </w:r>
    </w:p>
    <w:p w:rsidR="00852B19" w:rsidRPr="00852B19" w:rsidRDefault="00C7366B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«Организация проведения работ по занятости </w:t>
      </w:r>
      <w:r w:rsidR="00FB1542" w:rsidRPr="00852B19">
        <w:rPr>
          <w:rFonts w:ascii="Times New Roman" w:hAnsi="Times New Roman" w:cs="Times New Roman"/>
          <w:sz w:val="28"/>
          <w:szCs w:val="28"/>
        </w:rPr>
        <w:t>населения» в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277C">
        <w:rPr>
          <w:rFonts w:ascii="Times New Roman" w:hAnsi="Times New Roman" w:cs="Times New Roman"/>
          <w:sz w:val="28"/>
          <w:szCs w:val="28"/>
        </w:rPr>
        <w:t>проведено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</w:t>
      </w:r>
      <w:r w:rsidR="0022774A">
        <w:rPr>
          <w:rFonts w:ascii="Times New Roman" w:hAnsi="Times New Roman" w:cs="Times New Roman"/>
          <w:sz w:val="28"/>
          <w:szCs w:val="28"/>
        </w:rPr>
        <w:t>5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9D1B1D">
        <w:rPr>
          <w:rFonts w:ascii="Times New Roman" w:hAnsi="Times New Roman" w:cs="Times New Roman"/>
          <w:sz w:val="28"/>
          <w:szCs w:val="28"/>
        </w:rPr>
        <w:t>й</w:t>
      </w:r>
      <w:r w:rsidR="00852B19" w:rsidRPr="00852B19">
        <w:rPr>
          <w:rFonts w:ascii="Times New Roman" w:hAnsi="Times New Roman" w:cs="Times New Roman"/>
          <w:sz w:val="28"/>
          <w:szCs w:val="28"/>
        </w:rPr>
        <w:t>:</w:t>
      </w:r>
    </w:p>
    <w:p w:rsidR="00852B19" w:rsidRDefault="00C7366B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D378F5">
        <w:rPr>
          <w:rFonts w:ascii="Times New Roman" w:hAnsi="Times New Roman" w:cs="Times New Roman"/>
          <w:sz w:val="28"/>
          <w:szCs w:val="28"/>
        </w:rPr>
        <w:t xml:space="preserve"> 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несовершеннолетних граждан в </w:t>
      </w:r>
      <w:r w:rsidR="00FB1542" w:rsidRPr="00852B19">
        <w:rPr>
          <w:rFonts w:ascii="Times New Roman" w:hAnsi="Times New Roman" w:cs="Times New Roman"/>
          <w:sz w:val="28"/>
          <w:szCs w:val="28"/>
        </w:rPr>
        <w:t>возрасте от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14 до 18 лет в </w:t>
      </w:r>
      <w:r w:rsidR="00FB1542" w:rsidRPr="00852B19">
        <w:rPr>
          <w:rFonts w:ascii="Times New Roman" w:hAnsi="Times New Roman" w:cs="Times New Roman"/>
          <w:sz w:val="28"/>
          <w:szCs w:val="28"/>
        </w:rPr>
        <w:t>свободное от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учебы время. За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год трудоустроен 1</w:t>
      </w:r>
      <w:r w:rsidR="000F663A">
        <w:rPr>
          <w:rFonts w:ascii="Times New Roman" w:hAnsi="Times New Roman" w:cs="Times New Roman"/>
          <w:sz w:val="28"/>
          <w:szCs w:val="28"/>
        </w:rPr>
        <w:t>5</w:t>
      </w:r>
      <w:r w:rsidR="00D378F5">
        <w:rPr>
          <w:rFonts w:ascii="Times New Roman" w:hAnsi="Times New Roman" w:cs="Times New Roman"/>
          <w:sz w:val="28"/>
          <w:szCs w:val="28"/>
        </w:rPr>
        <w:t>7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несовершеннолетни</w:t>
      </w:r>
      <w:r w:rsidR="00D378F5">
        <w:rPr>
          <w:rFonts w:ascii="Times New Roman" w:hAnsi="Times New Roman" w:cs="Times New Roman"/>
          <w:sz w:val="28"/>
          <w:szCs w:val="28"/>
        </w:rPr>
        <w:t>х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граждан в возрасте от 14 до 18 лет (план – </w:t>
      </w:r>
      <w:r w:rsidR="000F663A">
        <w:rPr>
          <w:rFonts w:ascii="Times New Roman" w:hAnsi="Times New Roman" w:cs="Times New Roman"/>
          <w:sz w:val="28"/>
          <w:szCs w:val="28"/>
        </w:rPr>
        <w:t>1</w:t>
      </w:r>
      <w:r w:rsidR="00D378F5">
        <w:rPr>
          <w:rFonts w:ascii="Times New Roman" w:hAnsi="Times New Roman" w:cs="Times New Roman"/>
          <w:sz w:val="28"/>
          <w:szCs w:val="28"/>
        </w:rPr>
        <w:t>35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человек). </w:t>
      </w:r>
    </w:p>
    <w:p w:rsidR="003A277C" w:rsidRPr="003A277C" w:rsidRDefault="003A277C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t>Проведены следующие виды работ: ремонтные работы в школе, благоустройство и озеленение, работа на приусадебных участках, в оздоровительном лагере - работа на кухне, уборка территорий.</w:t>
      </w:r>
    </w:p>
    <w:p w:rsidR="003A277C" w:rsidRPr="00A972A9" w:rsidRDefault="003A277C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t xml:space="preserve">Финансирование по заработной плате произведено из средств местного бюджета на сумму </w:t>
      </w:r>
      <w:r w:rsidR="00D378F5" w:rsidRPr="00D378F5">
        <w:rPr>
          <w:rFonts w:ascii="Times New Roman" w:hAnsi="Times New Roman" w:cs="Times New Roman"/>
          <w:sz w:val="28"/>
          <w:szCs w:val="28"/>
        </w:rPr>
        <w:t xml:space="preserve">465,5 </w:t>
      </w:r>
      <w:r w:rsidRPr="003A277C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D378F5" w:rsidRPr="00D378F5">
        <w:rPr>
          <w:rFonts w:ascii="Times New Roman" w:hAnsi="Times New Roman" w:cs="Times New Roman"/>
          <w:sz w:val="28"/>
          <w:szCs w:val="28"/>
        </w:rPr>
        <w:t>из областного бюджета направлено 324,0 тыс. рублей (материальная поддержка</w:t>
      </w:r>
      <w:proofErr w:type="gramStart"/>
      <w:r w:rsidR="00D378F5" w:rsidRPr="00D378F5">
        <w:rPr>
          <w:rFonts w:ascii="Times New Roman" w:hAnsi="Times New Roman" w:cs="Times New Roman"/>
          <w:sz w:val="28"/>
          <w:szCs w:val="28"/>
        </w:rPr>
        <w:t>).</w:t>
      </w:r>
      <w:proofErr w:type="spellStart"/>
      <w:r w:rsidRPr="003A277C">
        <w:rPr>
          <w:rFonts w:ascii="Times New Roman" w:hAnsi="Times New Roman" w:cs="Times New Roman"/>
          <w:sz w:val="28"/>
          <w:szCs w:val="28"/>
        </w:rPr>
        <w:t>оддержки</w:t>
      </w:r>
      <w:proofErr w:type="spellEnd"/>
      <w:proofErr w:type="gramEnd"/>
      <w:r w:rsidRPr="003A277C">
        <w:rPr>
          <w:rFonts w:ascii="Times New Roman" w:hAnsi="Times New Roman" w:cs="Times New Roman"/>
          <w:sz w:val="28"/>
          <w:szCs w:val="28"/>
        </w:rPr>
        <w:t xml:space="preserve"> </w:t>
      </w:r>
      <w:r w:rsidRPr="00A972A9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 w:rsidR="00A972A9" w:rsidRPr="00A972A9">
        <w:rPr>
          <w:rFonts w:ascii="Times New Roman" w:hAnsi="Times New Roman" w:cs="Times New Roman"/>
          <w:sz w:val="28"/>
          <w:szCs w:val="28"/>
        </w:rPr>
        <w:t>314,9</w:t>
      </w:r>
      <w:r w:rsidRPr="00A972A9">
        <w:rPr>
          <w:rFonts w:ascii="Times New Roman" w:hAnsi="Times New Roman" w:cs="Times New Roman"/>
          <w:sz w:val="28"/>
          <w:szCs w:val="28"/>
        </w:rPr>
        <w:t xml:space="preserve"> тыс. рублей, из расчета 2156,</w:t>
      </w:r>
      <w:r w:rsidR="00D378F5">
        <w:rPr>
          <w:rFonts w:ascii="Times New Roman" w:hAnsi="Times New Roman" w:cs="Times New Roman"/>
          <w:sz w:val="28"/>
          <w:szCs w:val="28"/>
        </w:rPr>
        <w:t>25</w:t>
      </w:r>
      <w:r w:rsidRPr="00A97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A277C" w:rsidRPr="00852B19" w:rsidRDefault="003A277C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lastRenderedPageBreak/>
        <w:t>Средняя продолжительность временного трудоустройства несовершеннолетних граждан в возрасте от 14 до 18 лет за отчетный период составляет 0,9</w:t>
      </w:r>
      <w:r w:rsidR="00D378F5">
        <w:rPr>
          <w:rFonts w:ascii="Times New Roman" w:hAnsi="Times New Roman" w:cs="Times New Roman"/>
          <w:sz w:val="28"/>
          <w:szCs w:val="28"/>
        </w:rPr>
        <w:t>0</w:t>
      </w:r>
      <w:r w:rsidRPr="003A277C">
        <w:rPr>
          <w:rFonts w:ascii="Times New Roman" w:hAnsi="Times New Roman" w:cs="Times New Roman"/>
          <w:sz w:val="28"/>
          <w:szCs w:val="28"/>
        </w:rPr>
        <w:t xml:space="preserve"> месяца.</w:t>
      </w:r>
    </w:p>
    <w:p w:rsidR="00DE0D5B" w:rsidRDefault="003A277C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277C"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безработных граждан, испытывающих трудности в поисках работы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77C" w:rsidRDefault="00DE0D5B" w:rsidP="00DE0D5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D5B">
        <w:rPr>
          <w:rFonts w:ascii="Times New Roman" w:hAnsi="Times New Roman" w:cs="Times New Roman"/>
          <w:sz w:val="28"/>
          <w:szCs w:val="28"/>
        </w:rPr>
        <w:t>По организации трудоустройства граждан, испытывающим трудности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D5B">
        <w:rPr>
          <w:rFonts w:ascii="Times New Roman" w:hAnsi="Times New Roman" w:cs="Times New Roman"/>
          <w:sz w:val="28"/>
          <w:szCs w:val="28"/>
        </w:rPr>
        <w:t>в поиске работы, Центр занятости взаимодействует с предприятиями и организациями всех форм собственности. За текущий период заключено 8 договоров по программе "Временного трудоустройства безработных граждан, испытывающих трудности в поиске работы",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3A277C" w:rsidRPr="003A277C">
        <w:t xml:space="preserve"> </w:t>
      </w:r>
      <w:r w:rsidR="003A277C" w:rsidRPr="003A277C">
        <w:rPr>
          <w:rFonts w:ascii="Times New Roman" w:hAnsi="Times New Roman" w:cs="Times New Roman"/>
          <w:sz w:val="28"/>
          <w:szCs w:val="28"/>
        </w:rPr>
        <w:t>граждан получи</w:t>
      </w:r>
      <w:r w:rsidR="003A277C">
        <w:rPr>
          <w:rFonts w:ascii="Times New Roman" w:hAnsi="Times New Roman" w:cs="Times New Roman"/>
          <w:sz w:val="28"/>
          <w:szCs w:val="28"/>
        </w:rPr>
        <w:t>ли</w:t>
      </w:r>
      <w:r w:rsidR="003A277C" w:rsidRPr="003A277C">
        <w:rPr>
          <w:rFonts w:ascii="Times New Roman" w:hAnsi="Times New Roman" w:cs="Times New Roman"/>
          <w:sz w:val="28"/>
          <w:szCs w:val="28"/>
        </w:rPr>
        <w:t xml:space="preserve"> государственную услугу по организации временного трудоустройства безработных граждан, испытывающих трудности в поиске работы</w:t>
      </w:r>
      <w:r w:rsidR="003A277C">
        <w:rPr>
          <w:rFonts w:ascii="Times New Roman" w:hAnsi="Times New Roman" w:cs="Times New Roman"/>
          <w:sz w:val="28"/>
          <w:szCs w:val="28"/>
        </w:rPr>
        <w:t>.</w:t>
      </w:r>
    </w:p>
    <w:p w:rsidR="00DE0D5B" w:rsidRDefault="003A277C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A277C">
        <w:rPr>
          <w:rFonts w:ascii="Times New Roman" w:hAnsi="Times New Roman" w:cs="Times New Roman"/>
          <w:sz w:val="28"/>
          <w:szCs w:val="28"/>
        </w:rPr>
        <w:t>Организация и проведение оплачиваемых общественных работ</w:t>
      </w:r>
      <w:r w:rsidR="00DE0D5B">
        <w:rPr>
          <w:rFonts w:ascii="Times New Roman" w:hAnsi="Times New Roman" w:cs="Times New Roman"/>
          <w:sz w:val="28"/>
          <w:szCs w:val="28"/>
        </w:rPr>
        <w:t xml:space="preserve"> – 16 человек</w:t>
      </w:r>
      <w:r>
        <w:rPr>
          <w:rFonts w:ascii="Times New Roman" w:hAnsi="Times New Roman" w:cs="Times New Roman"/>
          <w:sz w:val="28"/>
          <w:szCs w:val="28"/>
        </w:rPr>
        <w:t xml:space="preserve">. По данному мероприятию </w:t>
      </w:r>
      <w:r w:rsidR="00DE0D5B">
        <w:rPr>
          <w:rFonts w:ascii="Times New Roman" w:hAnsi="Times New Roman" w:cs="Times New Roman"/>
          <w:sz w:val="28"/>
          <w:szCs w:val="28"/>
        </w:rPr>
        <w:t>в</w:t>
      </w:r>
      <w:r w:rsidR="00DE0D5B" w:rsidRPr="00DE0D5B">
        <w:rPr>
          <w:rFonts w:ascii="Times New Roman" w:hAnsi="Times New Roman" w:cs="Times New Roman"/>
          <w:sz w:val="28"/>
          <w:szCs w:val="28"/>
        </w:rPr>
        <w:t xml:space="preserve"> 2023 году получателями </w:t>
      </w:r>
      <w:r w:rsidR="00DE0D5B" w:rsidRPr="00DE0D5B">
        <w:rPr>
          <w:rFonts w:ascii="Times New Roman" w:hAnsi="Times New Roman" w:cs="Times New Roman"/>
          <w:sz w:val="28"/>
          <w:szCs w:val="28"/>
        </w:rPr>
        <w:t>субсидии</w:t>
      </w:r>
      <w:r w:rsidR="00DE0D5B">
        <w:rPr>
          <w:rFonts w:ascii="Times New Roman" w:hAnsi="Times New Roman" w:cs="Times New Roman"/>
          <w:sz w:val="28"/>
          <w:szCs w:val="28"/>
        </w:rPr>
        <w:t xml:space="preserve"> </w:t>
      </w:r>
      <w:r w:rsidR="00DE0D5B" w:rsidRPr="00DE0D5B">
        <w:rPr>
          <w:rFonts w:ascii="Times New Roman" w:hAnsi="Times New Roman" w:cs="Times New Roman"/>
          <w:sz w:val="28"/>
          <w:szCs w:val="28"/>
        </w:rPr>
        <w:t>стали</w:t>
      </w:r>
      <w:r w:rsidR="00DE0D5B">
        <w:rPr>
          <w:rFonts w:ascii="Times New Roman" w:hAnsi="Times New Roman" w:cs="Times New Roman"/>
          <w:sz w:val="28"/>
          <w:szCs w:val="28"/>
        </w:rPr>
        <w:t xml:space="preserve"> </w:t>
      </w:r>
      <w:r w:rsidR="00DE0D5B" w:rsidRPr="00DE0D5B">
        <w:rPr>
          <w:rFonts w:ascii="Times New Roman" w:hAnsi="Times New Roman" w:cs="Times New Roman"/>
          <w:sz w:val="28"/>
          <w:szCs w:val="28"/>
        </w:rPr>
        <w:t>индивидуальные</w:t>
      </w:r>
      <w:r w:rsidR="00DE0D5B" w:rsidRPr="00DE0D5B">
        <w:rPr>
          <w:rFonts w:ascii="Times New Roman" w:hAnsi="Times New Roman" w:cs="Times New Roman"/>
          <w:sz w:val="28"/>
          <w:szCs w:val="28"/>
        </w:rPr>
        <w:t xml:space="preserve"> предприниматели (ИП Орлов А.М., ИП </w:t>
      </w:r>
      <w:proofErr w:type="spellStart"/>
      <w:r w:rsidR="00DE0D5B" w:rsidRPr="00DE0D5B">
        <w:rPr>
          <w:rFonts w:ascii="Times New Roman" w:hAnsi="Times New Roman" w:cs="Times New Roman"/>
          <w:sz w:val="28"/>
          <w:szCs w:val="28"/>
        </w:rPr>
        <w:t>Гольцман</w:t>
      </w:r>
      <w:proofErr w:type="spellEnd"/>
      <w:r w:rsidR="00DE0D5B" w:rsidRPr="00DE0D5B">
        <w:rPr>
          <w:rFonts w:ascii="Times New Roman" w:hAnsi="Times New Roman" w:cs="Times New Roman"/>
          <w:sz w:val="28"/>
          <w:szCs w:val="28"/>
        </w:rPr>
        <w:t xml:space="preserve"> С.В., ИП Зубко Д.И.), организовавшие общественные работы для безработных граждан, на срок 3 месяца. Общая сумма субсидии составила 684,0 тыс. рублей, кроме того, финансовые затраты на общественные работы в оздоровительном лагере составили 234,3 тыс. рублей за счет средств местного бюджета.</w:t>
      </w:r>
    </w:p>
    <w:p w:rsidR="00852B19" w:rsidRDefault="00DE0D5B" w:rsidP="00DE0D5B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774A">
        <w:rPr>
          <w:rFonts w:ascii="Times New Roman" w:hAnsi="Times New Roman" w:cs="Times New Roman"/>
          <w:sz w:val="28"/>
          <w:szCs w:val="28"/>
        </w:rPr>
        <w:t>4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. Содействие работодателям в обеспечении занятости отдельных категорий граждан. На данное мероприятие запланировано и израсходовано </w:t>
      </w:r>
      <w:r w:rsidRPr="00DE0D5B">
        <w:rPr>
          <w:rFonts w:ascii="Times New Roman" w:hAnsi="Times New Roman" w:cs="Times New Roman"/>
          <w:sz w:val="28"/>
          <w:szCs w:val="28"/>
        </w:rPr>
        <w:t xml:space="preserve">212 077,25 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18417D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8417D" w:rsidRPr="0018417D">
        <w:rPr>
          <w:rFonts w:ascii="Times New Roman" w:hAnsi="Times New Roman" w:cs="Times New Roman"/>
          <w:sz w:val="28"/>
          <w:szCs w:val="28"/>
        </w:rPr>
        <w:t>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</w:t>
      </w:r>
      <w:r w:rsidR="0018417D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8417D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8417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0BF4" w:rsidRPr="00C7366B" w:rsidRDefault="000F680E" w:rsidP="00C7366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80E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1A3248">
        <w:rPr>
          <w:rFonts w:ascii="Times New Roman" w:hAnsi="Times New Roman" w:cs="Times New Roman"/>
          <w:sz w:val="28"/>
          <w:szCs w:val="28"/>
        </w:rPr>
        <w:t>п</w:t>
      </w:r>
      <w:r w:rsidRPr="000F680E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DE0D5B">
        <w:rPr>
          <w:rFonts w:ascii="Times New Roman" w:hAnsi="Times New Roman" w:cs="Times New Roman"/>
          <w:sz w:val="28"/>
          <w:szCs w:val="28"/>
        </w:rPr>
        <w:t xml:space="preserve">не </w:t>
      </w:r>
      <w:r w:rsidR="009955D8">
        <w:rPr>
          <w:rFonts w:ascii="Times New Roman" w:hAnsi="Times New Roman" w:cs="Times New Roman"/>
          <w:sz w:val="28"/>
          <w:szCs w:val="28"/>
        </w:rPr>
        <w:t>все</w:t>
      </w:r>
      <w:r w:rsidR="0018417D">
        <w:rPr>
          <w:rFonts w:ascii="Times New Roman" w:hAnsi="Times New Roman" w:cs="Times New Roman"/>
          <w:sz w:val="28"/>
          <w:szCs w:val="28"/>
        </w:rPr>
        <w:t xml:space="preserve"> </w:t>
      </w:r>
      <w:r w:rsidRPr="000F680E">
        <w:rPr>
          <w:rFonts w:ascii="Times New Roman" w:hAnsi="Times New Roman" w:cs="Times New Roman"/>
          <w:sz w:val="28"/>
          <w:szCs w:val="28"/>
        </w:rPr>
        <w:t>показател</w:t>
      </w:r>
      <w:r w:rsidR="0018417D">
        <w:rPr>
          <w:rFonts w:ascii="Times New Roman" w:hAnsi="Times New Roman" w:cs="Times New Roman"/>
          <w:sz w:val="28"/>
          <w:szCs w:val="28"/>
        </w:rPr>
        <w:t>и</w:t>
      </w:r>
      <w:r w:rsidRPr="000F680E">
        <w:rPr>
          <w:rFonts w:ascii="Times New Roman" w:hAnsi="Times New Roman" w:cs="Times New Roman"/>
          <w:sz w:val="28"/>
          <w:szCs w:val="28"/>
        </w:rPr>
        <w:t>, имею</w:t>
      </w:r>
      <w:r w:rsidR="009955D8">
        <w:rPr>
          <w:rFonts w:ascii="Times New Roman" w:hAnsi="Times New Roman" w:cs="Times New Roman"/>
          <w:sz w:val="28"/>
          <w:szCs w:val="28"/>
        </w:rPr>
        <w:t>т</w:t>
      </w:r>
      <w:r w:rsidRPr="000F680E">
        <w:rPr>
          <w:rFonts w:ascii="Times New Roman" w:hAnsi="Times New Roman" w:cs="Times New Roman"/>
          <w:sz w:val="28"/>
          <w:szCs w:val="28"/>
        </w:rPr>
        <w:t xml:space="preserve"> благоприятную динамику</w:t>
      </w:r>
      <w:r>
        <w:t xml:space="preserve">. 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92703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</w:t>
      </w:r>
      <w:r w:rsidR="00DE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</w:t>
      </w:r>
      <w:r w:rsidR="008F5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4B00" w:rsidRDefault="00514B00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92703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8F50E6" w:rsidRDefault="008F50E6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</w:t>
      </w:r>
      <w:r w:rsidR="008F50E6">
        <w:rPr>
          <w:rFonts w:ascii="Times New Roman" w:hAnsi="Times New Roman" w:cs="Times New Roman"/>
          <w:sz w:val="28"/>
          <w:szCs w:val="28"/>
        </w:rPr>
        <w:t>78</w:t>
      </w:r>
      <w:r w:rsidRPr="009D1B1D">
        <w:rPr>
          <w:rFonts w:ascii="Times New Roman" w:hAnsi="Times New Roman" w:cs="Times New Roman"/>
          <w:sz w:val="28"/>
          <w:szCs w:val="28"/>
        </w:rPr>
        <w:t>;</w:t>
      </w:r>
    </w:p>
    <w:p w:rsidR="0092703D" w:rsidRPr="00FB1542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мероприятия </w:t>
      </w:r>
      <w:r w:rsidR="009D1B1D">
        <w:rPr>
          <w:rFonts w:ascii="Times New Roman" w:hAnsi="Times New Roman" w:cs="Times New Roman"/>
          <w:sz w:val="28"/>
          <w:szCs w:val="28"/>
        </w:rPr>
        <w:t>8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</w:t>
      </w:r>
      <w:r w:rsidR="008F50E6">
        <w:rPr>
          <w:rFonts w:ascii="Times New Roman" w:hAnsi="Times New Roman" w:cs="Times New Roman"/>
          <w:sz w:val="28"/>
          <w:szCs w:val="28"/>
        </w:rPr>
        <w:t>38</w:t>
      </w:r>
      <w:r w:rsidR="00680439">
        <w:rPr>
          <w:rFonts w:ascii="Times New Roman" w:hAnsi="Times New Roman" w:cs="Times New Roman"/>
          <w:sz w:val="28"/>
          <w:szCs w:val="28"/>
        </w:rPr>
        <w:t>.</w:t>
      </w:r>
    </w:p>
    <w:p w:rsidR="00244F50" w:rsidRDefault="00680439" w:rsidP="00313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r w:rsidR="008F5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100 %, следовательно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программа является эффективной.</w:t>
      </w:r>
    </w:p>
    <w:p w:rsidR="001A3248" w:rsidRPr="001A3248" w:rsidRDefault="00FB1542" w:rsidP="00FB1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1A3248"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="001A3248" w:rsidRPr="001A3248">
        <w:t xml:space="preserve"> </w:t>
      </w:r>
      <w:r w:rsidR="001A3248" w:rsidRPr="001A3248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</w:t>
      </w:r>
      <w:r w:rsidR="001A3248">
        <w:t>.</w:t>
      </w:r>
    </w:p>
    <w:p w:rsidR="006402DB" w:rsidRDefault="004365FA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DB">
        <w:rPr>
          <w:rFonts w:ascii="Times New Roman" w:hAnsi="Times New Roman" w:cs="Times New Roman"/>
          <w:sz w:val="28"/>
          <w:szCs w:val="28"/>
        </w:rPr>
        <w:t>Вместе с тем, в целях повышения качест</w:t>
      </w:r>
      <w:r w:rsidR="005A5918">
        <w:rPr>
          <w:rFonts w:ascii="Times New Roman" w:hAnsi="Times New Roman" w:cs="Times New Roman"/>
          <w:sz w:val="28"/>
          <w:szCs w:val="28"/>
        </w:rPr>
        <w:t>венные и количественные</w:t>
      </w:r>
      <w:r w:rsidR="00FB1542">
        <w:rPr>
          <w:rFonts w:ascii="Times New Roman" w:hAnsi="Times New Roman" w:cs="Times New Roman"/>
          <w:sz w:val="28"/>
          <w:szCs w:val="28"/>
        </w:rPr>
        <w:t xml:space="preserve"> показатели программы</w:t>
      </w:r>
      <w:r w:rsidRPr="006402DB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A5918" w:rsidRPr="005A5918">
        <w:t xml:space="preserve"> </w:t>
      </w:r>
      <w:r w:rsidR="005A5918">
        <w:rPr>
          <w:rFonts w:ascii="Times New Roman" w:hAnsi="Times New Roman" w:cs="Times New Roman"/>
          <w:sz w:val="28"/>
          <w:szCs w:val="28"/>
        </w:rPr>
        <w:t>у</w:t>
      </w:r>
      <w:r w:rsidR="005A5918" w:rsidRPr="005A5918">
        <w:rPr>
          <w:rFonts w:ascii="Times New Roman" w:hAnsi="Times New Roman" w:cs="Times New Roman"/>
          <w:sz w:val="28"/>
          <w:szCs w:val="28"/>
        </w:rPr>
        <w:t>величи</w:t>
      </w:r>
      <w:r w:rsidR="005A5918">
        <w:rPr>
          <w:rFonts w:ascii="Times New Roman" w:hAnsi="Times New Roman" w:cs="Times New Roman"/>
          <w:sz w:val="28"/>
          <w:szCs w:val="28"/>
        </w:rPr>
        <w:t>вать</w:t>
      </w:r>
      <w:r w:rsidR="005A5918" w:rsidRPr="005A5918">
        <w:rPr>
          <w:rFonts w:ascii="Times New Roman" w:hAnsi="Times New Roman" w:cs="Times New Roman"/>
          <w:sz w:val="28"/>
          <w:szCs w:val="28"/>
        </w:rPr>
        <w:t xml:space="preserve"> количество проведенных культурно-досуговых мероприятий с участием инвалидов</w:t>
      </w:r>
      <w:r w:rsidR="005A5918">
        <w:rPr>
          <w:rFonts w:ascii="Times New Roman" w:hAnsi="Times New Roman" w:cs="Times New Roman"/>
          <w:sz w:val="28"/>
          <w:szCs w:val="28"/>
        </w:rPr>
        <w:t xml:space="preserve">, а </w:t>
      </w:r>
      <w:r w:rsidR="008F50E6">
        <w:rPr>
          <w:rFonts w:ascii="Times New Roman" w:hAnsi="Times New Roman" w:cs="Times New Roman"/>
          <w:sz w:val="28"/>
          <w:szCs w:val="28"/>
        </w:rPr>
        <w:t>также увеличение</w:t>
      </w:r>
      <w:r w:rsidR="00FB1542">
        <w:rPr>
          <w:rFonts w:ascii="Times New Roman" w:hAnsi="Times New Roman" w:cs="Times New Roman"/>
          <w:sz w:val="28"/>
          <w:szCs w:val="28"/>
        </w:rPr>
        <w:t xml:space="preserve"> количества посещаемости и участников художественной самодеятельности</w:t>
      </w:r>
      <w:r w:rsidR="005A5918">
        <w:rPr>
          <w:rFonts w:ascii="Times New Roman" w:hAnsi="Times New Roman" w:cs="Times New Roman"/>
          <w:sz w:val="28"/>
          <w:szCs w:val="28"/>
        </w:rPr>
        <w:t>.</w:t>
      </w:r>
      <w:r w:rsidR="008F50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2DB" w:rsidRDefault="005A591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918">
        <w:rPr>
          <w:rFonts w:ascii="Times New Roman" w:hAnsi="Times New Roman" w:cs="Times New Roman"/>
          <w:sz w:val="28"/>
          <w:szCs w:val="28"/>
        </w:rPr>
        <w:t>Сохранить уровень общей безработицы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5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Продолжить работу по о</w:t>
      </w:r>
      <w:r w:rsidRPr="005A5918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5918">
        <w:rPr>
          <w:rFonts w:ascii="Times New Roman" w:hAnsi="Times New Roman" w:cs="Times New Roman"/>
          <w:sz w:val="28"/>
          <w:szCs w:val="28"/>
        </w:rPr>
        <w:t xml:space="preserve"> проведения работ по занятости населения</w:t>
      </w:r>
      <w:r>
        <w:rPr>
          <w:rFonts w:ascii="Times New Roman" w:hAnsi="Times New Roman" w:cs="Times New Roman"/>
          <w:sz w:val="28"/>
          <w:szCs w:val="28"/>
        </w:rPr>
        <w:t>, в том числе трудоустройству</w:t>
      </w:r>
      <w:r w:rsidRPr="005A5918">
        <w:t xml:space="preserve"> </w:t>
      </w:r>
      <w:r w:rsidRPr="005A5918">
        <w:rPr>
          <w:rFonts w:ascii="Times New Roman" w:hAnsi="Times New Roman" w:cs="Times New Roman"/>
          <w:sz w:val="28"/>
          <w:szCs w:val="28"/>
        </w:rPr>
        <w:t>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  <w:sz w:val="28"/>
          <w:szCs w:val="28"/>
        </w:rPr>
        <w:t xml:space="preserve"> с сохранением </w:t>
      </w:r>
      <w:r w:rsidR="008F50E6">
        <w:rPr>
          <w:rFonts w:ascii="Times New Roman" w:hAnsi="Times New Roman" w:cs="Times New Roman"/>
          <w:sz w:val="28"/>
          <w:szCs w:val="28"/>
        </w:rPr>
        <w:t>объемов финансовых средств,</w:t>
      </w:r>
      <w:r>
        <w:rPr>
          <w:rFonts w:ascii="Times New Roman" w:hAnsi="Times New Roman" w:cs="Times New Roman"/>
          <w:sz w:val="28"/>
          <w:szCs w:val="28"/>
        </w:rPr>
        <w:t xml:space="preserve"> выделенных на трудоустройство.</w:t>
      </w:r>
      <w:r w:rsidR="008F50E6">
        <w:rPr>
          <w:rFonts w:ascii="Times New Roman" w:hAnsi="Times New Roman" w:cs="Times New Roman"/>
          <w:sz w:val="28"/>
          <w:szCs w:val="28"/>
        </w:rPr>
        <w:t xml:space="preserve"> Увеличить </w:t>
      </w:r>
      <w:r w:rsidR="008F50E6" w:rsidRPr="008F50E6">
        <w:rPr>
          <w:rFonts w:ascii="Times New Roman" w:hAnsi="Times New Roman" w:cs="Times New Roman"/>
          <w:sz w:val="28"/>
          <w:szCs w:val="28"/>
        </w:rPr>
        <w:t>получател</w:t>
      </w:r>
      <w:r w:rsidR="008F50E6">
        <w:rPr>
          <w:rFonts w:ascii="Times New Roman" w:hAnsi="Times New Roman" w:cs="Times New Roman"/>
          <w:sz w:val="28"/>
          <w:szCs w:val="28"/>
        </w:rPr>
        <w:t>ей</w:t>
      </w:r>
      <w:r w:rsidR="008F50E6" w:rsidRPr="008F50E6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8F50E6">
        <w:rPr>
          <w:rFonts w:ascii="Times New Roman" w:hAnsi="Times New Roman" w:cs="Times New Roman"/>
          <w:sz w:val="28"/>
          <w:szCs w:val="28"/>
        </w:rPr>
        <w:t xml:space="preserve">для </w:t>
      </w:r>
      <w:r w:rsidR="008F50E6" w:rsidRPr="008F50E6">
        <w:rPr>
          <w:rFonts w:ascii="Times New Roman" w:hAnsi="Times New Roman" w:cs="Times New Roman"/>
          <w:sz w:val="28"/>
          <w:szCs w:val="28"/>
        </w:rPr>
        <w:t>организ</w:t>
      </w:r>
      <w:r w:rsidR="008F50E6">
        <w:rPr>
          <w:rFonts w:ascii="Times New Roman" w:hAnsi="Times New Roman" w:cs="Times New Roman"/>
          <w:sz w:val="28"/>
          <w:szCs w:val="28"/>
        </w:rPr>
        <w:t>ации</w:t>
      </w:r>
      <w:r w:rsidR="008F50E6" w:rsidRPr="008F50E6"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="008F50E6">
        <w:rPr>
          <w:rFonts w:ascii="Times New Roman" w:hAnsi="Times New Roman" w:cs="Times New Roman"/>
          <w:sz w:val="28"/>
          <w:szCs w:val="28"/>
        </w:rPr>
        <w:t>х</w:t>
      </w:r>
      <w:r w:rsidR="008F50E6" w:rsidRPr="008F50E6">
        <w:rPr>
          <w:rFonts w:ascii="Times New Roman" w:hAnsi="Times New Roman" w:cs="Times New Roman"/>
          <w:sz w:val="28"/>
          <w:szCs w:val="28"/>
        </w:rPr>
        <w:t xml:space="preserve"> работы для безработных</w:t>
      </w:r>
      <w:r w:rsidR="008F50E6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EE5C21" w:rsidRPr="00466F8A" w:rsidRDefault="005A5918" w:rsidP="005A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A5918">
        <w:rPr>
          <w:rFonts w:ascii="Times New Roman" w:eastAsia="Calibri" w:hAnsi="Times New Roman"/>
          <w:sz w:val="28"/>
          <w:szCs w:val="28"/>
        </w:rPr>
        <w:t xml:space="preserve">Увеличить </w:t>
      </w:r>
      <w:r w:rsidR="008F50E6" w:rsidRPr="005A5918">
        <w:rPr>
          <w:rFonts w:ascii="Times New Roman" w:eastAsia="Calibri" w:hAnsi="Times New Roman"/>
          <w:sz w:val="28"/>
          <w:szCs w:val="28"/>
        </w:rPr>
        <w:t>количество доступных</w:t>
      </w:r>
      <w:r w:rsidRPr="005A5918">
        <w:rPr>
          <w:rFonts w:ascii="Times New Roman" w:eastAsia="Calibri" w:hAnsi="Times New Roman"/>
          <w:sz w:val="28"/>
          <w:szCs w:val="28"/>
        </w:rPr>
        <w:t xml:space="preserve"> для инвалидов и других МГН приоритетных объектов социальной, транспортной, инженерной инфраструктуры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66591F" w:rsidRDefault="0066591F" w:rsidP="00FF7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91F" w:rsidRDefault="0066591F" w:rsidP="00665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523" w:rsidRDefault="00F95AE2" w:rsidP="00F9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:rsidR="005A5918" w:rsidRDefault="005A5918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по </w:t>
      </w:r>
    </w:p>
    <w:p w:rsidR="00D51BFA" w:rsidRPr="00D51BFA" w:rsidRDefault="0022774A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5918">
        <w:rPr>
          <w:rFonts w:ascii="Times New Roman" w:hAnsi="Times New Roman" w:cs="Times New Roman"/>
          <w:sz w:val="28"/>
          <w:szCs w:val="28"/>
        </w:rPr>
        <w:t>оциальным вопросам</w:t>
      </w:r>
      <w:r w:rsidR="001E25D9">
        <w:rPr>
          <w:rFonts w:ascii="Times New Roman" w:hAnsi="Times New Roman" w:cs="Times New Roman"/>
          <w:sz w:val="28"/>
          <w:szCs w:val="28"/>
        </w:rPr>
        <w:t xml:space="preserve">  </w:t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5A59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50E6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5A5918">
        <w:rPr>
          <w:rFonts w:ascii="Times New Roman" w:hAnsi="Times New Roman" w:cs="Times New Roman"/>
          <w:sz w:val="28"/>
          <w:szCs w:val="28"/>
        </w:rPr>
        <w:t>Ю.Ю. Задорожная</w:t>
      </w:r>
    </w:p>
    <w:p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447A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63A"/>
    <w:rsid w:val="000F680E"/>
    <w:rsid w:val="001100AF"/>
    <w:rsid w:val="001211C1"/>
    <w:rsid w:val="00152158"/>
    <w:rsid w:val="001533FA"/>
    <w:rsid w:val="00182576"/>
    <w:rsid w:val="0018417D"/>
    <w:rsid w:val="0019362D"/>
    <w:rsid w:val="001A2E0D"/>
    <w:rsid w:val="001A3248"/>
    <w:rsid w:val="001A7571"/>
    <w:rsid w:val="001D5BAF"/>
    <w:rsid w:val="001E25D9"/>
    <w:rsid w:val="001F3152"/>
    <w:rsid w:val="0021581D"/>
    <w:rsid w:val="0022774A"/>
    <w:rsid w:val="002304DB"/>
    <w:rsid w:val="00232A21"/>
    <w:rsid w:val="00244F50"/>
    <w:rsid w:val="00251A68"/>
    <w:rsid w:val="002A185A"/>
    <w:rsid w:val="00302866"/>
    <w:rsid w:val="003139DD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A277C"/>
    <w:rsid w:val="003B51D9"/>
    <w:rsid w:val="003D42F5"/>
    <w:rsid w:val="004365FA"/>
    <w:rsid w:val="00447ABD"/>
    <w:rsid w:val="00464A7B"/>
    <w:rsid w:val="00466F8A"/>
    <w:rsid w:val="00467A53"/>
    <w:rsid w:val="004748CC"/>
    <w:rsid w:val="004814F4"/>
    <w:rsid w:val="00484243"/>
    <w:rsid w:val="004A7CAC"/>
    <w:rsid w:val="004C5A86"/>
    <w:rsid w:val="004D046F"/>
    <w:rsid w:val="00514B00"/>
    <w:rsid w:val="0054364B"/>
    <w:rsid w:val="00565291"/>
    <w:rsid w:val="00573D13"/>
    <w:rsid w:val="0057453F"/>
    <w:rsid w:val="005A56ED"/>
    <w:rsid w:val="005A5918"/>
    <w:rsid w:val="005B34B2"/>
    <w:rsid w:val="005C4E66"/>
    <w:rsid w:val="00613487"/>
    <w:rsid w:val="006170C4"/>
    <w:rsid w:val="00617BDE"/>
    <w:rsid w:val="00621110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52B19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4822"/>
    <w:rsid w:val="008F50E6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955D8"/>
    <w:rsid w:val="009C1368"/>
    <w:rsid w:val="009C61C3"/>
    <w:rsid w:val="009D1B1D"/>
    <w:rsid w:val="009D3C59"/>
    <w:rsid w:val="009D6A83"/>
    <w:rsid w:val="009E5F41"/>
    <w:rsid w:val="00A041D0"/>
    <w:rsid w:val="00A138E4"/>
    <w:rsid w:val="00A575E7"/>
    <w:rsid w:val="00A87DF3"/>
    <w:rsid w:val="00A909A3"/>
    <w:rsid w:val="00A972A9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2DB7"/>
    <w:rsid w:val="00B4724D"/>
    <w:rsid w:val="00B51FD6"/>
    <w:rsid w:val="00B57A76"/>
    <w:rsid w:val="00B6254D"/>
    <w:rsid w:val="00B7216E"/>
    <w:rsid w:val="00BA033D"/>
    <w:rsid w:val="00BB23D0"/>
    <w:rsid w:val="00BC0A02"/>
    <w:rsid w:val="00BD5A28"/>
    <w:rsid w:val="00BE67D6"/>
    <w:rsid w:val="00BF607A"/>
    <w:rsid w:val="00C02A2D"/>
    <w:rsid w:val="00C11BDB"/>
    <w:rsid w:val="00C7366B"/>
    <w:rsid w:val="00CC4B04"/>
    <w:rsid w:val="00CC6CD3"/>
    <w:rsid w:val="00CF0EC0"/>
    <w:rsid w:val="00D025E3"/>
    <w:rsid w:val="00D1038C"/>
    <w:rsid w:val="00D168C3"/>
    <w:rsid w:val="00D378F5"/>
    <w:rsid w:val="00D51BFA"/>
    <w:rsid w:val="00D90B79"/>
    <w:rsid w:val="00DA2287"/>
    <w:rsid w:val="00DC25E3"/>
    <w:rsid w:val="00DD36B3"/>
    <w:rsid w:val="00DE0D5B"/>
    <w:rsid w:val="00DE640C"/>
    <w:rsid w:val="00E40144"/>
    <w:rsid w:val="00E47424"/>
    <w:rsid w:val="00E61C94"/>
    <w:rsid w:val="00E664D3"/>
    <w:rsid w:val="00E73F80"/>
    <w:rsid w:val="00EA6015"/>
    <w:rsid w:val="00ED0CF5"/>
    <w:rsid w:val="00ED6AE9"/>
    <w:rsid w:val="00EE5C21"/>
    <w:rsid w:val="00F05BC5"/>
    <w:rsid w:val="00F40B47"/>
    <w:rsid w:val="00F556FB"/>
    <w:rsid w:val="00F80BD8"/>
    <w:rsid w:val="00F83C40"/>
    <w:rsid w:val="00F92485"/>
    <w:rsid w:val="00F95AE2"/>
    <w:rsid w:val="00FB154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A108"/>
  <w15:docId w15:val="{3B2A23CF-62FD-4EBC-A868-8AFC4DB4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4674-F63E-4787-A002-5328406E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1866</TotalTime>
  <Pages>4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103</cp:revision>
  <dcterms:created xsi:type="dcterms:W3CDTF">2015-04-02T09:49:00Z</dcterms:created>
  <dcterms:modified xsi:type="dcterms:W3CDTF">2024-04-26T12:44:00Z</dcterms:modified>
</cp:coreProperties>
</file>