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605" w:rsidRDefault="00466B54" w:rsidP="00F7060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Проект изменений</w:t>
      </w:r>
    </w:p>
    <w:p w:rsidR="00F70605" w:rsidRDefault="00F70605" w:rsidP="00F7060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70605" w:rsidRPr="00762D04" w:rsidRDefault="00F70605" w:rsidP="00F7060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D04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Одесского муниципального района </w:t>
      </w:r>
    </w:p>
    <w:p w:rsidR="00F70605" w:rsidRPr="00762D04" w:rsidRDefault="00F70605" w:rsidP="00F7060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2D04">
        <w:rPr>
          <w:rFonts w:ascii="Times New Roman" w:hAnsi="Times New Roman" w:cs="Times New Roman"/>
          <w:b/>
          <w:sz w:val="28"/>
          <w:szCs w:val="28"/>
        </w:rPr>
        <w:t xml:space="preserve">Омской области «Развитие культуры и туризма </w:t>
      </w:r>
      <w:r>
        <w:rPr>
          <w:rFonts w:ascii="Times New Roman" w:hAnsi="Times New Roman" w:cs="Times New Roman"/>
          <w:b/>
          <w:sz w:val="28"/>
          <w:szCs w:val="28"/>
        </w:rPr>
        <w:t>Одесского муниципального района</w:t>
      </w:r>
      <w:r w:rsidRPr="00762D04">
        <w:rPr>
          <w:rFonts w:ascii="Times New Roman" w:hAnsi="Times New Roman" w:cs="Times New Roman"/>
          <w:b/>
          <w:sz w:val="28"/>
          <w:szCs w:val="28"/>
        </w:rPr>
        <w:t xml:space="preserve"> Омской области» </w:t>
      </w:r>
      <w:r w:rsidR="00793544">
        <w:rPr>
          <w:rFonts w:ascii="Times New Roman" w:hAnsi="Times New Roman" w:cs="Times New Roman"/>
          <w:b/>
          <w:sz w:val="28"/>
          <w:szCs w:val="28"/>
        </w:rPr>
        <w:t>*</w:t>
      </w:r>
    </w:p>
    <w:p w:rsidR="00F70605" w:rsidRDefault="00F70605" w:rsidP="002E3355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  <w:bookmarkStart w:id="0" w:name="P536"/>
      <w:bookmarkEnd w:id="0"/>
    </w:p>
    <w:p w:rsidR="002E3355" w:rsidRDefault="002E3355" w:rsidP="002E3355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F70605" w:rsidRPr="000C55B8" w:rsidRDefault="00F70605" w:rsidP="00F7060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1. </w:t>
      </w:r>
      <w:r w:rsidRPr="000C55B8">
        <w:rPr>
          <w:rFonts w:ascii="Times New Roman" w:hAnsi="Times New Roman" w:cs="Times New Roman"/>
          <w:sz w:val="28"/>
          <w:szCs w:val="28"/>
        </w:rPr>
        <w:t>ПАСПОРТ</w:t>
      </w:r>
    </w:p>
    <w:p w:rsidR="00F70605" w:rsidRPr="000C55B8" w:rsidRDefault="00F70605" w:rsidP="00F7060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Одесского</w:t>
      </w:r>
      <w:r w:rsidRPr="000C55B8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:rsidR="00F70605" w:rsidRPr="000C55B8" w:rsidRDefault="00F70605" w:rsidP="00F7060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>Омской области</w:t>
      </w:r>
      <w:r w:rsidR="002E3355">
        <w:rPr>
          <w:rFonts w:ascii="Times New Roman" w:hAnsi="Times New Roman" w:cs="Times New Roman"/>
          <w:sz w:val="28"/>
          <w:szCs w:val="28"/>
        </w:rPr>
        <w:t xml:space="preserve"> «Развитие культуры и туризма </w:t>
      </w:r>
      <w:r>
        <w:rPr>
          <w:rFonts w:ascii="Times New Roman" w:hAnsi="Times New Roman" w:cs="Times New Roman"/>
          <w:sz w:val="28"/>
          <w:szCs w:val="28"/>
        </w:rPr>
        <w:t>Одесского муниц</w:t>
      </w:r>
      <w:r w:rsidR="002E3355">
        <w:rPr>
          <w:rFonts w:ascii="Times New Roman" w:hAnsi="Times New Roman" w:cs="Times New Roman"/>
          <w:sz w:val="28"/>
          <w:szCs w:val="28"/>
        </w:rPr>
        <w:t>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F70605" w:rsidRPr="00270D38" w:rsidRDefault="00F70605" w:rsidP="00F706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70605" w:rsidRPr="00270D38" w:rsidRDefault="00F70605" w:rsidP="00F7060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47"/>
        <w:gridCol w:w="5846"/>
      </w:tblGrid>
      <w:tr w:rsidR="00F70605" w:rsidRPr="00270D38" w:rsidTr="00E76F4D">
        <w:tc>
          <w:tcPr>
            <w:tcW w:w="3647" w:type="dxa"/>
            <w:vAlign w:val="center"/>
          </w:tcPr>
          <w:p w:rsidR="00F70605" w:rsidRPr="00B03550" w:rsidRDefault="00F70605" w:rsidP="00FF06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муниципальной программы Одесского муниципального района Омской области (далее – муниципальная программа)</w:t>
            </w:r>
          </w:p>
        </w:tc>
        <w:tc>
          <w:tcPr>
            <w:tcW w:w="5846" w:type="dxa"/>
            <w:vAlign w:val="center"/>
          </w:tcPr>
          <w:p w:rsidR="00F70605" w:rsidRPr="00B03550" w:rsidRDefault="00F70605" w:rsidP="002E3355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>«Развитие культуры и туризма  Одесского муниципального района</w:t>
            </w:r>
            <w:r w:rsidR="008C574D" w:rsidRPr="00B035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>Омской области»</w:t>
            </w:r>
          </w:p>
        </w:tc>
      </w:tr>
      <w:tr w:rsidR="00F70605" w:rsidRPr="00270D38" w:rsidTr="00E76F4D">
        <w:tc>
          <w:tcPr>
            <w:tcW w:w="3647" w:type="dxa"/>
          </w:tcPr>
          <w:p w:rsidR="00F70605" w:rsidRPr="00B03550" w:rsidRDefault="00E76F4D" w:rsidP="00FF06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ответственного </w:t>
            </w:r>
            <w:r w:rsidR="00F70605"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исполнителя муниципальной программы</w:t>
            </w:r>
          </w:p>
        </w:tc>
        <w:tc>
          <w:tcPr>
            <w:tcW w:w="5846" w:type="dxa"/>
          </w:tcPr>
          <w:p w:rsidR="00F70605" w:rsidRPr="00B03550" w:rsidRDefault="00F70605" w:rsidP="00FF06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культуры   Администрации Одесского муниципального района Омской области </w:t>
            </w:r>
          </w:p>
        </w:tc>
      </w:tr>
      <w:tr w:rsidR="00F70605" w:rsidRPr="00270D38" w:rsidTr="00E76F4D">
        <w:tc>
          <w:tcPr>
            <w:tcW w:w="3647" w:type="dxa"/>
          </w:tcPr>
          <w:p w:rsidR="00F70605" w:rsidRPr="00B03550" w:rsidRDefault="00F70605" w:rsidP="00FF06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соисполнителя муниципальной программы </w:t>
            </w:r>
          </w:p>
        </w:tc>
        <w:tc>
          <w:tcPr>
            <w:tcW w:w="5846" w:type="dxa"/>
          </w:tcPr>
          <w:p w:rsidR="00F70605" w:rsidRPr="00B03550" w:rsidRDefault="00E76F4D" w:rsidP="002E3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МБУК «Одесский районный культурно-досуговый центр» </w:t>
            </w:r>
            <w:r w:rsidR="00F70605" w:rsidRPr="00B03550">
              <w:rPr>
                <w:rFonts w:ascii="Times New Roman" w:hAnsi="Times New Roman" w:cs="Times New Roman"/>
                <w:sz w:val="28"/>
                <w:szCs w:val="28"/>
              </w:rPr>
              <w:t>Одесского муниципального района Омской области;</w:t>
            </w:r>
          </w:p>
          <w:p w:rsidR="00F70605" w:rsidRPr="00B03550" w:rsidRDefault="00F70605" w:rsidP="002E3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>- МКУК «Одесская централизованная библиотечная система» Одесского муниципального района Омской области;</w:t>
            </w:r>
          </w:p>
          <w:p w:rsidR="00F70605" w:rsidRPr="00B03550" w:rsidRDefault="00F70605" w:rsidP="002E3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>- МКУ ДО «Одесская детская школа искусств» Одесского муниципального района Омской области;</w:t>
            </w:r>
          </w:p>
          <w:p w:rsidR="00F70605" w:rsidRPr="00B03550" w:rsidRDefault="00F70605" w:rsidP="002E3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>- МКУК «М</w:t>
            </w:r>
            <w:r w:rsidR="00EB7100">
              <w:rPr>
                <w:rFonts w:ascii="Times New Roman" w:hAnsi="Times New Roman" w:cs="Times New Roman"/>
                <w:sz w:val="28"/>
                <w:szCs w:val="28"/>
              </w:rPr>
              <w:t xml:space="preserve">узей истории, культуры и быта» </w:t>
            </w: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>Одесского муниципального района Омской области;</w:t>
            </w:r>
          </w:p>
          <w:p w:rsidR="00F70605" w:rsidRPr="00B03550" w:rsidRDefault="00F70605" w:rsidP="002E33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МКУК «Центр финансово-экономического и хозяйственного обеспечения учреждений культуры» Одесского муниципального района Омской </w:t>
            </w:r>
            <w:r w:rsidR="002E3355" w:rsidRPr="00B03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области.</w:t>
            </w:r>
          </w:p>
        </w:tc>
      </w:tr>
      <w:tr w:rsidR="00F70605" w:rsidRPr="00270D38" w:rsidTr="00E76F4D">
        <w:tc>
          <w:tcPr>
            <w:tcW w:w="3647" w:type="dxa"/>
          </w:tcPr>
          <w:p w:rsidR="00F70605" w:rsidRPr="00B03550" w:rsidRDefault="00F70605" w:rsidP="00FF06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Сроки реализации муниципальной программы </w:t>
            </w:r>
          </w:p>
        </w:tc>
        <w:tc>
          <w:tcPr>
            <w:tcW w:w="5846" w:type="dxa"/>
          </w:tcPr>
          <w:p w:rsidR="00F70605" w:rsidRPr="00B03550" w:rsidRDefault="00F70605" w:rsidP="00FF06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2021-2026 годы</w:t>
            </w:r>
          </w:p>
        </w:tc>
      </w:tr>
      <w:tr w:rsidR="00F70605" w:rsidRPr="00270D38" w:rsidTr="00E76F4D">
        <w:trPr>
          <w:trHeight w:val="401"/>
        </w:trPr>
        <w:tc>
          <w:tcPr>
            <w:tcW w:w="3647" w:type="dxa"/>
          </w:tcPr>
          <w:p w:rsidR="00F70605" w:rsidRPr="00B03550" w:rsidRDefault="00F70605" w:rsidP="00FF06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Цель муниципальной программы </w:t>
            </w:r>
          </w:p>
        </w:tc>
        <w:tc>
          <w:tcPr>
            <w:tcW w:w="5846" w:type="dxa"/>
          </w:tcPr>
          <w:p w:rsidR="00F70605" w:rsidRPr="00B03550" w:rsidRDefault="00F70605" w:rsidP="00FF060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Создание благоприятных условий для укрепления единого культурного пространства и сохранения культурного наследия </w:t>
            </w: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>Одесского</w:t>
            </w:r>
            <w:r w:rsidR="002E3355" w:rsidRPr="00B0355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2E3355" w:rsidRPr="00B03550">
              <w:rPr>
                <w:rFonts w:ascii="Times New Roman" w:hAnsi="Times New Roman" w:cs="Times New Roman"/>
                <w:sz w:val="28"/>
                <w:szCs w:val="28"/>
              </w:rPr>
              <w:t xml:space="preserve"> Омской области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развития культурного и духовного потенциала населения, обеспечения свободы творчества и прав граждан на участие в культурной жизни и доступ к культурным ценностям, развития туризма в </w:t>
            </w: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>Одесском муниципальном районе</w:t>
            </w:r>
            <w:r w:rsidR="002E3355" w:rsidRPr="00B03550">
              <w:rPr>
                <w:rFonts w:ascii="Times New Roman" w:hAnsi="Times New Roman" w:cs="Times New Roman"/>
                <w:sz w:val="28"/>
                <w:szCs w:val="28"/>
              </w:rPr>
              <w:t xml:space="preserve"> Омской области</w:t>
            </w: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70605" w:rsidRPr="00270D38" w:rsidTr="00E76F4D">
        <w:trPr>
          <w:trHeight w:val="328"/>
        </w:trPr>
        <w:tc>
          <w:tcPr>
            <w:tcW w:w="3647" w:type="dxa"/>
          </w:tcPr>
          <w:p w:rsidR="00F70605" w:rsidRPr="00B03550" w:rsidRDefault="00F70605" w:rsidP="00FF06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Задачи муниципальной программы </w:t>
            </w:r>
          </w:p>
        </w:tc>
        <w:tc>
          <w:tcPr>
            <w:tcW w:w="5846" w:type="dxa"/>
          </w:tcPr>
          <w:p w:rsidR="00F70605" w:rsidRPr="00B03550" w:rsidRDefault="00E133F2" w:rsidP="002E3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>1. О</w:t>
            </w:r>
            <w:r w:rsidR="00F70605" w:rsidRPr="00B03550">
              <w:rPr>
                <w:rFonts w:ascii="Times New Roman" w:hAnsi="Times New Roman" w:cs="Times New Roman"/>
                <w:sz w:val="28"/>
                <w:szCs w:val="28"/>
              </w:rPr>
              <w:t>беспечение населения Одесского муниципального района Омской области продуктами культурной деятельности района, реализац</w:t>
            </w: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>ия творческого потенциала нации</w:t>
            </w:r>
          </w:p>
          <w:p w:rsidR="00F70605" w:rsidRPr="00B03550" w:rsidRDefault="00E133F2" w:rsidP="002E3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F70605" w:rsidRPr="00B03550">
              <w:rPr>
                <w:rFonts w:ascii="Times New Roman" w:hAnsi="Times New Roman" w:cs="Times New Roman"/>
                <w:sz w:val="28"/>
                <w:szCs w:val="28"/>
              </w:rPr>
              <w:t>Повышение доступности и качества библиотечных услуг</w:t>
            </w:r>
          </w:p>
          <w:p w:rsidR="00F70605" w:rsidRPr="00B03550" w:rsidRDefault="00E133F2" w:rsidP="002E3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F70605" w:rsidRPr="00B03550">
              <w:rPr>
                <w:rFonts w:ascii="Times New Roman" w:hAnsi="Times New Roman" w:cs="Times New Roman"/>
                <w:sz w:val="28"/>
                <w:szCs w:val="28"/>
              </w:rPr>
              <w:t>Повышение качества и доступности дополнительного образования детей на территории Одесского муниципального района Омской области</w:t>
            </w:r>
          </w:p>
          <w:p w:rsidR="00F70605" w:rsidRPr="00B03550" w:rsidRDefault="00E133F2" w:rsidP="002E3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F70605" w:rsidRPr="00B03550">
              <w:rPr>
                <w:rFonts w:ascii="Times New Roman" w:hAnsi="Times New Roman" w:cs="Times New Roman"/>
                <w:sz w:val="28"/>
                <w:szCs w:val="28"/>
              </w:rPr>
              <w:t>Обеспечение сохранности и использования объектов культурного наследия, повышение доступности и качества музейных услуг</w:t>
            </w:r>
          </w:p>
          <w:p w:rsidR="00F70605" w:rsidRPr="00B03550" w:rsidRDefault="00E133F2" w:rsidP="002E3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="00F70605" w:rsidRPr="00B03550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финансово-экономического и хозяйственного обеспечения учреждений культуры Одесского муниципального района Омской области</w:t>
            </w:r>
          </w:p>
          <w:p w:rsidR="00F70605" w:rsidRPr="00B03550" w:rsidRDefault="00E133F2" w:rsidP="002E3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="00F70605" w:rsidRPr="00B03550">
              <w:rPr>
                <w:rFonts w:ascii="Times New Roman" w:hAnsi="Times New Roman" w:cs="Times New Roman"/>
                <w:sz w:val="28"/>
                <w:szCs w:val="28"/>
              </w:rPr>
              <w:t>Организация управления в сфере культуры</w:t>
            </w:r>
          </w:p>
          <w:p w:rsidR="00BD70B3" w:rsidRPr="00B03550" w:rsidRDefault="00E133F2" w:rsidP="00BD70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  <w:r w:rsidR="00F70605" w:rsidRPr="00B03550">
              <w:rPr>
                <w:rFonts w:ascii="Times New Roman" w:hAnsi="Times New Roman" w:cs="Times New Roman"/>
                <w:sz w:val="28"/>
                <w:szCs w:val="28"/>
              </w:rPr>
              <w:t>Созд</w:t>
            </w:r>
            <w:r w:rsidR="00EB7100">
              <w:rPr>
                <w:rFonts w:ascii="Times New Roman" w:hAnsi="Times New Roman" w:cs="Times New Roman"/>
                <w:sz w:val="28"/>
                <w:szCs w:val="28"/>
              </w:rPr>
              <w:t xml:space="preserve">ание благоприятных условий для </w:t>
            </w:r>
            <w:r w:rsidR="00F70605" w:rsidRPr="00B03550">
              <w:rPr>
                <w:rFonts w:ascii="Times New Roman" w:hAnsi="Times New Roman" w:cs="Times New Roman"/>
                <w:sz w:val="28"/>
                <w:szCs w:val="28"/>
              </w:rPr>
              <w:t>развития внутреннего и международного туризма</w:t>
            </w:r>
          </w:p>
          <w:p w:rsidR="00BD70B3" w:rsidRPr="00B03550" w:rsidRDefault="00BD70B3" w:rsidP="00BD70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>8. Создание благоприятных условий для творческого развития муниципальных учреждений культуры, находящихся на территориях сельских поселений Омской области, и их работников</w:t>
            </w:r>
          </w:p>
          <w:p w:rsidR="00BD70B3" w:rsidRPr="00B03550" w:rsidRDefault="00BD70B3" w:rsidP="00BD70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>9. Создание   благоп</w:t>
            </w:r>
            <w:r w:rsidR="00EB7100">
              <w:rPr>
                <w:rFonts w:ascii="Times New Roman" w:hAnsi="Times New Roman" w:cs="Times New Roman"/>
                <w:sz w:val="28"/>
                <w:szCs w:val="28"/>
              </w:rPr>
              <w:t xml:space="preserve">риятных условий для реализации </w:t>
            </w: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>подпрограммы «Искусство», в рамках государственной программы российской Федерации «</w:t>
            </w:r>
            <w:r w:rsidR="00EB7100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культуры» (Культурная </w:t>
            </w: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 xml:space="preserve">среда) </w:t>
            </w:r>
          </w:p>
          <w:p w:rsidR="00BD70B3" w:rsidRPr="00B03550" w:rsidRDefault="00BD70B3" w:rsidP="00BD70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>10. Создание   благоп</w:t>
            </w:r>
            <w:r w:rsidR="00EB7100">
              <w:rPr>
                <w:rFonts w:ascii="Times New Roman" w:hAnsi="Times New Roman" w:cs="Times New Roman"/>
                <w:sz w:val="28"/>
                <w:szCs w:val="28"/>
              </w:rPr>
              <w:t xml:space="preserve">риятных условий для реализации </w:t>
            </w: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«Искусство», в рамках государственной программы российской Федерации «Развитие культуры» (Творческие люди) </w:t>
            </w:r>
          </w:p>
          <w:p w:rsidR="00F70605" w:rsidRPr="00B03550" w:rsidRDefault="00F70605" w:rsidP="002E33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0605" w:rsidRPr="00270D38" w:rsidTr="00E76F4D">
        <w:trPr>
          <w:trHeight w:val="647"/>
        </w:trPr>
        <w:tc>
          <w:tcPr>
            <w:tcW w:w="3647" w:type="dxa"/>
          </w:tcPr>
          <w:p w:rsidR="00F70605" w:rsidRPr="00B03550" w:rsidRDefault="00F70605" w:rsidP="00FF060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846" w:type="dxa"/>
          </w:tcPr>
          <w:p w:rsidR="00F70605" w:rsidRPr="00B03550" w:rsidRDefault="00F70605" w:rsidP="00FF060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875AF" w:rsidRPr="00270D38" w:rsidTr="00E76F4D">
        <w:trPr>
          <w:trHeight w:val="701"/>
        </w:trPr>
        <w:tc>
          <w:tcPr>
            <w:tcW w:w="3647" w:type="dxa"/>
          </w:tcPr>
          <w:p w:rsidR="003875AF" w:rsidRPr="00B03550" w:rsidRDefault="003875AF" w:rsidP="004160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Объемы и источники финансирования муниципальной программы в целом и по годам ее реализации </w:t>
            </w:r>
          </w:p>
        </w:tc>
        <w:tc>
          <w:tcPr>
            <w:tcW w:w="5846" w:type="dxa"/>
          </w:tcPr>
          <w:p w:rsidR="003875AF" w:rsidRPr="00B03550" w:rsidRDefault="003875AF" w:rsidP="00495F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hAnsi="Times New Roman"/>
                <w:sz w:val="28"/>
                <w:szCs w:val="28"/>
              </w:rPr>
              <w:t xml:space="preserve">Общие расходы на реализацию программы составят </w:t>
            </w:r>
            <w:r w:rsidR="002620F9">
              <w:rPr>
                <w:rFonts w:ascii="Times New Roman" w:hAnsi="Times New Roman"/>
                <w:sz w:val="28"/>
                <w:szCs w:val="28"/>
              </w:rPr>
              <w:t>292 668 459,47</w:t>
            </w:r>
            <w:r w:rsidR="005558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03550">
              <w:rPr>
                <w:rFonts w:ascii="Times New Roman" w:hAnsi="Times New Roman"/>
                <w:sz w:val="28"/>
                <w:szCs w:val="28"/>
              </w:rPr>
              <w:t>руб., в том числе по годам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3875AF" w:rsidRPr="00B03550" w:rsidRDefault="003875AF" w:rsidP="00495F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2021 год – 6</w:t>
            </w:r>
            <w:r w:rsidR="009207D3"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="009207D3"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121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="009207D3"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774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9207D3"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  <w:r w:rsidR="005558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руб.;</w:t>
            </w:r>
          </w:p>
          <w:p w:rsidR="003875AF" w:rsidRPr="00756690" w:rsidRDefault="003875AF" w:rsidP="00495F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2022 год – </w:t>
            </w:r>
            <w:r w:rsidR="00107344" w:rsidRPr="005A1B1C">
              <w:rPr>
                <w:rFonts w:ascii="Times New Roman" w:eastAsia="Calibri" w:hAnsi="Times New Roman" w:cs="Times New Roman"/>
                <w:sz w:val="28"/>
                <w:szCs w:val="28"/>
              </w:rPr>
              <w:t>53 571 781,52</w:t>
            </w:r>
            <w:r w:rsidR="005558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руб.;</w:t>
            </w:r>
          </w:p>
          <w:p w:rsidR="003875AF" w:rsidRPr="00B03550" w:rsidRDefault="003875AF" w:rsidP="00495F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2023 год – </w:t>
            </w:r>
            <w:r w:rsidR="00107344" w:rsidRPr="002620F9">
              <w:rPr>
                <w:rFonts w:ascii="Times New Roman" w:eastAsia="Calibri" w:hAnsi="Times New Roman" w:cs="Times New Roman"/>
                <w:sz w:val="28"/>
                <w:szCs w:val="28"/>
              </w:rPr>
              <w:t>59 151 523,92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руб.;</w:t>
            </w:r>
          </w:p>
          <w:p w:rsidR="003875AF" w:rsidRPr="00B03550" w:rsidRDefault="003875AF" w:rsidP="00495F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2024 год – </w:t>
            </w:r>
            <w:r w:rsidR="00107344">
              <w:rPr>
                <w:rFonts w:ascii="Times New Roman" w:eastAsia="Calibri" w:hAnsi="Times New Roman" w:cs="Times New Roman"/>
                <w:sz w:val="28"/>
                <w:szCs w:val="28"/>
              </w:rPr>
              <w:t>39 506 736,42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руб.;</w:t>
            </w:r>
          </w:p>
          <w:p w:rsidR="003875AF" w:rsidRPr="00B03550" w:rsidRDefault="003875AF" w:rsidP="00495F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2025 год – 3</w:t>
            </w:r>
            <w:r w:rsidR="009207D3"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="00107344">
              <w:rPr>
                <w:rFonts w:ascii="Times New Roman" w:eastAsia="Calibri" w:hAnsi="Times New Roman" w:cs="Times New Roman"/>
                <w:sz w:val="28"/>
                <w:szCs w:val="28"/>
              </w:rPr>
              <w:t> 513 096,55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руб.;</w:t>
            </w:r>
          </w:p>
          <w:p w:rsidR="003875AF" w:rsidRPr="00B03550" w:rsidRDefault="003875AF" w:rsidP="00495F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2026 год – 3</w:t>
            </w:r>
            <w:r w:rsidR="009207D3"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="00107344">
              <w:rPr>
                <w:rFonts w:ascii="Times New Roman" w:eastAsia="Calibri" w:hAnsi="Times New Roman" w:cs="Times New Roman"/>
                <w:sz w:val="28"/>
                <w:szCs w:val="28"/>
              </w:rPr>
              <w:t> 803 546,56</w:t>
            </w:r>
            <w:r w:rsidR="0055586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руб.;</w:t>
            </w:r>
          </w:p>
          <w:p w:rsidR="003875AF" w:rsidRPr="00B03550" w:rsidRDefault="0055586E" w:rsidP="00495F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Финансовое </w:t>
            </w:r>
            <w:r w:rsidR="003875AF"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обеспечение муниципальной программы </w:t>
            </w:r>
            <w:r w:rsidR="003875AF" w:rsidRPr="00B03550">
              <w:rPr>
                <w:rFonts w:ascii="Times New Roman" w:eastAsia="Times New Roman" w:hAnsi="Times New Roman" w:cs="Times New Roman"/>
                <w:sz w:val="28"/>
                <w:szCs w:val="28"/>
              </w:rPr>
              <w:t>из общего объёма бюджета муниципального района за счет 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алоговых и неналоговых доходов, </w:t>
            </w:r>
            <w:r w:rsidR="003875AF" w:rsidRPr="00B03550">
              <w:rPr>
                <w:rFonts w:ascii="Times New Roman" w:eastAsia="Times New Roman" w:hAnsi="Times New Roman" w:cs="Times New Roman"/>
                <w:sz w:val="28"/>
                <w:szCs w:val="28"/>
              </w:rPr>
              <w:t>поступлений нецелевого характе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 составят</w:t>
            </w:r>
            <w:r w:rsidR="003875AF" w:rsidRPr="00B035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234 794 777,04</w:t>
            </w:r>
            <w:r w:rsidR="003875AF" w:rsidRPr="00B03550">
              <w:rPr>
                <w:rFonts w:ascii="Times New Roman" w:hAnsi="Times New Roman"/>
                <w:sz w:val="28"/>
                <w:szCs w:val="28"/>
              </w:rPr>
              <w:t xml:space="preserve"> руб., </w:t>
            </w:r>
            <w:r w:rsidR="003875AF" w:rsidRPr="00B03550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по годам:</w:t>
            </w:r>
            <w:r w:rsidR="003875AF"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3875AF" w:rsidRPr="00B03550" w:rsidRDefault="003875AF" w:rsidP="00495F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2021 год – </w:t>
            </w:r>
            <w:r w:rsidR="00884AA1"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41 128 801,55 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руб.;</w:t>
            </w:r>
          </w:p>
          <w:p w:rsidR="003875AF" w:rsidRPr="00B03550" w:rsidRDefault="003875AF" w:rsidP="00495F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2022 год – </w:t>
            </w:r>
            <w:r w:rsidRPr="005A1B1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884AA1" w:rsidRPr="005A1B1C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="00BA3544" w:rsidRPr="005A1B1C">
              <w:rPr>
                <w:rFonts w:ascii="Times New Roman" w:eastAsia="Calibri" w:hAnsi="Times New Roman" w:cs="Times New Roman"/>
                <w:sz w:val="28"/>
                <w:szCs w:val="28"/>
              </w:rPr>
              <w:t> 297 510,68</w:t>
            </w:r>
            <w:r w:rsidR="00884AA1"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руб.;</w:t>
            </w:r>
          </w:p>
          <w:p w:rsidR="003875AF" w:rsidRPr="00B03550" w:rsidRDefault="003875AF" w:rsidP="00495F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2023 год – </w:t>
            </w:r>
            <w:r w:rsidR="00BA3544" w:rsidRPr="002620F9">
              <w:rPr>
                <w:rFonts w:ascii="Times New Roman" w:eastAsia="Calibri" w:hAnsi="Times New Roman" w:cs="Times New Roman"/>
                <w:sz w:val="28"/>
                <w:szCs w:val="28"/>
              </w:rPr>
              <w:t>41 545 085,28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руб.;</w:t>
            </w:r>
          </w:p>
          <w:p w:rsidR="003875AF" w:rsidRPr="00B03550" w:rsidRDefault="003875AF" w:rsidP="00495F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2024 год – </w:t>
            </w:r>
            <w:r w:rsidR="00BA3544">
              <w:rPr>
                <w:rFonts w:ascii="Times New Roman" w:eastAsia="Calibri" w:hAnsi="Times New Roman" w:cs="Times New Roman"/>
                <w:sz w:val="28"/>
                <w:szCs w:val="28"/>
              </w:rPr>
              <w:t>39 506 736,42</w:t>
            </w:r>
            <w:r w:rsidR="00884AA1"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руб.;</w:t>
            </w:r>
          </w:p>
          <w:p w:rsidR="003875AF" w:rsidRPr="00B03550" w:rsidRDefault="003875AF" w:rsidP="00495F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2025 год – </w:t>
            </w:r>
            <w:r w:rsidR="00BA3544">
              <w:rPr>
                <w:rFonts w:ascii="Times New Roman" w:eastAsia="Calibri" w:hAnsi="Times New Roman" w:cs="Times New Roman"/>
                <w:sz w:val="28"/>
                <w:szCs w:val="28"/>
              </w:rPr>
              <w:t>37 513 096,55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руб.; </w:t>
            </w:r>
          </w:p>
          <w:p w:rsidR="003875AF" w:rsidRPr="00B03550" w:rsidRDefault="003875AF" w:rsidP="00495F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2026 год – </w:t>
            </w:r>
            <w:r w:rsidR="00BA3544">
              <w:rPr>
                <w:rFonts w:ascii="Times New Roman" w:eastAsia="Calibri" w:hAnsi="Times New Roman" w:cs="Times New Roman"/>
                <w:sz w:val="28"/>
                <w:szCs w:val="28"/>
              </w:rPr>
              <w:t>37 803 546,56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руб.;</w:t>
            </w:r>
          </w:p>
          <w:p w:rsidR="003875AF" w:rsidRPr="00B03550" w:rsidRDefault="0055586E" w:rsidP="003875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Финансовое </w:t>
            </w:r>
            <w:r w:rsidR="003875AF"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обеспечение муниципальной программы </w:t>
            </w:r>
            <w:r w:rsidR="003875AF" w:rsidRPr="00B035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 счет поступлений целевого характера </w:t>
            </w:r>
            <w:r w:rsidR="00FB6E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 бюджетов всех уровней </w:t>
            </w:r>
            <w:r w:rsidR="003875AF" w:rsidRPr="00B03550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составят:</w:t>
            </w:r>
            <w:r w:rsidR="00793544" w:rsidRPr="00B0355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57 873 682,43 </w:t>
            </w:r>
            <w:r w:rsidR="003875AF" w:rsidRPr="00B03550">
              <w:rPr>
                <w:rFonts w:ascii="Times New Roman" w:hAnsi="Times New Roman"/>
                <w:sz w:val="28"/>
                <w:szCs w:val="28"/>
              </w:rPr>
              <w:t xml:space="preserve">руб., </w:t>
            </w:r>
            <w:r w:rsidR="003875AF" w:rsidRPr="00B03550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по годам:</w:t>
            </w:r>
            <w:r w:rsidR="003875AF"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3875AF" w:rsidRPr="00B03550" w:rsidRDefault="003875AF" w:rsidP="003875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2021 год – </w:t>
            </w:r>
            <w:r w:rsidR="00884AA1"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  <w:r w:rsidR="00107344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="00884AA1"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992</w:t>
            </w:r>
            <w:r w:rsidR="0010734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884AA1"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972,95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руб.;</w:t>
            </w:r>
          </w:p>
          <w:p w:rsidR="003875AF" w:rsidRPr="00B03550" w:rsidRDefault="003875AF" w:rsidP="003875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2022 год – </w:t>
            </w:r>
            <w:r w:rsidR="00107344" w:rsidRPr="005A1B1C">
              <w:rPr>
                <w:rFonts w:ascii="Times New Roman" w:eastAsia="Calibri" w:hAnsi="Times New Roman" w:cs="Times New Roman"/>
                <w:sz w:val="28"/>
                <w:szCs w:val="28"/>
              </w:rPr>
              <w:t>16 274 270,84</w:t>
            </w:r>
            <w:r w:rsidR="00884AA1"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руб.;</w:t>
            </w:r>
          </w:p>
          <w:p w:rsidR="003875AF" w:rsidRPr="00B03550" w:rsidRDefault="003875AF" w:rsidP="003875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2023 год – </w:t>
            </w:r>
            <w:r w:rsidR="00107344" w:rsidRPr="002620F9">
              <w:rPr>
                <w:rFonts w:ascii="Times New Roman" w:eastAsia="Calibri" w:hAnsi="Times New Roman" w:cs="Times New Roman"/>
                <w:sz w:val="28"/>
                <w:szCs w:val="28"/>
              </w:rPr>
              <w:t>17 606 438,64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руб.;</w:t>
            </w:r>
          </w:p>
          <w:p w:rsidR="003875AF" w:rsidRPr="00B03550" w:rsidRDefault="003875AF" w:rsidP="003875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2024 год – 0,00 руб.;</w:t>
            </w:r>
          </w:p>
          <w:p w:rsidR="003875AF" w:rsidRPr="00B03550" w:rsidRDefault="003875AF" w:rsidP="003875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2025 год – 0,00 руб.; </w:t>
            </w:r>
          </w:p>
          <w:p w:rsidR="003875AF" w:rsidRPr="00B03550" w:rsidRDefault="003875AF" w:rsidP="003875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2026 год – 0,00 руб.;</w:t>
            </w:r>
          </w:p>
        </w:tc>
      </w:tr>
      <w:tr w:rsidR="003875AF" w:rsidRPr="00C30767" w:rsidTr="00E76F4D">
        <w:trPr>
          <w:trHeight w:val="697"/>
        </w:trPr>
        <w:tc>
          <w:tcPr>
            <w:tcW w:w="3647" w:type="dxa"/>
          </w:tcPr>
          <w:p w:rsidR="003875AF" w:rsidRPr="00B03550" w:rsidRDefault="003875AF" w:rsidP="00FF06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Ожидаемые результаты реализации муниципальной программы (по годам и по итогам реализации) </w:t>
            </w:r>
          </w:p>
        </w:tc>
        <w:tc>
          <w:tcPr>
            <w:tcW w:w="5846" w:type="dxa"/>
          </w:tcPr>
          <w:p w:rsidR="003875AF" w:rsidRPr="00B03550" w:rsidRDefault="003875AF" w:rsidP="006F0A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 </w:t>
            </w:r>
            <w:r w:rsidRPr="00B03550">
              <w:rPr>
                <w:rFonts w:ascii="Times New Roman" w:hAnsi="Times New Roman" w:cs="Times New Roman"/>
                <w:bCs/>
                <w:sz w:val="28"/>
                <w:szCs w:val="28"/>
              </w:rPr>
              <w:t>увеличение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численности жителей Одесского муниципального района Омской области, занимающихся творческой деятельностью</w:t>
            </w:r>
            <w:r w:rsidR="00AF03F1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на непрофессиональной основе, до 3190 человек 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 2026 году, в том числе по годам: </w:t>
            </w:r>
          </w:p>
          <w:p w:rsidR="003875AF" w:rsidRPr="00B03550" w:rsidRDefault="003875AF" w:rsidP="006F0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2021 год – 3186 чел;</w:t>
            </w:r>
          </w:p>
          <w:p w:rsidR="003875AF" w:rsidRPr="00B03550" w:rsidRDefault="003875AF" w:rsidP="006F0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2022 год – 3186 чел;</w:t>
            </w:r>
          </w:p>
          <w:p w:rsidR="003875AF" w:rsidRPr="00B03550" w:rsidRDefault="003875AF" w:rsidP="006F0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2023 год – 3186 чел;</w:t>
            </w:r>
          </w:p>
          <w:p w:rsidR="003875AF" w:rsidRPr="00B03550" w:rsidRDefault="003875AF" w:rsidP="006F0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2024 год – 3188 чел;</w:t>
            </w:r>
          </w:p>
          <w:p w:rsidR="003875AF" w:rsidRPr="00B03550" w:rsidRDefault="003875AF" w:rsidP="006F0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2025 год – 3188 чел;</w:t>
            </w:r>
          </w:p>
          <w:p w:rsidR="003875AF" w:rsidRPr="00B03550" w:rsidRDefault="003875AF" w:rsidP="006F0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2026 год – 3190 чел;</w:t>
            </w:r>
          </w:p>
          <w:p w:rsidR="003875AF" w:rsidRPr="00B03550" w:rsidRDefault="003875AF" w:rsidP="006F0A5E">
            <w:pPr>
              <w:tabs>
                <w:tab w:val="left" w:pos="74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-увеличение </w:t>
            </w: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количества посещений муниципальных библиотек Одесского муниципального района Омской области </w:t>
            </w:r>
            <w:r w:rsidR="00AF03F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 248,2 тыс. человек </w:t>
            </w:r>
            <w:r w:rsidRPr="00B03550">
              <w:rPr>
                <w:rFonts w:ascii="Times New Roman" w:hAnsi="Times New Roman" w:cs="Times New Roman"/>
                <w:bCs/>
                <w:sz w:val="28"/>
                <w:szCs w:val="28"/>
              </w:rPr>
              <w:t>в 2026 году, в том числе по годам:</w:t>
            </w:r>
          </w:p>
          <w:p w:rsidR="003875AF" w:rsidRPr="00B03550" w:rsidRDefault="003875AF" w:rsidP="006F0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2021 год – 124,1тыс. чел.;</w:t>
            </w:r>
          </w:p>
          <w:p w:rsidR="003875AF" w:rsidRPr="00B03550" w:rsidRDefault="003875AF" w:rsidP="006F0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2022 год – 136,5тыс. чел.;</w:t>
            </w:r>
          </w:p>
          <w:p w:rsidR="003875AF" w:rsidRPr="00B03550" w:rsidRDefault="003875AF" w:rsidP="006F0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2023 год – 148,9</w:t>
            </w:r>
            <w:r w:rsidR="009A145F"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тыс. чел.;</w:t>
            </w:r>
          </w:p>
          <w:p w:rsidR="003875AF" w:rsidRPr="00B03550" w:rsidRDefault="003875AF" w:rsidP="006F0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2024 год – 173,7 тыс. чел.;</w:t>
            </w:r>
          </w:p>
          <w:p w:rsidR="003875AF" w:rsidRPr="00B03550" w:rsidRDefault="003875AF" w:rsidP="006F0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2025 год – 223,4тыс. чел.;</w:t>
            </w:r>
          </w:p>
          <w:p w:rsidR="003875AF" w:rsidRDefault="003875AF" w:rsidP="006F0A5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3550">
              <w:rPr>
                <w:rFonts w:ascii="Times New Roman" w:hAnsi="Times New Roman" w:cs="Times New Roman"/>
                <w:bCs/>
                <w:sz w:val="28"/>
                <w:szCs w:val="28"/>
              </w:rPr>
              <w:t>2026 год – 248,2 тыс. чел.</w:t>
            </w:r>
          </w:p>
          <w:p w:rsidR="00FB6E4B" w:rsidRPr="00AA1819" w:rsidRDefault="00FB6E4B" w:rsidP="00FB6E4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обновляемость книжных фондов библиотек </w:t>
            </w:r>
            <w:r w:rsidRPr="00AA18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общедоступных (публичных) библиотек муниципальных образований Омской области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в рамках государственной поддержки по комплектованию книжных фондов библиотек, процентов, в том числе по годам: </w:t>
            </w:r>
          </w:p>
          <w:p w:rsidR="00FB6E4B" w:rsidRPr="00CA1376" w:rsidRDefault="00FB6E4B" w:rsidP="00FB6E4B">
            <w:pPr>
              <w:tabs>
                <w:tab w:val="left" w:pos="74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2021 год –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 процентов;</w:t>
            </w:r>
          </w:p>
          <w:p w:rsidR="00FB6E4B" w:rsidRPr="00CA1376" w:rsidRDefault="00FB6E4B" w:rsidP="00FB6E4B">
            <w:pPr>
              <w:tabs>
                <w:tab w:val="left" w:pos="74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2022 год –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0 процентов;</w:t>
            </w:r>
          </w:p>
          <w:p w:rsidR="00FB6E4B" w:rsidRPr="00CA1376" w:rsidRDefault="00FB6E4B" w:rsidP="00FB6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2023 год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 процента;</w:t>
            </w: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FB6E4B" w:rsidRPr="00CA1376" w:rsidRDefault="00FB6E4B" w:rsidP="00FB6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0 процентов</w:t>
            </w: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  <w:p w:rsidR="00FB6E4B" w:rsidRPr="00CA1376" w:rsidRDefault="00FB6E4B" w:rsidP="00FB6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2025 год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0 процентов</w:t>
            </w: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  <w:p w:rsidR="00FB6E4B" w:rsidRDefault="00FB6E4B" w:rsidP="00FB6E4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2026 год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0 процентов; </w:t>
            </w:r>
          </w:p>
          <w:p w:rsidR="00FB6E4B" w:rsidRDefault="00FB6E4B" w:rsidP="00FB6E4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FB6E4B" w:rsidRPr="00AA1819" w:rsidRDefault="00FB6E4B" w:rsidP="00FB6E4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количество мероприятий по комплектованию книжных фондов </w:t>
            </w:r>
            <w:r w:rsidRPr="00AA18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общедоступных (публичных) библиотек муниципальных образований Омской области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в рамках государственной поддержки по комплектованию книжных фондов библиотек, единиц, в том числе по годам: </w:t>
            </w:r>
          </w:p>
          <w:p w:rsidR="00FB6E4B" w:rsidRPr="00CA1376" w:rsidRDefault="00FB6E4B" w:rsidP="00FB6E4B">
            <w:pPr>
              <w:tabs>
                <w:tab w:val="left" w:pos="74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2021 год –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 единиц;</w:t>
            </w:r>
          </w:p>
          <w:p w:rsidR="00FB6E4B" w:rsidRPr="00CA1376" w:rsidRDefault="00FB6E4B" w:rsidP="00FB6E4B">
            <w:pPr>
              <w:tabs>
                <w:tab w:val="left" w:pos="74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2022 год –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0 единиц;</w:t>
            </w:r>
          </w:p>
          <w:p w:rsidR="00FB6E4B" w:rsidRPr="00CA1376" w:rsidRDefault="00FB6E4B" w:rsidP="00FB6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2023 год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единица;</w:t>
            </w: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FB6E4B" w:rsidRPr="00CA1376" w:rsidRDefault="00FB6E4B" w:rsidP="00FB6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0 единиц</w:t>
            </w: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  <w:p w:rsidR="00FB6E4B" w:rsidRPr="00CA1376" w:rsidRDefault="00FB6E4B" w:rsidP="00FB6E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2025 год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0 единиц</w:t>
            </w:r>
            <w:r w:rsidRPr="00CA137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  <w:p w:rsidR="00FB6E4B" w:rsidRDefault="00FB6E4B" w:rsidP="00FB6E4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2026 год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CA137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0 единиц. </w:t>
            </w:r>
          </w:p>
          <w:p w:rsidR="00FB6E4B" w:rsidRPr="00B03550" w:rsidRDefault="00FB6E4B" w:rsidP="006F0A5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3550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>доля детей, получающих услуги в учреждениях дополнительного образования в сфере культуры, в общей численности детей, проживающих на территории Одесского муниципального района Омской области, процентов:</w:t>
            </w: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2021 год – 6,5 процентов;</w:t>
            </w: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2022 год – 7 процентов;</w:t>
            </w: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2023 год – 7 процентов;</w:t>
            </w: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2024 год – 7 процентов;</w:t>
            </w: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2025 год –  7,5 процентов;</w:t>
            </w: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3550">
              <w:rPr>
                <w:rFonts w:ascii="Times New Roman" w:hAnsi="Times New Roman" w:cs="Times New Roman"/>
                <w:bCs/>
                <w:sz w:val="28"/>
                <w:szCs w:val="28"/>
              </w:rPr>
              <w:t>2026 год –  7,5 процентов.</w:t>
            </w: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>- доля экспонируемых музейных предметов от общего числа музейных предметов основного фонда, процентов до 83 процентов в 2026 году, в том числе по годам:</w:t>
            </w: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2021 год – 82 процент</w:t>
            </w:r>
            <w:r w:rsidR="00D61B7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</w:t>
            </w: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2022 год – 82 процент</w:t>
            </w:r>
            <w:r w:rsidR="00D61B7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</w:t>
            </w: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2023 год – 82 процент</w:t>
            </w:r>
            <w:r w:rsidR="00D61B7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</w:t>
            </w: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2024 год – 83 процент</w:t>
            </w:r>
            <w:r w:rsidR="00D61B7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</w:t>
            </w: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2025 год – 83 процент</w:t>
            </w:r>
            <w:r w:rsidR="00D61B7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</w:t>
            </w:r>
            <w:bookmarkStart w:id="1" w:name="_GoBack"/>
            <w:bookmarkEnd w:id="1"/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;</w:t>
            </w: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3550">
              <w:rPr>
                <w:rFonts w:ascii="Times New Roman" w:hAnsi="Times New Roman" w:cs="Times New Roman"/>
                <w:bCs/>
                <w:sz w:val="28"/>
                <w:szCs w:val="28"/>
              </w:rPr>
              <w:t>2026 год – 83 процента.</w:t>
            </w: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доля юридических лиц, охва</w:t>
            </w:r>
            <w:r w:rsidR="00AF03F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ченных финансово-экономическим 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и хозяйствен</w:t>
            </w:r>
            <w:r w:rsidR="00EB710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ным обеспечением муниципальных 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учреждений культуры, в общем количестве юридических лиц в сфере культуры, процентов</w:t>
            </w: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 xml:space="preserve">, в том числе по годам: </w:t>
            </w: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2021 год – 100 процентов;</w:t>
            </w: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2022 год – 100 процентов;</w:t>
            </w: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2023 год – 100 процентов;</w:t>
            </w: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2024 год – 100 процентов;</w:t>
            </w: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2025 год – 100 процентов;</w:t>
            </w: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3550">
              <w:rPr>
                <w:rFonts w:ascii="Times New Roman" w:hAnsi="Times New Roman" w:cs="Times New Roman"/>
                <w:bCs/>
                <w:sz w:val="28"/>
                <w:szCs w:val="28"/>
              </w:rPr>
              <w:t>2026 год – 100 процентов.</w:t>
            </w: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3550">
              <w:rPr>
                <w:rFonts w:ascii="Times New Roman" w:hAnsi="Times New Roman" w:cs="Times New Roman"/>
                <w:bCs/>
                <w:sz w:val="28"/>
                <w:szCs w:val="28"/>
              </w:rPr>
              <w:t>-количество руководителей и специалистов учреждений культуры, получающих в отчетном году профильное образование, единиц:</w:t>
            </w: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2021 год – 2 единицы;</w:t>
            </w: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2022 год – 0 единиц;</w:t>
            </w: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2023 год – 0 единиц;</w:t>
            </w: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2024 год – 2 единицы;</w:t>
            </w: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2025 год – 0 единиц;</w:t>
            </w: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355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2026 год – </w:t>
            </w:r>
            <w:r w:rsidRPr="00B0355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 единиц.</w:t>
            </w:r>
          </w:p>
          <w:p w:rsidR="003875AF" w:rsidRPr="00B03550" w:rsidRDefault="003875AF" w:rsidP="006F0A5E">
            <w:pPr>
              <w:widowControl w:val="0"/>
              <w:autoSpaceDE w:val="0"/>
              <w:autoSpaceDN w:val="0"/>
              <w:adjustRightInd w:val="0"/>
              <w:spacing w:after="2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>количество разработанных туристичес</w:t>
            </w:r>
            <w:r w:rsidR="00AF03F1">
              <w:rPr>
                <w:rFonts w:ascii="Times New Roman" w:hAnsi="Times New Roman" w:cs="Times New Roman"/>
                <w:sz w:val="28"/>
                <w:szCs w:val="28"/>
              </w:rPr>
              <w:t xml:space="preserve">ких и экскурсионных маршрутов в Одесском </w:t>
            </w: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>муниципальном районе Омской области для различных категорий населения в год, до 3 единиц до 2026 года, в том числе по годам:</w:t>
            </w: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в 2021 году – 1</w:t>
            </w: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 xml:space="preserve"> единица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в 2022 году –</w:t>
            </w: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 xml:space="preserve"> 0 единиц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в 2023 году –</w:t>
            </w: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 xml:space="preserve"> 1 единиц</w:t>
            </w:r>
            <w:r w:rsidR="00D61B7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в 2024 году –</w:t>
            </w:r>
            <w:r w:rsidR="00D61B78">
              <w:rPr>
                <w:rFonts w:ascii="Times New Roman" w:hAnsi="Times New Roman" w:cs="Times New Roman"/>
                <w:sz w:val="28"/>
                <w:szCs w:val="28"/>
              </w:rPr>
              <w:t xml:space="preserve"> 0 единиц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3875AF" w:rsidRPr="00B03550" w:rsidRDefault="003875AF" w:rsidP="006F0A5E">
            <w:pPr>
              <w:spacing w:after="2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2025 году – </w:t>
            </w: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>1 единиц</w:t>
            </w:r>
            <w:r w:rsidR="00D61B7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3875AF" w:rsidRDefault="003875AF" w:rsidP="006F0A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в 2026 году –</w:t>
            </w:r>
            <w:r w:rsidRPr="00B03550">
              <w:rPr>
                <w:rFonts w:ascii="Times New Roman" w:hAnsi="Times New Roman" w:cs="Times New Roman"/>
                <w:sz w:val="28"/>
                <w:szCs w:val="28"/>
              </w:rPr>
              <w:t xml:space="preserve"> 0 единиц</w:t>
            </w:r>
            <w:r w:rsidRPr="00B0355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756690" w:rsidRDefault="00756690" w:rsidP="006F0A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-количество учреждений культуры, получивших государственную поддержку, в виде выплаты денежного поощрения лучшим учреждениям культуры, единиц, в том числе по годам:</w:t>
            </w:r>
          </w:p>
          <w:p w:rsidR="00756690" w:rsidRPr="00CA1376" w:rsidRDefault="00756690" w:rsidP="00756690">
            <w:pPr>
              <w:spacing w:after="2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2021 году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CA1376">
              <w:rPr>
                <w:rFonts w:ascii="Times New Roman" w:hAnsi="Times New Roman" w:cs="Times New Roman"/>
                <w:sz w:val="28"/>
                <w:szCs w:val="28"/>
              </w:rPr>
              <w:t xml:space="preserve"> единиц</w:t>
            </w: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756690" w:rsidRPr="00CA1376" w:rsidRDefault="00756690" w:rsidP="00756690">
            <w:pPr>
              <w:spacing w:after="2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в 2022 году –</w:t>
            </w:r>
            <w:r w:rsidRPr="00CA1376">
              <w:rPr>
                <w:rFonts w:ascii="Times New Roman" w:hAnsi="Times New Roman" w:cs="Times New Roman"/>
                <w:sz w:val="28"/>
                <w:szCs w:val="28"/>
              </w:rPr>
              <w:t xml:space="preserve"> 0 единиц</w:t>
            </w: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756690" w:rsidRPr="00CA1376" w:rsidRDefault="00756690" w:rsidP="00756690">
            <w:pPr>
              <w:spacing w:after="2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в 2023 году –</w:t>
            </w:r>
            <w:r w:rsidRPr="00CA13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CA1376">
              <w:rPr>
                <w:rFonts w:ascii="Times New Roman" w:hAnsi="Times New Roman" w:cs="Times New Roman"/>
                <w:sz w:val="28"/>
                <w:szCs w:val="28"/>
              </w:rPr>
              <w:t xml:space="preserve"> единиц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756690" w:rsidRPr="00CA1376" w:rsidRDefault="00756690" w:rsidP="00756690">
            <w:pPr>
              <w:spacing w:after="2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в 2024 году –</w:t>
            </w:r>
            <w:r w:rsidRPr="00CA1376">
              <w:rPr>
                <w:rFonts w:ascii="Times New Roman" w:hAnsi="Times New Roman" w:cs="Times New Roman"/>
                <w:sz w:val="28"/>
                <w:szCs w:val="28"/>
              </w:rPr>
              <w:t xml:space="preserve"> 0 единиц</w:t>
            </w: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756690" w:rsidRPr="00CA1376" w:rsidRDefault="00756690" w:rsidP="00756690">
            <w:pPr>
              <w:spacing w:after="2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2025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A1376">
              <w:rPr>
                <w:rFonts w:ascii="Times New Roman" w:hAnsi="Times New Roman" w:cs="Times New Roman"/>
                <w:sz w:val="28"/>
                <w:szCs w:val="28"/>
              </w:rPr>
              <w:t xml:space="preserve"> единиц</w:t>
            </w: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756690" w:rsidRPr="00B03550" w:rsidRDefault="00756690" w:rsidP="00D61B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A1376">
              <w:rPr>
                <w:rFonts w:ascii="Times New Roman" w:eastAsia="Calibri" w:hAnsi="Times New Roman" w:cs="Times New Roman"/>
                <w:sz w:val="28"/>
                <w:szCs w:val="28"/>
              </w:rPr>
              <w:t>в 2026 году –</w:t>
            </w:r>
            <w:r w:rsidRPr="00CA1376">
              <w:rPr>
                <w:rFonts w:ascii="Times New Roman" w:hAnsi="Times New Roman" w:cs="Times New Roman"/>
                <w:sz w:val="28"/>
                <w:szCs w:val="28"/>
              </w:rPr>
              <w:t xml:space="preserve"> 0 единиц</w:t>
            </w:r>
          </w:p>
        </w:tc>
      </w:tr>
    </w:tbl>
    <w:p w:rsidR="00762D04" w:rsidRPr="00C30767" w:rsidRDefault="00762D04" w:rsidP="00762D0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43725" w:rsidRPr="00A43725" w:rsidRDefault="00793544" w:rsidP="00793544">
      <w:pPr>
        <w:pStyle w:val="ConsPlusNormal"/>
        <w:ind w:left="135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3875AF" w:rsidRPr="00A43725">
        <w:rPr>
          <w:rFonts w:ascii="Times New Roman" w:hAnsi="Times New Roman" w:cs="Times New Roman"/>
          <w:sz w:val="28"/>
          <w:szCs w:val="28"/>
        </w:rPr>
        <w:t>Муниципальная программ</w:t>
      </w:r>
      <w:r w:rsidR="00E62161" w:rsidRPr="00A43725">
        <w:rPr>
          <w:rFonts w:ascii="Times New Roman" w:hAnsi="Times New Roman" w:cs="Times New Roman"/>
          <w:sz w:val="28"/>
          <w:szCs w:val="28"/>
        </w:rPr>
        <w:t>а</w:t>
      </w:r>
      <w:r w:rsidR="00A43725">
        <w:rPr>
          <w:rFonts w:ascii="Times New Roman" w:hAnsi="Times New Roman" w:cs="Times New Roman"/>
          <w:sz w:val="28"/>
          <w:szCs w:val="28"/>
        </w:rPr>
        <w:t xml:space="preserve"> </w:t>
      </w:r>
      <w:r w:rsidR="00A43725" w:rsidRPr="00A43725">
        <w:rPr>
          <w:rFonts w:ascii="Times New Roman" w:hAnsi="Times New Roman" w:cs="Times New Roman"/>
          <w:sz w:val="28"/>
          <w:szCs w:val="28"/>
        </w:rPr>
        <w:t xml:space="preserve">Одесского муниципального района </w:t>
      </w:r>
    </w:p>
    <w:p w:rsidR="00A43725" w:rsidRPr="000C55B8" w:rsidRDefault="00A43725" w:rsidP="00A43725">
      <w:pPr>
        <w:pStyle w:val="ConsPlusNormal"/>
        <w:ind w:left="720" w:firstLine="0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>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«Развитие культуры и туризма Одесского муниципального района Омской области» утверждена постановлением Главы Одесского муниципального района Омской области от 11.11.2020 г. № 428 </w:t>
      </w:r>
    </w:p>
    <w:p w:rsidR="00A43725" w:rsidRPr="00A43725" w:rsidRDefault="00A43725" w:rsidP="00A43725">
      <w:pPr>
        <w:spacing w:after="0"/>
        <w:ind w:left="993"/>
        <w:jc w:val="center"/>
        <w:rPr>
          <w:rFonts w:ascii="Times New Roman" w:hAnsi="Times New Roman" w:cs="Times New Roman"/>
          <w:sz w:val="28"/>
          <w:szCs w:val="28"/>
        </w:rPr>
      </w:pPr>
    </w:p>
    <w:p w:rsidR="00B254E2" w:rsidRPr="00AC0FFE" w:rsidRDefault="00B254E2" w:rsidP="003B7A4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  <w:sectPr w:rsidR="00B254E2" w:rsidRPr="00AC0FFE" w:rsidSect="00FD699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D6997" w:rsidRPr="00BD66AB" w:rsidRDefault="00FD6997" w:rsidP="00EB702E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FD6997" w:rsidRPr="00BD66AB" w:rsidSect="00FD699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09F0" w:rsidRDefault="00B409F0" w:rsidP="00270D38">
      <w:pPr>
        <w:spacing w:after="0" w:line="240" w:lineRule="auto"/>
      </w:pPr>
      <w:r>
        <w:separator/>
      </w:r>
    </w:p>
  </w:endnote>
  <w:endnote w:type="continuationSeparator" w:id="0">
    <w:p w:rsidR="00B409F0" w:rsidRDefault="00B409F0" w:rsidP="00270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09F0" w:rsidRDefault="00B409F0" w:rsidP="00270D38">
      <w:pPr>
        <w:spacing w:after="0" w:line="240" w:lineRule="auto"/>
      </w:pPr>
      <w:r>
        <w:separator/>
      </w:r>
    </w:p>
  </w:footnote>
  <w:footnote w:type="continuationSeparator" w:id="0">
    <w:p w:rsidR="00B409F0" w:rsidRDefault="00B409F0" w:rsidP="00270D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770337"/>
    <w:multiLevelType w:val="hybridMultilevel"/>
    <w:tmpl w:val="9F7C01CC"/>
    <w:lvl w:ilvl="0" w:tplc="F16697F8">
      <w:start w:val="2026"/>
      <w:numFmt w:val="bullet"/>
      <w:lvlText w:val=""/>
      <w:lvlJc w:val="left"/>
      <w:pPr>
        <w:ind w:left="135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 w15:restartNumberingAfterBreak="0">
    <w:nsid w:val="3AF808F5"/>
    <w:multiLevelType w:val="hybridMultilevel"/>
    <w:tmpl w:val="1316A728"/>
    <w:lvl w:ilvl="0" w:tplc="3968C7A2">
      <w:start w:val="2026"/>
      <w:numFmt w:val="bullet"/>
      <w:lvlText w:val=""/>
      <w:lvlJc w:val="left"/>
      <w:pPr>
        <w:ind w:left="135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53BF18D5"/>
    <w:multiLevelType w:val="hybridMultilevel"/>
    <w:tmpl w:val="D09C8994"/>
    <w:lvl w:ilvl="0" w:tplc="65608982">
      <w:start w:val="2026"/>
      <w:numFmt w:val="bullet"/>
      <w:lvlText w:val=""/>
      <w:lvlJc w:val="left"/>
      <w:pPr>
        <w:ind w:left="135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 w15:restartNumberingAfterBreak="0">
    <w:nsid w:val="67E45667"/>
    <w:multiLevelType w:val="hybridMultilevel"/>
    <w:tmpl w:val="2EE2124E"/>
    <w:lvl w:ilvl="0" w:tplc="7F7AF3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319"/>
    <w:rsid w:val="0000259A"/>
    <w:rsid w:val="00007C67"/>
    <w:rsid w:val="00015685"/>
    <w:rsid w:val="0002016F"/>
    <w:rsid w:val="0002038A"/>
    <w:rsid w:val="00030298"/>
    <w:rsid w:val="000400AE"/>
    <w:rsid w:val="000414CD"/>
    <w:rsid w:val="00046621"/>
    <w:rsid w:val="000633B1"/>
    <w:rsid w:val="00064B4A"/>
    <w:rsid w:val="000667C5"/>
    <w:rsid w:val="0007069C"/>
    <w:rsid w:val="000710F7"/>
    <w:rsid w:val="00071692"/>
    <w:rsid w:val="00077335"/>
    <w:rsid w:val="000901B5"/>
    <w:rsid w:val="000906A0"/>
    <w:rsid w:val="00095DC2"/>
    <w:rsid w:val="000A4527"/>
    <w:rsid w:val="000A7631"/>
    <w:rsid w:val="000B5A49"/>
    <w:rsid w:val="000C6BCD"/>
    <w:rsid w:val="000D0D19"/>
    <w:rsid w:val="000D7AE8"/>
    <w:rsid w:val="000E5CAA"/>
    <w:rsid w:val="000F6D87"/>
    <w:rsid w:val="00107344"/>
    <w:rsid w:val="00113C21"/>
    <w:rsid w:val="00114C1A"/>
    <w:rsid w:val="0013124A"/>
    <w:rsid w:val="00132260"/>
    <w:rsid w:val="0014029F"/>
    <w:rsid w:val="00144166"/>
    <w:rsid w:val="0015697C"/>
    <w:rsid w:val="00156B73"/>
    <w:rsid w:val="001614BB"/>
    <w:rsid w:val="00162C91"/>
    <w:rsid w:val="00166AF3"/>
    <w:rsid w:val="00171C66"/>
    <w:rsid w:val="00186050"/>
    <w:rsid w:val="001A1F12"/>
    <w:rsid w:val="001A54C0"/>
    <w:rsid w:val="001B69B8"/>
    <w:rsid w:val="001B7DF4"/>
    <w:rsid w:val="001C1C7F"/>
    <w:rsid w:val="001D3F52"/>
    <w:rsid w:val="001D7DF2"/>
    <w:rsid w:val="001E3D7B"/>
    <w:rsid w:val="001F07AD"/>
    <w:rsid w:val="001F37D1"/>
    <w:rsid w:val="001F4CD0"/>
    <w:rsid w:val="00202168"/>
    <w:rsid w:val="00203E9A"/>
    <w:rsid w:val="002205EB"/>
    <w:rsid w:val="00234F62"/>
    <w:rsid w:val="002410D7"/>
    <w:rsid w:val="00244FDF"/>
    <w:rsid w:val="00250945"/>
    <w:rsid w:val="002620F9"/>
    <w:rsid w:val="002633E2"/>
    <w:rsid w:val="00270D38"/>
    <w:rsid w:val="002718AD"/>
    <w:rsid w:val="00273358"/>
    <w:rsid w:val="00284DED"/>
    <w:rsid w:val="0029655A"/>
    <w:rsid w:val="00297BA8"/>
    <w:rsid w:val="002B5DBD"/>
    <w:rsid w:val="002C0DA8"/>
    <w:rsid w:val="002C21E3"/>
    <w:rsid w:val="002C44B1"/>
    <w:rsid w:val="002D3EEE"/>
    <w:rsid w:val="002E3355"/>
    <w:rsid w:val="002F64B5"/>
    <w:rsid w:val="00301257"/>
    <w:rsid w:val="0032790C"/>
    <w:rsid w:val="00333071"/>
    <w:rsid w:val="00335342"/>
    <w:rsid w:val="00350510"/>
    <w:rsid w:val="003549EC"/>
    <w:rsid w:val="00357FDA"/>
    <w:rsid w:val="00365DC5"/>
    <w:rsid w:val="003735F9"/>
    <w:rsid w:val="0038726C"/>
    <w:rsid w:val="003875AF"/>
    <w:rsid w:val="003A2141"/>
    <w:rsid w:val="003A3CF4"/>
    <w:rsid w:val="003A4DF7"/>
    <w:rsid w:val="003B74A7"/>
    <w:rsid w:val="003B7A4C"/>
    <w:rsid w:val="003C1566"/>
    <w:rsid w:val="003D15BB"/>
    <w:rsid w:val="003D4F69"/>
    <w:rsid w:val="003E3319"/>
    <w:rsid w:val="003E4713"/>
    <w:rsid w:val="003F7F64"/>
    <w:rsid w:val="00405D70"/>
    <w:rsid w:val="004160B2"/>
    <w:rsid w:val="00416E0C"/>
    <w:rsid w:val="00420A2D"/>
    <w:rsid w:val="004411CF"/>
    <w:rsid w:val="004440B1"/>
    <w:rsid w:val="00453450"/>
    <w:rsid w:val="00462DC5"/>
    <w:rsid w:val="00463BDA"/>
    <w:rsid w:val="004644EB"/>
    <w:rsid w:val="00466B54"/>
    <w:rsid w:val="00467A77"/>
    <w:rsid w:val="00481E31"/>
    <w:rsid w:val="00482D05"/>
    <w:rsid w:val="00491E34"/>
    <w:rsid w:val="004B41BE"/>
    <w:rsid w:val="004B5410"/>
    <w:rsid w:val="004B655A"/>
    <w:rsid w:val="004C4FE4"/>
    <w:rsid w:val="004C638C"/>
    <w:rsid w:val="004D244F"/>
    <w:rsid w:val="004D2AB9"/>
    <w:rsid w:val="004D4E89"/>
    <w:rsid w:val="004E0C41"/>
    <w:rsid w:val="004F37A1"/>
    <w:rsid w:val="00504277"/>
    <w:rsid w:val="005062E5"/>
    <w:rsid w:val="0051013D"/>
    <w:rsid w:val="0051765D"/>
    <w:rsid w:val="00521A8C"/>
    <w:rsid w:val="00524F94"/>
    <w:rsid w:val="00542C54"/>
    <w:rsid w:val="005467E2"/>
    <w:rsid w:val="005479F4"/>
    <w:rsid w:val="0055586E"/>
    <w:rsid w:val="00557AEA"/>
    <w:rsid w:val="00561075"/>
    <w:rsid w:val="0056603E"/>
    <w:rsid w:val="00567E05"/>
    <w:rsid w:val="00573B74"/>
    <w:rsid w:val="005756B6"/>
    <w:rsid w:val="00575835"/>
    <w:rsid w:val="00576891"/>
    <w:rsid w:val="00576921"/>
    <w:rsid w:val="00583341"/>
    <w:rsid w:val="00584E57"/>
    <w:rsid w:val="005863A5"/>
    <w:rsid w:val="005A088C"/>
    <w:rsid w:val="005A1B1C"/>
    <w:rsid w:val="005A2420"/>
    <w:rsid w:val="005A6497"/>
    <w:rsid w:val="005B3292"/>
    <w:rsid w:val="005B40E8"/>
    <w:rsid w:val="005B5C85"/>
    <w:rsid w:val="005B67BA"/>
    <w:rsid w:val="005C0541"/>
    <w:rsid w:val="005C67B9"/>
    <w:rsid w:val="005E7D7B"/>
    <w:rsid w:val="005F55F0"/>
    <w:rsid w:val="00604F8D"/>
    <w:rsid w:val="006062DB"/>
    <w:rsid w:val="006165A7"/>
    <w:rsid w:val="00642E09"/>
    <w:rsid w:val="0065007F"/>
    <w:rsid w:val="00650B0D"/>
    <w:rsid w:val="00662D82"/>
    <w:rsid w:val="006638F6"/>
    <w:rsid w:val="0067275D"/>
    <w:rsid w:val="00681CE2"/>
    <w:rsid w:val="006A088F"/>
    <w:rsid w:val="006A7C46"/>
    <w:rsid w:val="006B5092"/>
    <w:rsid w:val="006C55C3"/>
    <w:rsid w:val="006D1363"/>
    <w:rsid w:val="006D13B6"/>
    <w:rsid w:val="006D6006"/>
    <w:rsid w:val="006D6EF1"/>
    <w:rsid w:val="006E38A5"/>
    <w:rsid w:val="006E3C15"/>
    <w:rsid w:val="006E7604"/>
    <w:rsid w:val="006F06D4"/>
    <w:rsid w:val="006F0A5E"/>
    <w:rsid w:val="00705D99"/>
    <w:rsid w:val="007149A6"/>
    <w:rsid w:val="00724DA6"/>
    <w:rsid w:val="00725655"/>
    <w:rsid w:val="00730264"/>
    <w:rsid w:val="00754997"/>
    <w:rsid w:val="007552AF"/>
    <w:rsid w:val="00756690"/>
    <w:rsid w:val="00762A5F"/>
    <w:rsid w:val="00762D04"/>
    <w:rsid w:val="00766B26"/>
    <w:rsid w:val="00777757"/>
    <w:rsid w:val="00777E7D"/>
    <w:rsid w:val="00780FC9"/>
    <w:rsid w:val="007910D5"/>
    <w:rsid w:val="00793544"/>
    <w:rsid w:val="007A0F78"/>
    <w:rsid w:val="007A3FF8"/>
    <w:rsid w:val="007A6F0C"/>
    <w:rsid w:val="007B00E1"/>
    <w:rsid w:val="007B1B73"/>
    <w:rsid w:val="007C4188"/>
    <w:rsid w:val="007C52EE"/>
    <w:rsid w:val="007C5C6A"/>
    <w:rsid w:val="007D46B6"/>
    <w:rsid w:val="007D540C"/>
    <w:rsid w:val="007D5D66"/>
    <w:rsid w:val="007D77E4"/>
    <w:rsid w:val="007E60DF"/>
    <w:rsid w:val="007F1CCB"/>
    <w:rsid w:val="007F3BF3"/>
    <w:rsid w:val="007F7F97"/>
    <w:rsid w:val="0080006D"/>
    <w:rsid w:val="00810B8F"/>
    <w:rsid w:val="00815545"/>
    <w:rsid w:val="00815B50"/>
    <w:rsid w:val="008228A7"/>
    <w:rsid w:val="00822E4F"/>
    <w:rsid w:val="008230F4"/>
    <w:rsid w:val="0082751F"/>
    <w:rsid w:val="00831159"/>
    <w:rsid w:val="00831912"/>
    <w:rsid w:val="008335A2"/>
    <w:rsid w:val="00842BC1"/>
    <w:rsid w:val="008438AA"/>
    <w:rsid w:val="008464C7"/>
    <w:rsid w:val="00853416"/>
    <w:rsid w:val="0087028A"/>
    <w:rsid w:val="00875330"/>
    <w:rsid w:val="00875889"/>
    <w:rsid w:val="00880517"/>
    <w:rsid w:val="00884AA1"/>
    <w:rsid w:val="008913F1"/>
    <w:rsid w:val="00893597"/>
    <w:rsid w:val="008A1A05"/>
    <w:rsid w:val="008A3FBC"/>
    <w:rsid w:val="008B28E2"/>
    <w:rsid w:val="008C51CC"/>
    <w:rsid w:val="008C574D"/>
    <w:rsid w:val="008C6C7C"/>
    <w:rsid w:val="008C7757"/>
    <w:rsid w:val="008D0FA4"/>
    <w:rsid w:val="008D2E90"/>
    <w:rsid w:val="008D4B1B"/>
    <w:rsid w:val="00906D38"/>
    <w:rsid w:val="009207D3"/>
    <w:rsid w:val="00920F26"/>
    <w:rsid w:val="0093060C"/>
    <w:rsid w:val="00932C3E"/>
    <w:rsid w:val="00935BD9"/>
    <w:rsid w:val="00947142"/>
    <w:rsid w:val="009475E7"/>
    <w:rsid w:val="00947A16"/>
    <w:rsid w:val="00951BEF"/>
    <w:rsid w:val="0095495D"/>
    <w:rsid w:val="00962382"/>
    <w:rsid w:val="009651F2"/>
    <w:rsid w:val="009713D5"/>
    <w:rsid w:val="00981130"/>
    <w:rsid w:val="00981438"/>
    <w:rsid w:val="00985187"/>
    <w:rsid w:val="0098698E"/>
    <w:rsid w:val="009911F5"/>
    <w:rsid w:val="00994068"/>
    <w:rsid w:val="00994198"/>
    <w:rsid w:val="009A145F"/>
    <w:rsid w:val="009B0712"/>
    <w:rsid w:val="009B6B1B"/>
    <w:rsid w:val="009C36D7"/>
    <w:rsid w:val="009D2BF1"/>
    <w:rsid w:val="009F0205"/>
    <w:rsid w:val="009F4429"/>
    <w:rsid w:val="009F5E63"/>
    <w:rsid w:val="00A00363"/>
    <w:rsid w:val="00A00669"/>
    <w:rsid w:val="00A304D5"/>
    <w:rsid w:val="00A35C5A"/>
    <w:rsid w:val="00A4209E"/>
    <w:rsid w:val="00A43725"/>
    <w:rsid w:val="00A4415B"/>
    <w:rsid w:val="00A45A99"/>
    <w:rsid w:val="00A50B19"/>
    <w:rsid w:val="00A52163"/>
    <w:rsid w:val="00A66B48"/>
    <w:rsid w:val="00A91B41"/>
    <w:rsid w:val="00AA2910"/>
    <w:rsid w:val="00AA3E39"/>
    <w:rsid w:val="00AB139B"/>
    <w:rsid w:val="00AB2836"/>
    <w:rsid w:val="00AC0FFE"/>
    <w:rsid w:val="00AC393D"/>
    <w:rsid w:val="00AC3BCB"/>
    <w:rsid w:val="00AC48CB"/>
    <w:rsid w:val="00AC6F07"/>
    <w:rsid w:val="00AD4619"/>
    <w:rsid w:val="00AE1BC7"/>
    <w:rsid w:val="00AF03F1"/>
    <w:rsid w:val="00B034A0"/>
    <w:rsid w:val="00B03550"/>
    <w:rsid w:val="00B04C76"/>
    <w:rsid w:val="00B060A3"/>
    <w:rsid w:val="00B22A08"/>
    <w:rsid w:val="00B254E2"/>
    <w:rsid w:val="00B409F0"/>
    <w:rsid w:val="00B43DC4"/>
    <w:rsid w:val="00B449BA"/>
    <w:rsid w:val="00B539D0"/>
    <w:rsid w:val="00B53A5C"/>
    <w:rsid w:val="00B6265B"/>
    <w:rsid w:val="00B6695C"/>
    <w:rsid w:val="00B73699"/>
    <w:rsid w:val="00B7492E"/>
    <w:rsid w:val="00B7568D"/>
    <w:rsid w:val="00B757E3"/>
    <w:rsid w:val="00B75E81"/>
    <w:rsid w:val="00B84E35"/>
    <w:rsid w:val="00B86F24"/>
    <w:rsid w:val="00B90AB3"/>
    <w:rsid w:val="00B90B3A"/>
    <w:rsid w:val="00B94AE1"/>
    <w:rsid w:val="00BA3544"/>
    <w:rsid w:val="00BA7F93"/>
    <w:rsid w:val="00BB0A70"/>
    <w:rsid w:val="00BB1536"/>
    <w:rsid w:val="00BB6406"/>
    <w:rsid w:val="00BC2D7D"/>
    <w:rsid w:val="00BC5610"/>
    <w:rsid w:val="00BD66AB"/>
    <w:rsid w:val="00BD70B3"/>
    <w:rsid w:val="00BE06AF"/>
    <w:rsid w:val="00BF1B41"/>
    <w:rsid w:val="00C00E8E"/>
    <w:rsid w:val="00C04433"/>
    <w:rsid w:val="00C16575"/>
    <w:rsid w:val="00C2381D"/>
    <w:rsid w:val="00C30767"/>
    <w:rsid w:val="00C41D39"/>
    <w:rsid w:val="00C55D8B"/>
    <w:rsid w:val="00C61478"/>
    <w:rsid w:val="00C714DB"/>
    <w:rsid w:val="00C721B5"/>
    <w:rsid w:val="00C878CC"/>
    <w:rsid w:val="00C91A63"/>
    <w:rsid w:val="00C971E6"/>
    <w:rsid w:val="00C97228"/>
    <w:rsid w:val="00CA649B"/>
    <w:rsid w:val="00CB404D"/>
    <w:rsid w:val="00CC2578"/>
    <w:rsid w:val="00CC5C82"/>
    <w:rsid w:val="00CD0EEA"/>
    <w:rsid w:val="00CD1512"/>
    <w:rsid w:val="00CE54EB"/>
    <w:rsid w:val="00CE678E"/>
    <w:rsid w:val="00CF3FE8"/>
    <w:rsid w:val="00CF41EC"/>
    <w:rsid w:val="00CF51F6"/>
    <w:rsid w:val="00CF648C"/>
    <w:rsid w:val="00D00FA7"/>
    <w:rsid w:val="00D0250D"/>
    <w:rsid w:val="00D15FD1"/>
    <w:rsid w:val="00D1765D"/>
    <w:rsid w:val="00D25FF9"/>
    <w:rsid w:val="00D3071E"/>
    <w:rsid w:val="00D31B23"/>
    <w:rsid w:val="00D375F4"/>
    <w:rsid w:val="00D4473A"/>
    <w:rsid w:val="00D45C35"/>
    <w:rsid w:val="00D53578"/>
    <w:rsid w:val="00D560F9"/>
    <w:rsid w:val="00D61A08"/>
    <w:rsid w:val="00D61B78"/>
    <w:rsid w:val="00D67348"/>
    <w:rsid w:val="00D77BAD"/>
    <w:rsid w:val="00D814E3"/>
    <w:rsid w:val="00DB2F39"/>
    <w:rsid w:val="00DB5751"/>
    <w:rsid w:val="00DC73E7"/>
    <w:rsid w:val="00DD5C8F"/>
    <w:rsid w:val="00DE3E17"/>
    <w:rsid w:val="00DE5B2B"/>
    <w:rsid w:val="00DF26D7"/>
    <w:rsid w:val="00DF5D91"/>
    <w:rsid w:val="00DF74AE"/>
    <w:rsid w:val="00E00B76"/>
    <w:rsid w:val="00E0205B"/>
    <w:rsid w:val="00E133F2"/>
    <w:rsid w:val="00E135C0"/>
    <w:rsid w:val="00E15B12"/>
    <w:rsid w:val="00E30E2F"/>
    <w:rsid w:val="00E5046E"/>
    <w:rsid w:val="00E507D1"/>
    <w:rsid w:val="00E5520E"/>
    <w:rsid w:val="00E62161"/>
    <w:rsid w:val="00E630B9"/>
    <w:rsid w:val="00E64287"/>
    <w:rsid w:val="00E72A38"/>
    <w:rsid w:val="00E76F4D"/>
    <w:rsid w:val="00E86674"/>
    <w:rsid w:val="00E8716C"/>
    <w:rsid w:val="00E96B7A"/>
    <w:rsid w:val="00EA17B7"/>
    <w:rsid w:val="00EA21F2"/>
    <w:rsid w:val="00EB702E"/>
    <w:rsid w:val="00EB7100"/>
    <w:rsid w:val="00EC1C00"/>
    <w:rsid w:val="00EC2F4C"/>
    <w:rsid w:val="00EC717B"/>
    <w:rsid w:val="00ED39E6"/>
    <w:rsid w:val="00ED3CAC"/>
    <w:rsid w:val="00ED4E4C"/>
    <w:rsid w:val="00ED522C"/>
    <w:rsid w:val="00ED6A68"/>
    <w:rsid w:val="00EF35E5"/>
    <w:rsid w:val="00EF497D"/>
    <w:rsid w:val="00EF4FC6"/>
    <w:rsid w:val="00EF5B5E"/>
    <w:rsid w:val="00F039EC"/>
    <w:rsid w:val="00F06902"/>
    <w:rsid w:val="00F0759F"/>
    <w:rsid w:val="00F12C7B"/>
    <w:rsid w:val="00F4123D"/>
    <w:rsid w:val="00F44168"/>
    <w:rsid w:val="00F56252"/>
    <w:rsid w:val="00F56F1A"/>
    <w:rsid w:val="00F6516E"/>
    <w:rsid w:val="00F6569F"/>
    <w:rsid w:val="00F70605"/>
    <w:rsid w:val="00F75635"/>
    <w:rsid w:val="00F76D9D"/>
    <w:rsid w:val="00F82CB6"/>
    <w:rsid w:val="00F83F23"/>
    <w:rsid w:val="00F8664F"/>
    <w:rsid w:val="00F86CCE"/>
    <w:rsid w:val="00F86F9C"/>
    <w:rsid w:val="00F86FEC"/>
    <w:rsid w:val="00F91666"/>
    <w:rsid w:val="00F976F9"/>
    <w:rsid w:val="00FA41E7"/>
    <w:rsid w:val="00FB38A2"/>
    <w:rsid w:val="00FB6E4B"/>
    <w:rsid w:val="00FB70F1"/>
    <w:rsid w:val="00FC0600"/>
    <w:rsid w:val="00FD3784"/>
    <w:rsid w:val="00FD6997"/>
    <w:rsid w:val="00FE0FF5"/>
    <w:rsid w:val="00FE3BC9"/>
    <w:rsid w:val="00FF060F"/>
    <w:rsid w:val="00FF59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564828-3844-4176-83CF-99AD1FDA9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6F9"/>
  </w:style>
  <w:style w:type="paragraph" w:styleId="1">
    <w:name w:val="heading 1"/>
    <w:basedOn w:val="a"/>
    <w:next w:val="a"/>
    <w:link w:val="10"/>
    <w:qFormat/>
    <w:rsid w:val="0087028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sz w:val="32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7028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270D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270D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4">
    <w:name w:val="Style14"/>
    <w:basedOn w:val="a"/>
    <w:uiPriority w:val="99"/>
    <w:rsid w:val="00B90B3A"/>
    <w:pPr>
      <w:widowControl w:val="0"/>
      <w:autoSpaceDE w:val="0"/>
      <w:autoSpaceDN w:val="0"/>
      <w:adjustRightInd w:val="0"/>
      <w:spacing w:after="0" w:line="479" w:lineRule="exact"/>
      <w:ind w:firstLine="533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Основной текст_"/>
    <w:basedOn w:val="a0"/>
    <w:link w:val="8"/>
    <w:rsid w:val="00B90B3A"/>
    <w:rPr>
      <w:rFonts w:ascii="Times New Roman" w:eastAsia="Times New Roman" w:hAnsi="Times New Roman" w:cs="Times New Roman"/>
      <w:spacing w:val="-1"/>
      <w:shd w:val="clear" w:color="auto" w:fill="FFFFFF"/>
    </w:rPr>
  </w:style>
  <w:style w:type="character" w:customStyle="1" w:styleId="11">
    <w:name w:val="Заголовок №1_"/>
    <w:basedOn w:val="a0"/>
    <w:link w:val="12"/>
    <w:rsid w:val="00B90B3A"/>
    <w:rPr>
      <w:rFonts w:ascii="Times New Roman" w:eastAsia="Times New Roman" w:hAnsi="Times New Roman" w:cs="Times New Roman"/>
      <w:spacing w:val="-1"/>
      <w:shd w:val="clear" w:color="auto" w:fill="FFFFFF"/>
    </w:rPr>
  </w:style>
  <w:style w:type="paragraph" w:customStyle="1" w:styleId="8">
    <w:name w:val="Основной текст8"/>
    <w:basedOn w:val="a"/>
    <w:link w:val="a5"/>
    <w:rsid w:val="00B90B3A"/>
    <w:pPr>
      <w:shd w:val="clear" w:color="auto" w:fill="FFFFFF"/>
      <w:spacing w:after="0" w:line="283" w:lineRule="exact"/>
      <w:ind w:hanging="400"/>
    </w:pPr>
    <w:rPr>
      <w:rFonts w:ascii="Times New Roman" w:eastAsia="Times New Roman" w:hAnsi="Times New Roman" w:cs="Times New Roman"/>
      <w:spacing w:val="-1"/>
    </w:rPr>
  </w:style>
  <w:style w:type="paragraph" w:customStyle="1" w:styleId="12">
    <w:name w:val="Заголовок №1"/>
    <w:basedOn w:val="a"/>
    <w:link w:val="11"/>
    <w:rsid w:val="00B90B3A"/>
    <w:pPr>
      <w:shd w:val="clear" w:color="auto" w:fill="FFFFFF"/>
      <w:spacing w:before="60" w:after="60" w:line="0" w:lineRule="atLeast"/>
      <w:outlineLvl w:val="0"/>
    </w:pPr>
    <w:rPr>
      <w:rFonts w:ascii="Times New Roman" w:eastAsia="Times New Roman" w:hAnsi="Times New Roman" w:cs="Times New Roman"/>
      <w:spacing w:val="-1"/>
    </w:rPr>
  </w:style>
  <w:style w:type="paragraph" w:customStyle="1" w:styleId="ConsPlusNormal">
    <w:name w:val="ConsPlusNormal"/>
    <w:qFormat/>
    <w:rsid w:val="00762D0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87028A"/>
    <w:rPr>
      <w:rFonts w:ascii="Times New Roman" w:eastAsia="Times New Roman" w:hAnsi="Times New Roman" w:cs="Times New Roman"/>
      <w:i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7028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3">
    <w:name w:val="Основной текст (3)_"/>
    <w:link w:val="30"/>
    <w:locked/>
    <w:rsid w:val="0087028A"/>
    <w:rPr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7028A"/>
    <w:pPr>
      <w:widowControl w:val="0"/>
      <w:shd w:val="clear" w:color="auto" w:fill="FFFFFF"/>
      <w:spacing w:before="1020" w:after="600" w:line="322" w:lineRule="exact"/>
      <w:jc w:val="center"/>
    </w:pPr>
    <w:rPr>
      <w:b/>
      <w:bCs/>
      <w:sz w:val="27"/>
      <w:szCs w:val="27"/>
    </w:rPr>
  </w:style>
  <w:style w:type="character" w:styleId="a6">
    <w:name w:val="Hyperlink"/>
    <w:basedOn w:val="a0"/>
    <w:uiPriority w:val="99"/>
    <w:unhideWhenUsed/>
    <w:rsid w:val="0087028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70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028A"/>
    <w:rPr>
      <w:rFonts w:ascii="Tahoma" w:hAnsi="Tahoma" w:cs="Tahoma"/>
      <w:sz w:val="16"/>
      <w:szCs w:val="16"/>
    </w:rPr>
  </w:style>
  <w:style w:type="paragraph" w:customStyle="1" w:styleId="ConsCell">
    <w:name w:val="ConsCell"/>
    <w:rsid w:val="006E3C1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735F9"/>
    <w:pPr>
      <w:ind w:left="720"/>
      <w:contextualSpacing/>
    </w:pPr>
  </w:style>
  <w:style w:type="paragraph" w:styleId="aa">
    <w:name w:val="No Spacing"/>
    <w:uiPriority w:val="1"/>
    <w:qFormat/>
    <w:rsid w:val="00981130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14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93B232-91C3-4B7D-B819-D25AF3BC8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1184</Words>
  <Characters>6750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Ирина</cp:lastModifiedBy>
  <cp:revision>3</cp:revision>
  <cp:lastPrinted>2018-12-26T04:14:00Z</cp:lastPrinted>
  <dcterms:created xsi:type="dcterms:W3CDTF">2023-10-31T03:48:00Z</dcterms:created>
  <dcterms:modified xsi:type="dcterms:W3CDTF">2023-11-08T11:47:00Z</dcterms:modified>
</cp:coreProperties>
</file>