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ABA4C" w14:textId="77777777" w:rsidR="00286BDF" w:rsidRDefault="00286BDF" w:rsidP="00662EC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01"/>
        <w:gridCol w:w="5553"/>
      </w:tblGrid>
      <w:tr w:rsidR="00462CC5" w14:paraId="730EF80B" w14:textId="77777777" w:rsidTr="00D13A10">
        <w:tc>
          <w:tcPr>
            <w:tcW w:w="3888" w:type="dxa"/>
          </w:tcPr>
          <w:p w14:paraId="2419D871" w14:textId="77777777" w:rsidR="00462CC5" w:rsidRDefault="00462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82" w:type="dxa"/>
          </w:tcPr>
          <w:p w14:paraId="0E9130EF" w14:textId="77777777" w:rsidR="00462CC5" w:rsidRDefault="00462C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04EB92E" w14:textId="77777777" w:rsidR="00662EC4" w:rsidRPr="00373B96" w:rsidRDefault="00373B96" w:rsidP="00662EC4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73B96">
        <w:rPr>
          <w:rFonts w:ascii="Times New Roman" w:hAnsi="Times New Roman" w:cs="Times New Roman"/>
          <w:sz w:val="26"/>
          <w:szCs w:val="26"/>
        </w:rPr>
        <w:t>Проект изменений</w:t>
      </w:r>
      <w:r w:rsidR="00662EC4" w:rsidRPr="00373B9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722E4DE" w14:textId="77777777" w:rsidR="00910EB8" w:rsidRDefault="00910EB8" w:rsidP="00910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910EB8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14:paraId="60B2D33E" w14:textId="77777777" w:rsidR="00F34EDB" w:rsidRPr="00910EB8" w:rsidRDefault="00F34EDB" w:rsidP="00910EB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</w:p>
    <w:p w14:paraId="475ECD03" w14:textId="77777777" w:rsidR="00662EC4" w:rsidRPr="00373B96" w:rsidRDefault="00662EC4" w:rsidP="00662EC4">
      <w:pPr>
        <w:spacing w:after="0"/>
        <w:jc w:val="right"/>
        <w:rPr>
          <w:b/>
        </w:rPr>
      </w:pPr>
    </w:p>
    <w:p w14:paraId="1AEBBD9D" w14:textId="77777777" w:rsidR="004B0A9B" w:rsidRPr="00373B96" w:rsidRDefault="004B0A9B" w:rsidP="00662E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B96">
        <w:rPr>
          <w:rFonts w:ascii="Times New Roman" w:hAnsi="Times New Roman" w:cs="Times New Roman"/>
          <w:b/>
          <w:sz w:val="28"/>
          <w:szCs w:val="28"/>
        </w:rPr>
        <w:t>М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>униципальн</w:t>
      </w:r>
      <w:r w:rsidRPr="00373B96">
        <w:rPr>
          <w:rFonts w:ascii="Times New Roman" w:hAnsi="Times New Roman" w:cs="Times New Roman"/>
          <w:b/>
          <w:sz w:val="28"/>
          <w:szCs w:val="28"/>
        </w:rPr>
        <w:t>ая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Pr="00373B96">
        <w:rPr>
          <w:rFonts w:ascii="Times New Roman" w:hAnsi="Times New Roman" w:cs="Times New Roman"/>
          <w:b/>
          <w:sz w:val="28"/>
          <w:szCs w:val="28"/>
        </w:rPr>
        <w:t>а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 Омской области «Развитие </w:t>
      </w:r>
      <w:r w:rsidR="00BC283D" w:rsidRPr="00373B96">
        <w:rPr>
          <w:rFonts w:ascii="Times New Roman" w:hAnsi="Times New Roman" w:cs="Times New Roman"/>
          <w:b/>
          <w:sz w:val="28"/>
          <w:szCs w:val="28"/>
        </w:rPr>
        <w:t>казачества на территории</w:t>
      </w:r>
      <w:r w:rsidR="00662EC4" w:rsidRPr="00373B96">
        <w:rPr>
          <w:rFonts w:ascii="Times New Roman" w:hAnsi="Times New Roman" w:cs="Times New Roman"/>
          <w:b/>
          <w:sz w:val="28"/>
          <w:szCs w:val="28"/>
        </w:rPr>
        <w:t xml:space="preserve"> Одесского муниципального района» </w:t>
      </w:r>
      <w:r w:rsidR="00373B96">
        <w:rPr>
          <w:rFonts w:ascii="Times New Roman" w:hAnsi="Times New Roman" w:cs="Times New Roman"/>
          <w:b/>
          <w:sz w:val="28"/>
          <w:szCs w:val="28"/>
        </w:rPr>
        <w:t>*</w:t>
      </w:r>
    </w:p>
    <w:p w14:paraId="60D5FB7C" w14:textId="77777777" w:rsidR="004652BD" w:rsidRDefault="004652BD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C1DC0E2" w14:textId="77777777" w:rsidR="00F34EDB" w:rsidRDefault="00F34EDB" w:rsidP="00662E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C7D42BD" w14:textId="77777777" w:rsidR="004B0A9B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1.</w:t>
      </w:r>
      <w:r w:rsidRPr="00E045D8">
        <w:rPr>
          <w:rFonts w:ascii="Times New Roman" w:hAnsi="Times New Roman" w:cs="Times New Roman"/>
          <w:sz w:val="28"/>
          <w:szCs w:val="28"/>
        </w:rPr>
        <w:t>ПАСПОРТ</w:t>
      </w:r>
    </w:p>
    <w:p w14:paraId="1C76460C" w14:textId="77777777" w:rsidR="004B0A9B" w:rsidRDefault="004B0A9B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045D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«Развитие </w:t>
      </w:r>
      <w:r>
        <w:rPr>
          <w:rFonts w:ascii="Times New Roman" w:hAnsi="Times New Roman" w:cs="Times New Roman"/>
          <w:sz w:val="28"/>
          <w:szCs w:val="28"/>
        </w:rPr>
        <w:t>казачества на территории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Одесского</w:t>
      </w:r>
      <w:r w:rsidRPr="00E045D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области»</w:t>
      </w:r>
      <w:r w:rsidRPr="00E045D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69F7BB" w14:textId="77777777" w:rsidR="00373B96" w:rsidRPr="00E045D8" w:rsidRDefault="00373B96" w:rsidP="004B0A9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06"/>
        <w:gridCol w:w="5038"/>
      </w:tblGrid>
      <w:tr w:rsidR="004B0A9B" w:rsidRPr="0006563D" w14:paraId="5CC97A01" w14:textId="77777777" w:rsidTr="00966B0A">
        <w:tc>
          <w:tcPr>
            <w:tcW w:w="4361" w:type="dxa"/>
            <w:vAlign w:val="center"/>
          </w:tcPr>
          <w:p w14:paraId="7C516B57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 xml:space="preserve">Наименование муниципальной программы Одесского муниципального района Омской области </w:t>
            </w:r>
          </w:p>
        </w:tc>
        <w:tc>
          <w:tcPr>
            <w:tcW w:w="5103" w:type="dxa"/>
            <w:vAlign w:val="center"/>
          </w:tcPr>
          <w:p w14:paraId="5A8FE177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казачества на территории </w:t>
            </w:r>
            <w:r w:rsidRPr="0006563D">
              <w:rPr>
                <w:rFonts w:ascii="Times New Roman" w:hAnsi="Times New Roman"/>
                <w:sz w:val="26"/>
                <w:szCs w:val="26"/>
              </w:rPr>
              <w:t>Одесского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Омской области» </w:t>
            </w:r>
            <w:r w:rsidRPr="0006563D">
              <w:rPr>
                <w:rFonts w:ascii="Times New Roman" w:hAnsi="Times New Roman"/>
                <w:sz w:val="26"/>
                <w:szCs w:val="26"/>
              </w:rPr>
              <w:t>(далее – муниципальная программа)</w:t>
            </w:r>
          </w:p>
        </w:tc>
      </w:tr>
      <w:tr w:rsidR="004B0A9B" w:rsidRPr="0006563D" w14:paraId="52D2ADAA" w14:textId="77777777" w:rsidTr="00966B0A">
        <w:tc>
          <w:tcPr>
            <w:tcW w:w="4361" w:type="dxa"/>
          </w:tcPr>
          <w:p w14:paraId="385A6828" w14:textId="77777777" w:rsidR="004B0A9B" w:rsidRPr="0006563D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5103" w:type="dxa"/>
          </w:tcPr>
          <w:p w14:paraId="7F5AA0AB" w14:textId="77777777" w:rsidR="004B0A9B" w:rsidRPr="0006563D" w:rsidRDefault="004B0A9B" w:rsidP="00966B0A">
            <w:pPr>
              <w:pStyle w:val="ConsPlusCell"/>
              <w:jc w:val="both"/>
              <w:rPr>
                <w:sz w:val="26"/>
                <w:szCs w:val="26"/>
              </w:rPr>
            </w:pPr>
            <w:proofErr w:type="spellStart"/>
            <w:r w:rsidRPr="0006563D">
              <w:rPr>
                <w:sz w:val="26"/>
                <w:szCs w:val="26"/>
              </w:rPr>
              <w:t>Межпоселенческое</w:t>
            </w:r>
            <w:proofErr w:type="spellEnd"/>
            <w:r w:rsidRPr="0006563D">
              <w:rPr>
                <w:sz w:val="26"/>
                <w:szCs w:val="26"/>
              </w:rPr>
              <w:t xml:space="preserve"> казенное учреждение «Центр по работе с детьми и молодежью» (далее - Центр по работе с детьми и молодежью)</w:t>
            </w:r>
          </w:p>
        </w:tc>
      </w:tr>
      <w:tr w:rsidR="004B0A9B" w:rsidRPr="0006563D" w14:paraId="197664AA" w14:textId="77777777" w:rsidTr="00966B0A">
        <w:tc>
          <w:tcPr>
            <w:tcW w:w="4361" w:type="dxa"/>
          </w:tcPr>
          <w:p w14:paraId="775D422C" w14:textId="77777777" w:rsidR="004B0A9B" w:rsidRPr="0006563D" w:rsidRDefault="004B0A9B" w:rsidP="00966B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соисполнителя муниципальной программы</w:t>
            </w:r>
          </w:p>
        </w:tc>
        <w:tc>
          <w:tcPr>
            <w:tcW w:w="5103" w:type="dxa"/>
          </w:tcPr>
          <w:p w14:paraId="4FC09602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-Управление сельского хозяйства и продовольствия администрации Одесского муниципального района Омской области;</w:t>
            </w:r>
          </w:p>
          <w:p w14:paraId="2A47A6AA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-Управление культуры Администрации Одесского муниципального района Омской области;</w:t>
            </w:r>
          </w:p>
          <w:p w14:paraId="19D19CBB" w14:textId="77777777" w:rsidR="004B0A9B" w:rsidRPr="0006563D" w:rsidRDefault="00615D87" w:rsidP="00966B0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B0A9B" w:rsidRPr="0006563D">
              <w:rPr>
                <w:rFonts w:ascii="Times New Roman" w:hAnsi="Times New Roman" w:cs="Times New Roman"/>
                <w:sz w:val="26"/>
                <w:szCs w:val="26"/>
              </w:rPr>
              <w:t>Комитет по образованию Администрации Одесского муниципального района Омской области.</w:t>
            </w:r>
          </w:p>
        </w:tc>
      </w:tr>
      <w:tr w:rsidR="004B0A9B" w:rsidRPr="0006563D" w14:paraId="35471CB3" w14:textId="77777777" w:rsidTr="00966B0A">
        <w:trPr>
          <w:trHeight w:val="553"/>
        </w:trPr>
        <w:tc>
          <w:tcPr>
            <w:tcW w:w="4361" w:type="dxa"/>
          </w:tcPr>
          <w:p w14:paraId="6E00801B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103" w:type="dxa"/>
          </w:tcPr>
          <w:p w14:paraId="243F8E69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2021-2026 годы</w:t>
            </w:r>
          </w:p>
        </w:tc>
      </w:tr>
      <w:tr w:rsidR="004B0A9B" w:rsidRPr="0006563D" w14:paraId="6AD20E28" w14:textId="77777777" w:rsidTr="00966B0A">
        <w:trPr>
          <w:trHeight w:val="463"/>
        </w:trPr>
        <w:tc>
          <w:tcPr>
            <w:tcW w:w="4361" w:type="dxa"/>
          </w:tcPr>
          <w:p w14:paraId="0424CE9B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5103" w:type="dxa"/>
          </w:tcPr>
          <w:p w14:paraId="1316C00A" w14:textId="77777777" w:rsidR="004B0A9B" w:rsidRPr="0006563D" w:rsidRDefault="004B0A9B" w:rsidP="00966B0A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Возрождение и развитие казачества на территории Одесского муниципального района Омской области</w:t>
            </w:r>
          </w:p>
        </w:tc>
      </w:tr>
      <w:tr w:rsidR="004B0A9B" w:rsidRPr="0006563D" w14:paraId="48E8D437" w14:textId="77777777" w:rsidTr="00966B0A">
        <w:trPr>
          <w:trHeight w:val="412"/>
        </w:trPr>
        <w:tc>
          <w:tcPr>
            <w:tcW w:w="4361" w:type="dxa"/>
          </w:tcPr>
          <w:p w14:paraId="1775FC29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103" w:type="dxa"/>
          </w:tcPr>
          <w:p w14:paraId="24576C77" w14:textId="77777777" w:rsidR="004B0A9B" w:rsidRPr="0006563D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1.Формирование устойчивого экономического потенциала казачьих обществ через организацию деятельности казачьих обществ на территории района, организация функционирования этнокультурного центра казачества «РУБЕЖ».</w:t>
            </w:r>
          </w:p>
        </w:tc>
      </w:tr>
      <w:tr w:rsidR="004B0A9B" w:rsidRPr="0006563D" w14:paraId="644A551B" w14:textId="77777777" w:rsidTr="00966B0A">
        <w:trPr>
          <w:trHeight w:val="419"/>
        </w:trPr>
        <w:tc>
          <w:tcPr>
            <w:tcW w:w="4361" w:type="dxa"/>
          </w:tcPr>
          <w:p w14:paraId="27222AA8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lastRenderedPageBreak/>
              <w:t>Подпрограммы муниципальной программы</w:t>
            </w:r>
          </w:p>
        </w:tc>
        <w:tc>
          <w:tcPr>
            <w:tcW w:w="5103" w:type="dxa"/>
          </w:tcPr>
          <w:p w14:paraId="64CB3F5A" w14:textId="77777777" w:rsidR="004B0A9B" w:rsidRPr="0006563D" w:rsidRDefault="004B0A9B" w:rsidP="00966B0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6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4B0A9B" w:rsidRPr="0006563D" w14:paraId="7A32D61D" w14:textId="77777777" w:rsidTr="00966B0A">
        <w:trPr>
          <w:trHeight w:val="978"/>
        </w:trPr>
        <w:tc>
          <w:tcPr>
            <w:tcW w:w="4361" w:type="dxa"/>
          </w:tcPr>
          <w:p w14:paraId="12AFDEDA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14:paraId="00051635" w14:textId="771F5B91" w:rsidR="00190380" w:rsidRPr="0006563D" w:rsidRDefault="004B0A9B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Общие расходы бюджета муниципального района на реализацию муниципальной программы составят </w:t>
            </w:r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367</w:t>
            </w:r>
            <w:r w:rsidR="00BD02CA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 540,06</w:t>
            </w:r>
            <w:r w:rsidR="00190380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рублей, в том числе по годам:</w:t>
            </w:r>
          </w:p>
          <w:p w14:paraId="5E31ADE4" w14:textId="78960530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2021 году - </w:t>
            </w:r>
            <w:r w:rsidR="00937356" w:rsidRP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88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937356" w:rsidRP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015,56</w:t>
            </w:r>
            <w:r w:rsid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рублей;</w:t>
            </w:r>
          </w:p>
          <w:p w14:paraId="32E8FE57" w14:textId="6B04AA41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2022 году</w:t>
            </w:r>
            <w:r w:rsidR="00BD02CA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-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BD02CA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92 959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,00 рублей; </w:t>
            </w:r>
          </w:p>
          <w:p w14:paraId="2F721045" w14:textId="52AEFAD2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2023 году </w:t>
            </w:r>
            <w:r w:rsidR="00B71D70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121</w:t>
            </w:r>
            <w:r w:rsidR="00B71D70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565,50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рублей;</w:t>
            </w:r>
          </w:p>
          <w:p w14:paraId="45E6F78A" w14:textId="52AAD8DB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2024 году - 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="00142357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="00142357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рублей;</w:t>
            </w:r>
          </w:p>
          <w:p w14:paraId="48B3461E" w14:textId="54A39789" w:rsidR="00190380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2025 году - 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  <w:r w:rsidR="00142357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="00142357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142357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00 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рублей;</w:t>
            </w:r>
          </w:p>
          <w:p w14:paraId="2095D6B3" w14:textId="7F4E2E09" w:rsidR="00E060B1" w:rsidRPr="0006563D" w:rsidRDefault="00190380" w:rsidP="00190380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2026 году - 20 000,00 рублей.</w:t>
            </w:r>
          </w:p>
          <w:p w14:paraId="016CB8D1" w14:textId="7FCAB33B" w:rsidR="00937356" w:rsidRPr="0006563D" w:rsidRDefault="004B0A9B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Из общего объёма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367 </w:t>
            </w:r>
            <w:r w:rsidR="00BD02CA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540</w:t>
            </w:r>
            <w:bookmarkStart w:id="0" w:name="_GoBack"/>
            <w:bookmarkEnd w:id="0"/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,06</w:t>
            </w:r>
            <w:r w:rsidR="00937356"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рублей, в том числе по годам:</w:t>
            </w:r>
          </w:p>
          <w:p w14:paraId="42FACDAB" w14:textId="77777777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2021 году - </w:t>
            </w:r>
            <w:r w:rsidRP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88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93735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015,56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рублей;</w:t>
            </w:r>
          </w:p>
          <w:p w14:paraId="2AB0E540" w14:textId="23FEB4CB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2022 году </w:t>
            </w:r>
            <w:r w:rsidR="00BD02CA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–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BD02CA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92 959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,00 рублей; </w:t>
            </w:r>
          </w:p>
          <w:p w14:paraId="5F579C2B" w14:textId="0EF4209C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2023 году </w:t>
            </w:r>
            <w:r w:rsidR="00B71D70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121</w:t>
            </w:r>
            <w:r w:rsidR="00B71D70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565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рублей;</w:t>
            </w:r>
          </w:p>
          <w:p w14:paraId="3F0F083F" w14:textId="1A533C5E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2024 году -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</w:t>
            </w:r>
            <w:r w:rsidR="00AD5FA6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5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рублей;</w:t>
            </w:r>
          </w:p>
          <w:p w14:paraId="3EBC1E92" w14:textId="77777777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- в 2025 году -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20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000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,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00 </w:t>
            </w: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рублей;</w:t>
            </w:r>
          </w:p>
          <w:p w14:paraId="51ED9E08" w14:textId="063FA13E" w:rsidR="00937356" w:rsidRPr="0006563D" w:rsidRDefault="00937356" w:rsidP="00937356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>- в 2026 году - 20 000,00 рублей.</w:t>
            </w:r>
          </w:p>
          <w:p w14:paraId="561B8E67" w14:textId="6E605A15" w:rsidR="00615D87" w:rsidRPr="00142357" w:rsidRDefault="00615D87" w:rsidP="0014235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</w:tc>
      </w:tr>
      <w:tr w:rsidR="004B0A9B" w:rsidRPr="0006563D" w14:paraId="02441F4A" w14:textId="77777777" w:rsidTr="00966B0A">
        <w:trPr>
          <w:trHeight w:val="695"/>
        </w:trPr>
        <w:tc>
          <w:tcPr>
            <w:tcW w:w="4361" w:type="dxa"/>
          </w:tcPr>
          <w:p w14:paraId="0B4D086E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5103" w:type="dxa"/>
          </w:tcPr>
          <w:p w14:paraId="25491B09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="006159F6"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>сохранить количество казачьих обществ на территории Одесского района;</w:t>
            </w:r>
          </w:p>
          <w:p w14:paraId="009EEF28" w14:textId="77777777" w:rsidR="004B0A9B" w:rsidRPr="0006563D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563D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увеличить</w:t>
            </w:r>
            <w:r w:rsidR="008B1E6D"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долю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численност</w:t>
            </w:r>
            <w:r w:rsidR="008B1E6D" w:rsidRPr="0006563D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6159F6"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казаков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казачьих обществ на территории района;</w:t>
            </w:r>
          </w:p>
          <w:p w14:paraId="6C497E90" w14:textId="77777777" w:rsidR="004B0A9B" w:rsidRPr="0006563D" w:rsidRDefault="004B0A9B" w:rsidP="00966B0A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/>
                <w:sz w:val="26"/>
                <w:szCs w:val="26"/>
              </w:rPr>
              <w:t>- увеличение количества населения принявших участие в мероприятиях культурной и спортивной направленности</w:t>
            </w: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14:paraId="5A893A85" w14:textId="77777777" w:rsidR="004B0A9B" w:rsidRPr="0006563D" w:rsidRDefault="004B0A9B" w:rsidP="00966B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- увеличить количество проводимых мероприятий в </w:t>
            </w:r>
            <w:r w:rsidRPr="000656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этнокультурном центре казачества «РУБЕЖ»</w:t>
            </w:r>
          </w:p>
          <w:p w14:paraId="5D96EE62" w14:textId="77777777" w:rsidR="004B0A9B" w:rsidRPr="0006563D" w:rsidRDefault="004B0A9B" w:rsidP="004B0A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 w:firstLine="1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6563D">
              <w:rPr>
                <w:rFonts w:ascii="Times New Roman" w:hAnsi="Times New Roman" w:cs="Times New Roman"/>
                <w:sz w:val="26"/>
                <w:szCs w:val="26"/>
              </w:rPr>
              <w:t xml:space="preserve">   Значения ожидаемых результатов реализации программы по годам ее реализации представлены в приложении № 1 к программе</w:t>
            </w:r>
          </w:p>
        </w:tc>
      </w:tr>
    </w:tbl>
    <w:p w14:paraId="0A710CC3" w14:textId="77777777" w:rsidR="00B457E9" w:rsidRPr="0006563D" w:rsidRDefault="00373B96" w:rsidP="00373B9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563D">
        <w:rPr>
          <w:rFonts w:ascii="Times New Roman" w:hAnsi="Times New Roman" w:cs="Times New Roman"/>
          <w:sz w:val="26"/>
          <w:szCs w:val="26"/>
        </w:rPr>
        <w:t>*</w:t>
      </w:r>
      <w:r w:rsidRPr="0006563D">
        <w:rPr>
          <w:sz w:val="26"/>
          <w:szCs w:val="26"/>
        </w:rPr>
        <w:t xml:space="preserve"> </w:t>
      </w:r>
      <w:r w:rsidRPr="0006563D">
        <w:rPr>
          <w:rFonts w:ascii="Times New Roman" w:hAnsi="Times New Roman" w:cs="Times New Roman"/>
          <w:sz w:val="26"/>
          <w:szCs w:val="26"/>
        </w:rPr>
        <w:t>Муниципальная программа Одесского муниципального района Омской области «Развитие казачества на территории Одесского муниципального района» утверждена постановлением Главы Одесского муниципального района Омской области от 11.11.2020 г. № 431</w:t>
      </w:r>
    </w:p>
    <w:sectPr w:rsidR="00B457E9" w:rsidRPr="0006563D" w:rsidSect="00A264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27106"/>
    <w:multiLevelType w:val="multilevel"/>
    <w:tmpl w:val="80AE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562B4"/>
    <w:multiLevelType w:val="multilevel"/>
    <w:tmpl w:val="9E466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3F4009"/>
    <w:multiLevelType w:val="multilevel"/>
    <w:tmpl w:val="B2DE9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 w15:restartNumberingAfterBreak="0">
    <w:nsid w:val="1B3036ED"/>
    <w:multiLevelType w:val="hybridMultilevel"/>
    <w:tmpl w:val="ADCCF956"/>
    <w:lvl w:ilvl="0" w:tplc="98EC129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C2738AA"/>
    <w:multiLevelType w:val="hybridMultilevel"/>
    <w:tmpl w:val="CC86B6BA"/>
    <w:lvl w:ilvl="0" w:tplc="A8927C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2FAF17A4"/>
    <w:multiLevelType w:val="hybridMultilevel"/>
    <w:tmpl w:val="91CCEABA"/>
    <w:lvl w:ilvl="0" w:tplc="1728C7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7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9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2" w15:restartNumberingAfterBreak="0">
    <w:nsid w:val="458A7F97"/>
    <w:multiLevelType w:val="multilevel"/>
    <w:tmpl w:val="32FC3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16B22"/>
    <w:multiLevelType w:val="hybridMultilevel"/>
    <w:tmpl w:val="72EC3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46F3B"/>
    <w:multiLevelType w:val="hybridMultilevel"/>
    <w:tmpl w:val="2D5C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056E4"/>
    <w:multiLevelType w:val="multilevel"/>
    <w:tmpl w:val="5942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1AF4816"/>
    <w:multiLevelType w:val="multilevel"/>
    <w:tmpl w:val="5AD6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4B07CE5"/>
    <w:multiLevelType w:val="hybridMultilevel"/>
    <w:tmpl w:val="9F6A31F8"/>
    <w:lvl w:ilvl="0" w:tplc="D78A5E72">
      <w:start w:val="1"/>
      <w:numFmt w:val="decimal"/>
      <w:lvlText w:val="%1."/>
      <w:lvlJc w:val="left"/>
      <w:pPr>
        <w:ind w:left="864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486E35"/>
    <w:multiLevelType w:val="multilevel"/>
    <w:tmpl w:val="80525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E84AAE"/>
    <w:multiLevelType w:val="multilevel"/>
    <w:tmpl w:val="5DDC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2"/>
  </w:num>
  <w:num w:numId="3">
    <w:abstractNumId w:val="27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17"/>
  </w:num>
  <w:num w:numId="10">
    <w:abstractNumId w:val="34"/>
  </w:num>
  <w:num w:numId="11">
    <w:abstractNumId w:val="3"/>
  </w:num>
  <w:num w:numId="12">
    <w:abstractNumId w:val="38"/>
  </w:num>
  <w:num w:numId="13">
    <w:abstractNumId w:val="28"/>
  </w:num>
  <w:num w:numId="14">
    <w:abstractNumId w:val="33"/>
  </w:num>
  <w:num w:numId="15">
    <w:abstractNumId w:val="11"/>
  </w:num>
  <w:num w:numId="16">
    <w:abstractNumId w:val="10"/>
  </w:num>
  <w:num w:numId="17">
    <w:abstractNumId w:val="39"/>
  </w:num>
  <w:num w:numId="18">
    <w:abstractNumId w:val="20"/>
  </w:num>
  <w:num w:numId="19">
    <w:abstractNumId w:val="14"/>
  </w:num>
  <w:num w:numId="20">
    <w:abstractNumId w:val="21"/>
  </w:num>
  <w:num w:numId="21">
    <w:abstractNumId w:val="7"/>
  </w:num>
  <w:num w:numId="22">
    <w:abstractNumId w:val="16"/>
  </w:num>
  <w:num w:numId="23">
    <w:abstractNumId w:val="18"/>
  </w:num>
  <w:num w:numId="24">
    <w:abstractNumId w:val="30"/>
  </w:num>
  <w:num w:numId="25">
    <w:abstractNumId w:val="24"/>
  </w:num>
  <w:num w:numId="26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2"/>
  </w:num>
  <w:num w:numId="29">
    <w:abstractNumId w:val="2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23"/>
  </w:num>
  <w:num w:numId="34">
    <w:abstractNumId w:val="29"/>
  </w:num>
  <w:num w:numId="35">
    <w:abstractNumId w:val="19"/>
  </w:num>
  <w:num w:numId="36">
    <w:abstractNumId w:val="5"/>
  </w:num>
  <w:num w:numId="37">
    <w:abstractNumId w:val="37"/>
  </w:num>
  <w:num w:numId="38">
    <w:abstractNumId w:val="31"/>
  </w:num>
  <w:num w:numId="39">
    <w:abstractNumId w:val="1"/>
  </w:num>
  <w:num w:numId="40">
    <w:abstractNumId w:val="6"/>
  </w:num>
  <w:num w:numId="41">
    <w:abstractNumId w:val="8"/>
  </w:num>
  <w:num w:numId="42">
    <w:abstractNumId w:val="25"/>
  </w:num>
  <w:num w:numId="43">
    <w:abstractNumId w:val="26"/>
  </w:num>
  <w:num w:numId="44">
    <w:abstractNumId w:val="32"/>
  </w:num>
  <w:num w:numId="45">
    <w:abstractNumId w:val="9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3BB"/>
    <w:rsid w:val="0000305A"/>
    <w:rsid w:val="00032511"/>
    <w:rsid w:val="000412D1"/>
    <w:rsid w:val="0006563D"/>
    <w:rsid w:val="000B5CA2"/>
    <w:rsid w:val="00142357"/>
    <w:rsid w:val="00154807"/>
    <w:rsid w:val="00190380"/>
    <w:rsid w:val="001A435D"/>
    <w:rsid w:val="001E7EDE"/>
    <w:rsid w:val="001F3474"/>
    <w:rsid w:val="00201847"/>
    <w:rsid w:val="00230460"/>
    <w:rsid w:val="00232DA2"/>
    <w:rsid w:val="00286BDF"/>
    <w:rsid w:val="002F0D14"/>
    <w:rsid w:val="002F4B28"/>
    <w:rsid w:val="00301AD7"/>
    <w:rsid w:val="003670A1"/>
    <w:rsid w:val="00373B96"/>
    <w:rsid w:val="00381641"/>
    <w:rsid w:val="00390BFE"/>
    <w:rsid w:val="003A26C8"/>
    <w:rsid w:val="003C417A"/>
    <w:rsid w:val="00405B30"/>
    <w:rsid w:val="0044217D"/>
    <w:rsid w:val="00462CC5"/>
    <w:rsid w:val="004652BD"/>
    <w:rsid w:val="00487E9C"/>
    <w:rsid w:val="004B0A9B"/>
    <w:rsid w:val="004E1C13"/>
    <w:rsid w:val="00520230"/>
    <w:rsid w:val="00534586"/>
    <w:rsid w:val="00575DFF"/>
    <w:rsid w:val="005A7134"/>
    <w:rsid w:val="005B5FFA"/>
    <w:rsid w:val="005E4A82"/>
    <w:rsid w:val="006159F6"/>
    <w:rsid w:val="00615D87"/>
    <w:rsid w:val="00662EC4"/>
    <w:rsid w:val="00694591"/>
    <w:rsid w:val="006A7B7B"/>
    <w:rsid w:val="006C0676"/>
    <w:rsid w:val="006D04D9"/>
    <w:rsid w:val="006D7806"/>
    <w:rsid w:val="006F0AAA"/>
    <w:rsid w:val="00786756"/>
    <w:rsid w:val="007E2810"/>
    <w:rsid w:val="00816010"/>
    <w:rsid w:val="00856C7C"/>
    <w:rsid w:val="00870F4D"/>
    <w:rsid w:val="0089314D"/>
    <w:rsid w:val="008B1E6D"/>
    <w:rsid w:val="008B5F7E"/>
    <w:rsid w:val="008C3CF3"/>
    <w:rsid w:val="008E4846"/>
    <w:rsid w:val="00910EB8"/>
    <w:rsid w:val="0092690A"/>
    <w:rsid w:val="00937356"/>
    <w:rsid w:val="009455BD"/>
    <w:rsid w:val="0095064C"/>
    <w:rsid w:val="00952D56"/>
    <w:rsid w:val="0099449E"/>
    <w:rsid w:val="009C0E03"/>
    <w:rsid w:val="009D2BF9"/>
    <w:rsid w:val="009E1896"/>
    <w:rsid w:val="009F0DA7"/>
    <w:rsid w:val="009F3737"/>
    <w:rsid w:val="00A2647A"/>
    <w:rsid w:val="00A3590A"/>
    <w:rsid w:val="00A3758F"/>
    <w:rsid w:val="00A520FA"/>
    <w:rsid w:val="00A52208"/>
    <w:rsid w:val="00A52F78"/>
    <w:rsid w:val="00A62B2D"/>
    <w:rsid w:val="00A8472C"/>
    <w:rsid w:val="00AA34FD"/>
    <w:rsid w:val="00AA3D81"/>
    <w:rsid w:val="00AC4E45"/>
    <w:rsid w:val="00AD5FA6"/>
    <w:rsid w:val="00B158DA"/>
    <w:rsid w:val="00B457E9"/>
    <w:rsid w:val="00B71D70"/>
    <w:rsid w:val="00B86782"/>
    <w:rsid w:val="00B96F56"/>
    <w:rsid w:val="00BC283D"/>
    <w:rsid w:val="00BC3CE5"/>
    <w:rsid w:val="00BD02CA"/>
    <w:rsid w:val="00C13F93"/>
    <w:rsid w:val="00C90C8F"/>
    <w:rsid w:val="00C9604E"/>
    <w:rsid w:val="00CB0E14"/>
    <w:rsid w:val="00CB70F3"/>
    <w:rsid w:val="00CC065D"/>
    <w:rsid w:val="00CC296C"/>
    <w:rsid w:val="00CD1953"/>
    <w:rsid w:val="00D04120"/>
    <w:rsid w:val="00D13A10"/>
    <w:rsid w:val="00D3050B"/>
    <w:rsid w:val="00D344C1"/>
    <w:rsid w:val="00D754DE"/>
    <w:rsid w:val="00D843BB"/>
    <w:rsid w:val="00D850D6"/>
    <w:rsid w:val="00D95A51"/>
    <w:rsid w:val="00E060B1"/>
    <w:rsid w:val="00E860C3"/>
    <w:rsid w:val="00E8699F"/>
    <w:rsid w:val="00EC666B"/>
    <w:rsid w:val="00ED57AF"/>
    <w:rsid w:val="00EE7BBD"/>
    <w:rsid w:val="00EF01B2"/>
    <w:rsid w:val="00F3186A"/>
    <w:rsid w:val="00F3343B"/>
    <w:rsid w:val="00F34EDB"/>
    <w:rsid w:val="00F40914"/>
    <w:rsid w:val="00F64AAD"/>
    <w:rsid w:val="00F74774"/>
    <w:rsid w:val="00FA114A"/>
    <w:rsid w:val="00FB4255"/>
    <w:rsid w:val="00FD01A4"/>
    <w:rsid w:val="00FD713C"/>
    <w:rsid w:val="00FE7896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5BDFA"/>
  <w15:docId w15:val="{38BEAE93-89F8-436B-B891-04FA2149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01AD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01AD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690A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0030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4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472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662EC4"/>
    <w:pPr>
      <w:spacing w:after="200" w:line="276" w:lineRule="auto"/>
      <w:ind w:left="720"/>
      <w:contextualSpacing/>
    </w:pPr>
  </w:style>
  <w:style w:type="paragraph" w:customStyle="1" w:styleId="ConsPlusNormal">
    <w:name w:val="ConsPlusNormal"/>
    <w:rsid w:val="00662E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62EC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rsid w:val="00662EC4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62E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662EC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62EC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a">
    <w:name w:val="Гипертекстовая ссылка"/>
    <w:basedOn w:val="a0"/>
    <w:rsid w:val="00662EC4"/>
    <w:rPr>
      <w:color w:val="106BBE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662EC4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662EC4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62EC4"/>
  </w:style>
  <w:style w:type="paragraph" w:styleId="ae">
    <w:name w:val="footer"/>
    <w:basedOn w:val="a"/>
    <w:link w:val="af"/>
    <w:uiPriority w:val="99"/>
    <w:unhideWhenUsed/>
    <w:rsid w:val="00662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62EC4"/>
  </w:style>
  <w:style w:type="paragraph" w:styleId="3">
    <w:name w:val="Body Text Indent 3"/>
    <w:basedOn w:val="a"/>
    <w:link w:val="30"/>
    <w:uiPriority w:val="99"/>
    <w:semiHidden/>
    <w:unhideWhenUsed/>
    <w:rsid w:val="00662EC4"/>
    <w:pPr>
      <w:spacing w:after="120" w:line="276" w:lineRule="auto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62EC4"/>
    <w:rPr>
      <w:sz w:val="16"/>
      <w:szCs w:val="16"/>
    </w:rPr>
  </w:style>
  <w:style w:type="paragraph" w:styleId="af0">
    <w:name w:val="footnote text"/>
    <w:basedOn w:val="a"/>
    <w:link w:val="af1"/>
    <w:semiHidden/>
    <w:rsid w:val="00662E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semiHidden/>
    <w:rsid w:val="00662EC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662EC4"/>
  </w:style>
  <w:style w:type="character" w:customStyle="1" w:styleId="apple-converted-space">
    <w:name w:val="apple-converted-space"/>
    <w:basedOn w:val="a0"/>
    <w:rsid w:val="00662EC4"/>
  </w:style>
  <w:style w:type="paragraph" w:customStyle="1" w:styleId="af2">
    <w:name w:val="Прижатый влево"/>
    <w:basedOn w:val="a"/>
    <w:next w:val="a"/>
    <w:uiPriority w:val="99"/>
    <w:rsid w:val="00662E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AA3D81"/>
    <w:pPr>
      <w:spacing w:after="0" w:line="240" w:lineRule="auto"/>
    </w:pPr>
  </w:style>
  <w:style w:type="character" w:styleId="af4">
    <w:name w:val="Emphasis"/>
    <w:qFormat/>
    <w:rsid w:val="00AA3D81"/>
    <w:rPr>
      <w:i/>
      <w:iCs/>
    </w:rPr>
  </w:style>
  <w:style w:type="character" w:customStyle="1" w:styleId="10">
    <w:name w:val="Заголовок 1 Знак"/>
    <w:basedOn w:val="a0"/>
    <w:link w:val="1"/>
    <w:rsid w:val="00301AD7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01AD7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62CC5"/>
    <w:rPr>
      <w:rFonts w:asciiTheme="majorHAnsi" w:eastAsiaTheme="majorEastAsia" w:hAnsiTheme="majorHAnsi" w:cstheme="majorBidi"/>
      <w:color w:val="1F4D78" w:themeColor="accent1" w:themeShade="7F"/>
    </w:rPr>
  </w:style>
  <w:style w:type="table" w:styleId="af5">
    <w:name w:val="Table Grid"/>
    <w:basedOn w:val="a1"/>
    <w:uiPriority w:val="59"/>
    <w:rsid w:val="00462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Нормальный (таблица)"/>
    <w:basedOn w:val="a"/>
    <w:next w:val="a"/>
    <w:uiPriority w:val="99"/>
    <w:rsid w:val="009455B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8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0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6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04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9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8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1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70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6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2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07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5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2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2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90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4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52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6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452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2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3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 Владимир Николаевич</dc:creator>
  <cp:lastModifiedBy>Учетная запись Майкрософт</cp:lastModifiedBy>
  <cp:revision>3</cp:revision>
  <cp:lastPrinted>2021-11-10T05:39:00Z</cp:lastPrinted>
  <dcterms:created xsi:type="dcterms:W3CDTF">2023-11-07T04:34:00Z</dcterms:created>
  <dcterms:modified xsi:type="dcterms:W3CDTF">2023-11-09T10:32:00Z</dcterms:modified>
</cp:coreProperties>
</file>