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ru-RU" w:eastAsia="ru-RU" w:bidi="ar-SA"/>
        </w:rPr>
        <w:id w:val="524101334"/>
        <w:docPartObj>
          <w:docPartGallery w:val="Table of Contents"/>
          <w:docPartUnique/>
        </w:docPartObj>
      </w:sdtPr>
      <w:sdtEndPr/>
      <w:sdtContent>
        <w:p w:rsidR="00162B14" w:rsidRPr="00C4153E" w:rsidRDefault="00C662EA" w:rsidP="00C4153E">
          <w:pPr>
            <w:pStyle w:val="affd"/>
            <w:spacing w:before="120" w:after="240"/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C4153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Оглавление</w:t>
          </w:r>
        </w:p>
        <w:p w:rsidR="00C4153E" w:rsidRPr="006B2215" w:rsidRDefault="000141F1" w:rsidP="00C4153E">
          <w:pPr>
            <w:pStyle w:val="19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6B221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162B14" w:rsidRPr="006B221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B221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8220494" w:history="1">
            <w:r w:rsidR="00C4153E" w:rsidRPr="006B2215">
              <w:rPr>
                <w:rStyle w:val="afd"/>
                <w:rFonts w:ascii="Times New Roman" w:hAnsi="Times New Roman" w:cs="Times New Roman"/>
                <w:noProof/>
                <w:sz w:val="24"/>
                <w:szCs w:val="24"/>
              </w:rPr>
              <w:t>Общие положения</w: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_Toc118220494 \h </w:instrTex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B2215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153E" w:rsidRPr="006B2215" w:rsidRDefault="00234250" w:rsidP="00C4153E">
          <w:pPr>
            <w:pStyle w:val="19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220495" w:history="1">
            <w:r w:rsidR="00C4153E" w:rsidRPr="006B2215">
              <w:rPr>
                <w:rStyle w:val="afd"/>
                <w:rFonts w:ascii="Times New Roman" w:hAnsi="Times New Roman" w:cs="Times New Roman"/>
                <w:noProof/>
                <w:sz w:val="24"/>
                <w:szCs w:val="24"/>
              </w:rPr>
              <w:t>1. 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_Toc118220495 \h </w:instrTex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B2215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153E" w:rsidRPr="006B2215" w:rsidRDefault="00234250" w:rsidP="00C4153E">
          <w:pPr>
            <w:pStyle w:val="19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8220496" w:history="1">
            <w:r w:rsidR="00C4153E" w:rsidRPr="006B2215">
              <w:rPr>
                <w:rStyle w:val="afd"/>
                <w:rFonts w:ascii="Times New Roman" w:hAnsi="Times New Roman" w:cs="Times New Roman"/>
                <w:noProof/>
                <w:sz w:val="24"/>
                <w:szCs w:val="24"/>
              </w:rPr>
              <w:t>2. Характеристика эон с особыми условиями использования территории</w: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_Toc118220496 \h </w:instrTex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B2215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C4153E" w:rsidRPr="006B221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62B14" w:rsidRPr="00C4153E" w:rsidRDefault="000141F1" w:rsidP="00C4153E">
          <w:pPr>
            <w:rPr>
              <w:rFonts w:ascii="Times New Roman" w:hAnsi="Times New Roman" w:cs="Times New Roman"/>
              <w:sz w:val="24"/>
              <w:szCs w:val="24"/>
            </w:rPr>
          </w:pPr>
          <w:r w:rsidRPr="006B221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1D22BC" w:rsidRPr="002F76C6" w:rsidRDefault="001D22BC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Default="003430EF">
      <w:pPr>
        <w:rPr>
          <w:rFonts w:ascii="Times New Roman" w:hAnsi="Times New Roman" w:cs="Times New Roman"/>
        </w:rPr>
      </w:pPr>
    </w:p>
    <w:p w:rsidR="004D7F06" w:rsidRDefault="004D7F06">
      <w:pPr>
        <w:rPr>
          <w:rFonts w:ascii="Times New Roman" w:hAnsi="Times New Roman" w:cs="Times New Roman"/>
        </w:rPr>
      </w:pPr>
    </w:p>
    <w:p w:rsidR="004D7F06" w:rsidRPr="002F76C6" w:rsidRDefault="004D7F06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3430EF" w:rsidRPr="002F76C6" w:rsidRDefault="003430EF">
      <w:pPr>
        <w:rPr>
          <w:rFonts w:ascii="Times New Roman" w:hAnsi="Times New Roman" w:cs="Times New Roman"/>
        </w:rPr>
      </w:pPr>
    </w:p>
    <w:p w:rsidR="00062B21" w:rsidRDefault="00062B21">
      <w:pPr>
        <w:rPr>
          <w:rFonts w:ascii="Times New Roman" w:hAnsi="Times New Roman" w:cs="Times New Roman"/>
        </w:rPr>
      </w:pPr>
    </w:p>
    <w:p w:rsidR="00C4153E" w:rsidRDefault="00C4153E">
      <w:pPr>
        <w:rPr>
          <w:rFonts w:ascii="Times New Roman" w:hAnsi="Times New Roman" w:cs="Times New Roman"/>
        </w:rPr>
      </w:pPr>
    </w:p>
    <w:p w:rsidR="00C4153E" w:rsidRDefault="00C4153E">
      <w:pPr>
        <w:rPr>
          <w:rFonts w:ascii="Times New Roman" w:hAnsi="Times New Roman" w:cs="Times New Roman"/>
        </w:rPr>
      </w:pPr>
    </w:p>
    <w:p w:rsidR="00062B21" w:rsidRDefault="00062B21">
      <w:pPr>
        <w:rPr>
          <w:rFonts w:ascii="Times New Roman" w:hAnsi="Times New Roman" w:cs="Times New Roman"/>
        </w:rPr>
      </w:pPr>
    </w:p>
    <w:p w:rsidR="00C4153E" w:rsidRDefault="00C4153E" w:rsidP="00C4153E">
      <w:pPr>
        <w:pStyle w:val="10"/>
        <w:numPr>
          <w:ilvl w:val="0"/>
          <w:numId w:val="0"/>
        </w:numPr>
        <w:spacing w:after="120"/>
        <w:jc w:val="both"/>
        <w:rPr>
          <w:caps w:val="0"/>
          <w:sz w:val="24"/>
          <w:szCs w:val="24"/>
        </w:rPr>
      </w:pPr>
      <w:bookmarkStart w:id="0" w:name="_Toc118220494"/>
      <w:r>
        <w:rPr>
          <w:caps w:val="0"/>
          <w:sz w:val="24"/>
          <w:szCs w:val="24"/>
        </w:rPr>
        <w:lastRenderedPageBreak/>
        <w:t>Общие положения</w:t>
      </w:r>
      <w:bookmarkEnd w:id="0"/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Настоящие Положения о территориальном планировании </w:t>
      </w:r>
      <w:r w:rsidR="00FF283C">
        <w:rPr>
          <w:rFonts w:ascii="Times New Roman" w:eastAsiaTheme="minorHAnsi" w:hAnsi="Times New Roman" w:cs="Times New Roman"/>
          <w:sz w:val="24"/>
          <w:szCs w:val="24"/>
          <w:lang w:eastAsia="en-US"/>
        </w:rPr>
        <w:t>Одесск</w:t>
      </w: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ого муниципального района Омской области подготовлены в соответствии со статьей 19 Градостроительного кодекса Российской Федерации в качестве текстовой части материалов Схемы территориального планирования </w:t>
      </w:r>
      <w:r w:rsidR="00FF283C">
        <w:rPr>
          <w:rFonts w:ascii="Times New Roman" w:eastAsiaTheme="minorHAnsi" w:hAnsi="Times New Roman" w:cs="Times New Roman"/>
          <w:sz w:val="24"/>
          <w:szCs w:val="24"/>
          <w:lang w:eastAsia="en-US"/>
        </w:rPr>
        <w:t>Одесск</w:t>
      </w: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 муниципального района Омской области (далее – Схема), содержащей: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- 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местоположение;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- характеристики зон с особыми условиями использования территорий (если установление таких зон требуется в связи с размещением объектов местного значения муниципального района).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Виды планируемых для размещения объектов местного значения муниципального района в Схеме относятся к следующим областям: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1) образование;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2) культура и искусство;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3) </w:t>
      </w:r>
      <w:r w:rsidR="003F73E8"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газоснабжение;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4) </w:t>
      </w:r>
      <w:r w:rsidR="003F73E8"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водоснабжение и водоотведение;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5) </w:t>
      </w:r>
      <w:r w:rsidR="003F73E8"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иные области в соответствии с полномочиями </w:t>
      </w:r>
      <w:r w:rsidR="003F73E8">
        <w:rPr>
          <w:rFonts w:ascii="Times New Roman" w:eastAsiaTheme="minorHAnsi" w:hAnsi="Times New Roman" w:cs="Times New Roman"/>
          <w:sz w:val="24"/>
          <w:szCs w:val="24"/>
          <w:lang w:eastAsia="en-US"/>
        </w:rPr>
        <w:t>Одесск</w:t>
      </w:r>
      <w:r w:rsidR="003F73E8"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 муниципального района Омской области.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" w:name="_GoBack"/>
      <w:bookmarkEnd w:id="1"/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Внесение изменений в Схему выполнено в отношении территории </w:t>
      </w:r>
      <w:r w:rsidR="00FF283C">
        <w:rPr>
          <w:rFonts w:ascii="Times New Roman" w:eastAsiaTheme="minorHAnsi" w:hAnsi="Times New Roman" w:cs="Times New Roman"/>
          <w:sz w:val="24"/>
          <w:szCs w:val="24"/>
          <w:lang w:eastAsia="en-US"/>
        </w:rPr>
        <w:t>Одесск</w:t>
      </w: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ого муниципального района Омской области на основании стратегий и программ социально-экономического развития Омской области, </w:t>
      </w:r>
      <w:r w:rsidR="00FF283C">
        <w:rPr>
          <w:rFonts w:ascii="Times New Roman" w:eastAsiaTheme="minorHAnsi" w:hAnsi="Times New Roman" w:cs="Times New Roman"/>
          <w:sz w:val="24"/>
          <w:szCs w:val="24"/>
          <w:lang w:eastAsia="en-US"/>
        </w:rPr>
        <w:t>Одесск</w:t>
      </w: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ого муниципального района Омской области, с учетом других программ, реализуемых за счет бюджетных средств, а также в соответствии с инвестиционными программами </w:t>
      </w:r>
      <w:proofErr w:type="spellStart"/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ресурсоснабжающих</w:t>
      </w:r>
      <w:proofErr w:type="spellEnd"/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организаций. Также учтены стратегии и программы развития отдельных отраслей экономики, использованы сведения, имеющиеся в федеральной государственной информационной системе территориального планирования.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Основные цели внесения изменений в Схему территориального планирования </w:t>
      </w:r>
      <w:r w:rsidR="00FF283C">
        <w:rPr>
          <w:rFonts w:ascii="Times New Roman" w:eastAsiaTheme="minorHAnsi" w:hAnsi="Times New Roman" w:cs="Times New Roman"/>
          <w:sz w:val="24"/>
          <w:szCs w:val="24"/>
          <w:lang w:eastAsia="en-US"/>
        </w:rPr>
        <w:t>Одесск</w:t>
      </w: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 муниципального района Омской области: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 создание условий для устойчивого развития территории </w:t>
      </w:r>
      <w:r w:rsidR="00FF283C">
        <w:rPr>
          <w:rFonts w:ascii="Times New Roman" w:eastAsiaTheme="minorHAnsi" w:hAnsi="Times New Roman" w:cs="Times New Roman"/>
          <w:sz w:val="24"/>
          <w:szCs w:val="24"/>
          <w:lang w:eastAsia="en-US"/>
        </w:rPr>
        <w:t>Одесск</w:t>
      </w: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 муниципального района Омской области путем развития инженерной, транспортной, социальной инфраструктур, обеспечения безопасных и благоприятных условий жизнедеятельности человека, охраны и рационального использования природных ресурсов;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- планирование развития территории района, в том числе для определения планируемого размещения объектов местного значения муниципального района;</w:t>
      </w:r>
    </w:p>
    <w:p w:rsidR="0048254B" w:rsidRPr="0048254B" w:rsidRDefault="0048254B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обеспечения учета интересов граждан и их объединений, интересов Российской Федерации, Омской области, </w:t>
      </w:r>
      <w:r w:rsidR="00FF283C">
        <w:rPr>
          <w:rFonts w:ascii="Times New Roman" w:eastAsiaTheme="minorHAnsi" w:hAnsi="Times New Roman" w:cs="Times New Roman"/>
          <w:sz w:val="24"/>
          <w:szCs w:val="24"/>
          <w:lang w:eastAsia="en-US"/>
        </w:rPr>
        <w:t>Одесск</w:t>
      </w:r>
      <w:r w:rsidRPr="0048254B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 муниципального района.</w:t>
      </w:r>
    </w:p>
    <w:p w:rsidR="0048254B" w:rsidRDefault="0048254B" w:rsidP="00F1007C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1007C" w:rsidRPr="004B4F60" w:rsidRDefault="00F1007C" w:rsidP="00F1007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1465" w:rsidRPr="003308FE" w:rsidRDefault="00291465" w:rsidP="00291465">
      <w:pPr>
        <w:pStyle w:val="af0"/>
        <w:rPr>
          <w:color w:val="FF0000"/>
          <w:highlight w:val="yellow"/>
          <w:lang w:eastAsia="ru-RU"/>
        </w:rPr>
        <w:sectPr w:rsidR="00291465" w:rsidRPr="003308FE" w:rsidSect="00937005">
          <w:footerReference w:type="default" r:id="rId9"/>
          <w:pgSz w:w="11906" w:h="16838"/>
          <w:pgMar w:top="1134" w:right="567" w:bottom="1134" w:left="1418" w:header="709" w:footer="709" w:gutter="0"/>
          <w:pgNumType w:start="3"/>
          <w:cols w:space="708"/>
          <w:docGrid w:linePitch="360"/>
        </w:sectPr>
      </w:pPr>
    </w:p>
    <w:p w:rsidR="003430EF" w:rsidRDefault="00655F09" w:rsidP="00477FD7">
      <w:pPr>
        <w:pStyle w:val="10"/>
        <w:numPr>
          <w:ilvl w:val="0"/>
          <w:numId w:val="0"/>
        </w:numPr>
        <w:spacing w:after="120"/>
        <w:jc w:val="both"/>
        <w:rPr>
          <w:caps w:val="0"/>
          <w:sz w:val="24"/>
          <w:szCs w:val="24"/>
        </w:rPr>
      </w:pPr>
      <w:bookmarkStart w:id="2" w:name="_Toc118220495"/>
      <w:r w:rsidRPr="00205A7E">
        <w:rPr>
          <w:sz w:val="24"/>
          <w:szCs w:val="24"/>
        </w:rPr>
        <w:lastRenderedPageBreak/>
        <w:t>1</w:t>
      </w:r>
      <w:r w:rsidR="003430EF" w:rsidRPr="00205A7E">
        <w:rPr>
          <w:sz w:val="24"/>
          <w:szCs w:val="24"/>
        </w:rPr>
        <w:t xml:space="preserve">. </w:t>
      </w:r>
      <w:r w:rsidR="003430EF" w:rsidRPr="00205A7E">
        <w:rPr>
          <w:caps w:val="0"/>
          <w:sz w:val="24"/>
          <w:szCs w:val="24"/>
        </w:rPr>
        <w:t xml:space="preserve">Сведения о </w:t>
      </w:r>
      <w:r w:rsidR="007E7948" w:rsidRPr="00205A7E">
        <w:rPr>
          <w:caps w:val="0"/>
          <w:sz w:val="24"/>
          <w:szCs w:val="24"/>
        </w:rPr>
        <w:t>видах, назначении и наименованиях</w:t>
      </w:r>
      <w:r w:rsidR="003430EF" w:rsidRPr="00205A7E">
        <w:rPr>
          <w:caps w:val="0"/>
          <w:sz w:val="24"/>
          <w:szCs w:val="24"/>
        </w:rPr>
        <w:t xml:space="preserve"> </w:t>
      </w:r>
      <w:bookmarkStart w:id="3" w:name="_Hlk40717784"/>
      <w:bookmarkStart w:id="4" w:name="_Hlk40717937"/>
      <w:r w:rsidR="003430EF" w:rsidRPr="00205A7E">
        <w:rPr>
          <w:caps w:val="0"/>
          <w:sz w:val="24"/>
          <w:szCs w:val="24"/>
        </w:rPr>
        <w:t xml:space="preserve">планируемых для размещения объектов </w:t>
      </w:r>
      <w:bookmarkStart w:id="5" w:name="_Hlk40717789"/>
      <w:bookmarkEnd w:id="3"/>
      <w:r w:rsidR="003430EF" w:rsidRPr="00205A7E">
        <w:rPr>
          <w:caps w:val="0"/>
          <w:sz w:val="24"/>
          <w:szCs w:val="24"/>
        </w:rPr>
        <w:t>местного значения</w:t>
      </w:r>
      <w:bookmarkEnd w:id="5"/>
      <w:r w:rsidR="003E0372" w:rsidRPr="00205A7E">
        <w:rPr>
          <w:caps w:val="0"/>
          <w:sz w:val="24"/>
          <w:szCs w:val="24"/>
        </w:rPr>
        <w:t xml:space="preserve"> </w:t>
      </w:r>
      <w:r w:rsidR="0048254B">
        <w:rPr>
          <w:caps w:val="0"/>
          <w:sz w:val="24"/>
          <w:szCs w:val="24"/>
        </w:rPr>
        <w:t>муниципального района</w:t>
      </w:r>
      <w:r w:rsidR="00935573" w:rsidRPr="00205A7E">
        <w:rPr>
          <w:caps w:val="0"/>
          <w:sz w:val="24"/>
          <w:szCs w:val="24"/>
        </w:rPr>
        <w:t xml:space="preserve">, их основные </w:t>
      </w:r>
      <w:r w:rsidR="003430EF" w:rsidRPr="00205A7E">
        <w:rPr>
          <w:caps w:val="0"/>
          <w:sz w:val="24"/>
          <w:szCs w:val="24"/>
        </w:rPr>
        <w:t>характеристики</w:t>
      </w:r>
      <w:r w:rsidR="00553140" w:rsidRPr="00205A7E">
        <w:rPr>
          <w:caps w:val="0"/>
          <w:sz w:val="24"/>
          <w:szCs w:val="24"/>
        </w:rPr>
        <w:t xml:space="preserve">, </w:t>
      </w:r>
      <w:r w:rsidR="007E7948" w:rsidRPr="00205A7E">
        <w:rPr>
          <w:caps w:val="0"/>
          <w:sz w:val="24"/>
          <w:szCs w:val="24"/>
        </w:rPr>
        <w:t xml:space="preserve">их </w:t>
      </w:r>
      <w:r w:rsidR="00553140" w:rsidRPr="00205A7E">
        <w:rPr>
          <w:caps w:val="0"/>
          <w:sz w:val="24"/>
          <w:szCs w:val="24"/>
        </w:rPr>
        <w:t>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2"/>
    </w:p>
    <w:tbl>
      <w:tblPr>
        <w:tblW w:w="15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3370"/>
        <w:gridCol w:w="2835"/>
        <w:gridCol w:w="2126"/>
        <w:gridCol w:w="3828"/>
        <w:gridCol w:w="2184"/>
      </w:tblGrid>
      <w:tr w:rsidR="008920BA" w:rsidRPr="001C2132" w:rsidTr="00AB3A00">
        <w:trPr>
          <w:tblHeader/>
          <w:jc w:val="center"/>
        </w:trPr>
        <w:tc>
          <w:tcPr>
            <w:tcW w:w="690" w:type="dxa"/>
            <w:shd w:val="clear" w:color="auto" w:fill="auto"/>
            <w:vAlign w:val="center"/>
          </w:tcPr>
          <w:p w:rsidR="008920BA" w:rsidRPr="00205A7E" w:rsidRDefault="00F32BEE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sz w:val="20"/>
                <w:szCs w:val="20"/>
              </w:rPr>
              <w:t xml:space="preserve"> </w:t>
            </w:r>
            <w:r w:rsidR="008920BA" w:rsidRPr="00205A7E">
              <w:rPr>
                <w:rFonts w:ascii="Times New Roman" w:eastAsia="Times New Roman" w:hAnsi="Times New Roman" w:cs="Times New Roman"/>
              </w:rPr>
              <w:t>№</w:t>
            </w:r>
          </w:p>
          <w:p w:rsidR="008920BA" w:rsidRPr="00205A7E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5A7E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3370" w:type="dxa"/>
            <w:shd w:val="clear" w:color="auto" w:fill="auto"/>
            <w:vAlign w:val="center"/>
          </w:tcPr>
          <w:p w:rsidR="008920BA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5A7E">
              <w:rPr>
                <w:rFonts w:ascii="Times New Roman" w:eastAsia="Times New Roman" w:hAnsi="Times New Roman" w:cs="Times New Roman"/>
              </w:rPr>
              <w:t>Наименование объекта</w:t>
            </w:r>
          </w:p>
          <w:p w:rsidR="008920BA" w:rsidRPr="00205A7E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(строительство или реконструкция)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920BA" w:rsidRPr="00205A7E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5A7E">
              <w:rPr>
                <w:rFonts w:ascii="Times New Roman" w:eastAsia="Times New Roman" w:hAnsi="Times New Roman" w:cs="Times New Roman"/>
              </w:rPr>
              <w:t xml:space="preserve">Назначение объекта </w:t>
            </w:r>
          </w:p>
        </w:tc>
        <w:tc>
          <w:tcPr>
            <w:tcW w:w="2126" w:type="dxa"/>
            <w:vAlign w:val="center"/>
          </w:tcPr>
          <w:p w:rsidR="008920BA" w:rsidRPr="00205A7E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Проектная характеристика (мощность) объекта</w:t>
            </w:r>
          </w:p>
        </w:tc>
        <w:tc>
          <w:tcPr>
            <w:tcW w:w="3828" w:type="dxa"/>
            <w:vAlign w:val="center"/>
          </w:tcPr>
          <w:p w:rsidR="008920BA" w:rsidRPr="00E43B0D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5A7E">
              <w:rPr>
                <w:rFonts w:ascii="Times New Roman" w:eastAsia="Times New Roman" w:hAnsi="Times New Roman" w:cs="Times New Roman"/>
              </w:rPr>
              <w:t>Местоположение объекта</w:t>
            </w:r>
          </w:p>
        </w:tc>
        <w:tc>
          <w:tcPr>
            <w:tcW w:w="2184" w:type="dxa"/>
            <w:vAlign w:val="center"/>
          </w:tcPr>
          <w:p w:rsidR="008920BA" w:rsidRPr="001C2132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</w:t>
            </w:r>
            <w:r w:rsidRPr="00205A7E">
              <w:rPr>
                <w:rFonts w:ascii="Times New Roman" w:hAnsi="Times New Roman" w:cs="Times New Roman"/>
              </w:rPr>
              <w:t xml:space="preserve"> зон</w:t>
            </w:r>
            <w:r>
              <w:rPr>
                <w:rFonts w:ascii="Times New Roman" w:hAnsi="Times New Roman" w:cs="Times New Roman"/>
              </w:rPr>
              <w:t>ы</w:t>
            </w:r>
            <w:r w:rsidRPr="00205A7E">
              <w:rPr>
                <w:rFonts w:ascii="Times New Roman" w:hAnsi="Times New Roman" w:cs="Times New Roman"/>
              </w:rPr>
              <w:t xml:space="preserve"> с особыми условиями использования территорий</w:t>
            </w:r>
          </w:p>
        </w:tc>
      </w:tr>
      <w:tr w:rsidR="008920BA" w:rsidRPr="001C2132" w:rsidTr="00AB3A00">
        <w:trPr>
          <w:tblHeader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BA" w:rsidRPr="001C2132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BA" w:rsidRPr="001C2132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BA" w:rsidRPr="001C2132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BA" w:rsidRPr="001C2132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BA" w:rsidRPr="001C2132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BA" w:rsidRPr="001C2132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8920BA" w:rsidRPr="001C2132" w:rsidTr="002A356D">
        <w:trPr>
          <w:jc w:val="center"/>
        </w:trPr>
        <w:tc>
          <w:tcPr>
            <w:tcW w:w="1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0BA" w:rsidRPr="001C2132" w:rsidRDefault="008920BA" w:rsidP="002A356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Объекты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образования</w:t>
            </w:r>
          </w:p>
        </w:tc>
      </w:tr>
      <w:tr w:rsidR="00211604" w:rsidRPr="001C2132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04" w:rsidRPr="001C2132" w:rsidRDefault="00211604" w:rsidP="002116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04" w:rsidRPr="001C2132" w:rsidRDefault="00211604" w:rsidP="00211604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</w:t>
            </w:r>
            <w:r w:rsidR="00955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50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(строительство)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04" w:rsidRPr="00F32BEE" w:rsidRDefault="00211604" w:rsidP="002116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rFonts w:ascii="Times New Roman" w:eastAsia="Times New Roman" w:hAnsi="Times New Roman" w:cs="Times New Roman"/>
              </w:rPr>
              <w:t xml:space="preserve">Дошкольная </w:t>
            </w:r>
          </w:p>
          <w:p w:rsidR="00211604" w:rsidRPr="00F32BEE" w:rsidRDefault="00211604" w:rsidP="002116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rFonts w:ascii="Times New Roman" w:eastAsia="Times New Roman" w:hAnsi="Times New Roman" w:cs="Times New Roman"/>
              </w:rPr>
              <w:t xml:space="preserve">образовательная </w:t>
            </w:r>
          </w:p>
          <w:p w:rsidR="00211604" w:rsidRPr="00F32BEE" w:rsidRDefault="00211604" w:rsidP="002116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rFonts w:ascii="Times New Roman" w:eastAsia="Times New Roman" w:hAnsi="Times New Roman" w:cs="Times New Roman"/>
              </w:rPr>
              <w:t>организация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604" w:rsidRPr="001C2132" w:rsidRDefault="00211604" w:rsidP="002116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0,35 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0AE" w:rsidRDefault="002030AE" w:rsidP="002116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Белостокское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поселение, </w:t>
            </w:r>
          </w:p>
          <w:p w:rsidR="00211604" w:rsidRPr="001C2132" w:rsidRDefault="00211604" w:rsidP="002116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Белосток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Гагарина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604" w:rsidRPr="001C2132" w:rsidRDefault="00211604" w:rsidP="0021160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06BD" w:rsidRPr="001C2132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Default="00DF4964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1F6296" w:rsidRDefault="000406BD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Общеобразовательная школа (строительство)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rFonts w:ascii="Times New Roman" w:eastAsia="Times New Roman" w:hAnsi="Times New Roman" w:cs="Times New Roman"/>
              </w:rPr>
              <w:t>Общеобразовательная организация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  <w:r w:rsidR="00AD6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га, </w:t>
            </w:r>
          </w:p>
          <w:p w:rsidR="000406BD" w:rsidRDefault="00AD63E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0406BD">
              <w:rPr>
                <w:rFonts w:ascii="Times New Roman" w:eastAsia="Times New Roman" w:hAnsi="Times New Roman" w:cs="Times New Roman"/>
                <w:sz w:val="24"/>
                <w:szCs w:val="24"/>
              </w:rPr>
              <w:t>0 мест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Одесское сельское поселение, </w:t>
            </w:r>
          </w:p>
          <w:p w:rsidR="000406BD" w:rsidRPr="00A8497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49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с. Одесское, пер. Колхозный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06BD" w:rsidRPr="001C2132" w:rsidTr="00DE392B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Default="00DF4964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1F6296" w:rsidRDefault="000406BD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Общеобразовательная школа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(реконструкция)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rFonts w:ascii="Times New Roman" w:eastAsia="Times New Roman" w:hAnsi="Times New Roman" w:cs="Times New Roman"/>
              </w:rPr>
              <w:t>Общеобразовательная организация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0,57 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Одесское сельское поселение, </w:t>
            </w:r>
          </w:p>
          <w:p w:rsidR="000406BD" w:rsidRPr="00A8497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49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с. Одесское, пер. Школьный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06BD" w:rsidRPr="001C2132" w:rsidTr="002A356D">
        <w:trPr>
          <w:jc w:val="center"/>
        </w:trPr>
        <w:tc>
          <w:tcPr>
            <w:tcW w:w="1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1C213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Объекты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культуры и искусства</w:t>
            </w:r>
          </w:p>
        </w:tc>
      </w:tr>
      <w:tr w:rsidR="000406BD" w:rsidRPr="001C2132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Default="00367303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Сельская библиотека (строительство) </w:t>
            </w:r>
          </w:p>
          <w:p w:rsidR="000406BD" w:rsidRPr="008270AA" w:rsidRDefault="000406BD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 составе проектируемого здания администрации поселения)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rFonts w:ascii="Times New Roman" w:eastAsia="Times New Roman" w:hAnsi="Times New Roman" w:cs="Times New Roman"/>
              </w:rPr>
              <w:t>Объект культурно-просветительного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Буняковское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6B3533">
              <w:rPr>
                <w:rFonts w:ascii="Times New Roman" w:eastAsia="Times New Roman" w:hAnsi="Times New Roman" w:cs="Times New Roman"/>
                <w:sz w:val="24"/>
                <w:szCs w:val="24"/>
              </w:rPr>
              <w:t>Буняковка</w:t>
            </w:r>
            <w:proofErr w:type="spellEnd"/>
            <w:r w:rsidRPr="006B3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6B35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06BD" w:rsidRPr="001C2132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Default="00367303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 (создание)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Объект культурно-просветительского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0,49 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Pr="00EF1653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Желанновское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поселение, </w:t>
            </w:r>
            <w:r w:rsidRPr="00EF16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с. Желанное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Ленина, 31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06BD" w:rsidRPr="001C2132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Default="00367303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1F6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 культуры и досуга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(строительство)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rFonts w:ascii="Times New Roman" w:eastAsia="Times New Roman" w:hAnsi="Times New Roman" w:cs="Times New Roman"/>
              </w:rPr>
              <w:t>Объект культурно-досугового (клубного)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мест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казачье сельское поселение, </w:t>
            </w:r>
          </w:p>
          <w:p w:rsidR="000406BD" w:rsidRPr="00EF1653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Центральная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06BD" w:rsidRPr="00F32BEE" w:rsidTr="007502C9">
        <w:trPr>
          <w:jc w:val="center"/>
        </w:trPr>
        <w:tc>
          <w:tcPr>
            <w:tcW w:w="1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BE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Объекты и сети инженерных коммуникаций</w:t>
            </w:r>
          </w:p>
        </w:tc>
      </w:tr>
      <w:tr w:rsidR="000406BD" w:rsidRPr="001C2132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D273A1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межпоселко</w:t>
            </w:r>
            <w:r w:rsidR="008130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 сетей газоснабжения к населенным пунктам </w:t>
            </w:r>
            <w:r w:rsidRPr="00F32B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Белосток</w:t>
            </w:r>
            <w:proofErr w:type="spellEnd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Побочино</w:t>
            </w:r>
            <w:proofErr w:type="spellEnd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Желанное, д. </w:t>
            </w:r>
            <w:proofErr w:type="spellStart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Цветково</w:t>
            </w:r>
            <w:proofErr w:type="spellEnd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Орехово, с. </w:t>
            </w:r>
            <w:proofErr w:type="spellStart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Буняковка</w:t>
            </w:r>
            <w:proofErr w:type="spellEnd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Ганновка</w:t>
            </w:r>
            <w:proofErr w:type="spellEnd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Бдагодаровка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2BEE">
              <w:rPr>
                <w:rFonts w:ascii="Times New Roman" w:eastAsia="Times New Roman" w:hAnsi="Times New Roman" w:cs="Times New Roman"/>
              </w:rPr>
              <w:t>Организация газоснабжения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Pr="00F32BEE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Одесский муниципальный район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Pr="001C213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BEE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Охранная зона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06BD" w:rsidRPr="00EF3251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EF3251" w:rsidRDefault="00D273A1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EF3251" w:rsidRDefault="000406BD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редуцирования газа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6BD" w:rsidRPr="00EF3251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Pr="00EF3251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Белостокское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 сельское поселение, в районе с. </w:t>
            </w: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Белосток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>;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Благодаровское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 сельское поселение,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82">
              <w:rPr>
                <w:rFonts w:ascii="Times New Roman" w:eastAsia="Times New Roman" w:hAnsi="Times New Roman" w:cs="Times New Roman"/>
              </w:rPr>
              <w:t xml:space="preserve">в районе с. </w:t>
            </w: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Благодаровка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Буняковское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 сельское поселение,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82">
              <w:rPr>
                <w:rFonts w:ascii="Times New Roman" w:eastAsia="Times New Roman" w:hAnsi="Times New Roman" w:cs="Times New Roman"/>
              </w:rPr>
              <w:t xml:space="preserve">в районе с. </w:t>
            </w: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Буняковка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Ганновское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 сельское поселение,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82">
              <w:rPr>
                <w:rFonts w:ascii="Times New Roman" w:eastAsia="Times New Roman" w:hAnsi="Times New Roman" w:cs="Times New Roman"/>
              </w:rPr>
              <w:t xml:space="preserve">в районе с. </w:t>
            </w: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Ганновка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Желанновское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 сельское поселение, в районе с. Желанное;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Лукьяновское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 казачье сельское поселение,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82">
              <w:rPr>
                <w:rFonts w:ascii="Times New Roman" w:eastAsia="Times New Roman" w:hAnsi="Times New Roman" w:cs="Times New Roman"/>
              </w:rPr>
              <w:t xml:space="preserve">в районе с. </w:t>
            </w: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Лукьяновка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82">
              <w:rPr>
                <w:rFonts w:ascii="Times New Roman" w:eastAsia="Times New Roman" w:hAnsi="Times New Roman" w:cs="Times New Roman"/>
              </w:rPr>
              <w:t xml:space="preserve">Одесское сельское поселение,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82">
              <w:rPr>
                <w:rFonts w:ascii="Times New Roman" w:eastAsia="Times New Roman" w:hAnsi="Times New Roman" w:cs="Times New Roman"/>
              </w:rPr>
              <w:t>в районе с. Одесское;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Ореховское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 сельское поселение, 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5582">
              <w:rPr>
                <w:rFonts w:ascii="Times New Roman" w:eastAsia="Times New Roman" w:hAnsi="Times New Roman" w:cs="Times New Roman"/>
              </w:rPr>
              <w:t xml:space="preserve">в районе с. Орехово, д. </w:t>
            </w: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Цветково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>;</w:t>
            </w:r>
          </w:p>
          <w:p w:rsidR="000406BD" w:rsidRPr="002A5582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Побочинское</w:t>
            </w:r>
            <w:proofErr w:type="spellEnd"/>
            <w:r w:rsidRPr="002A5582">
              <w:rPr>
                <w:rFonts w:ascii="Times New Roman" w:eastAsia="Times New Roman" w:hAnsi="Times New Roman" w:cs="Times New Roman"/>
              </w:rPr>
              <w:t xml:space="preserve"> сельское поселение, в районе с. </w:t>
            </w:r>
            <w:proofErr w:type="spellStart"/>
            <w:r w:rsidRPr="002A5582">
              <w:rPr>
                <w:rFonts w:ascii="Times New Roman" w:eastAsia="Times New Roman" w:hAnsi="Times New Roman" w:cs="Times New Roman"/>
              </w:rPr>
              <w:t>Побочино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BD" w:rsidRPr="00EF3251" w:rsidRDefault="000406BD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Охранная зона</w:t>
            </w:r>
          </w:p>
        </w:tc>
      </w:tr>
      <w:tr w:rsidR="00AF1757" w:rsidRPr="00EF3251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26134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EF3251" w:rsidRDefault="000F417C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Межпоселковый водопровод </w:t>
            </w:r>
            <w:r w:rsidR="00EC1D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="00EC1D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Цветково</w:t>
            </w:r>
            <w:proofErr w:type="spellEnd"/>
            <w:r w:rsidR="00EC1D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с. Орехово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EF3251" w:rsidRDefault="000F417C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EF3251" w:rsidRDefault="00EC1D23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18,9 км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EC1D23" w:rsidRDefault="00EC1D23" w:rsidP="00EC1D23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225C87" w:rsidRDefault="00225C8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Зона водопровод</w:t>
            </w:r>
            <w:r w:rsidRPr="00225C87">
              <w:rPr>
                <w:rFonts w:ascii="Times New Roman" w:eastAsia="Calibri" w:hAnsi="Times New Roman" w:cs="Times New Roman"/>
                <w:sz w:val="24"/>
                <w:szCs w:val="24"/>
              </w:rPr>
              <w:t>ных сооружений</w:t>
            </w:r>
          </w:p>
        </w:tc>
      </w:tr>
      <w:tr w:rsidR="00AF1757" w:rsidRPr="00EF3251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26134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водоподготовки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1,6 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Буняковское</w:t>
            </w:r>
            <w:proofErr w:type="spellEnd"/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поселение, </w:t>
            </w:r>
          </w:p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в 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оне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Буняковка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Calibri" w:hAnsi="Times New Roman" w:cs="Times New Roman"/>
                <w:sz w:val="24"/>
                <w:szCs w:val="24"/>
              </w:rPr>
              <w:t>Зона водопроводных сооружений</w:t>
            </w:r>
          </w:p>
        </w:tc>
      </w:tr>
      <w:tr w:rsidR="00AF1757" w:rsidRPr="00EF3251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Резервуар чистой воды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Calibri" w:hAnsi="Times New Roman" w:cs="Times New Roman"/>
                <w:sz w:val="24"/>
                <w:szCs w:val="24"/>
              </w:rPr>
              <w:t>500 м</w:t>
            </w:r>
            <w:r w:rsidRPr="00F83B4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Белостокское</w:t>
            </w:r>
            <w:proofErr w:type="spellEnd"/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поселение, в районе с. </w:t>
            </w:r>
            <w:proofErr w:type="spellStart"/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Белосток</w:t>
            </w:r>
            <w:proofErr w:type="spellEnd"/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Буняковское</w:t>
            </w:r>
            <w:proofErr w:type="spellEnd"/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поселение, 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в 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оне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Буняковка</w:t>
            </w:r>
            <w:proofErr w:type="spellEnd"/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казачье сельское поселение, </w:t>
            </w:r>
          </w:p>
          <w:p w:rsidR="00AF1757" w:rsidRPr="00EF3251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районе с. </w:t>
            </w: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Одесское сельское поселение, </w:t>
            </w:r>
          </w:p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районе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Одесское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EF3251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Зона водопроводных сооружений</w:t>
            </w:r>
          </w:p>
        </w:tc>
      </w:tr>
      <w:tr w:rsidR="00AF1757" w:rsidRPr="00EF3251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F82C5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Артезианская скважина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0,06 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Желанновское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селение, в районе с. Желанное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Calibri" w:hAnsi="Times New Roman" w:cs="Times New Roman"/>
                <w:sz w:val="24"/>
                <w:szCs w:val="24"/>
              </w:rPr>
              <w:t>Зона водопроводных сооружений</w:t>
            </w:r>
          </w:p>
        </w:tc>
      </w:tr>
      <w:tr w:rsidR="00AF1757" w:rsidRPr="00EF3251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824F61" w:rsidRDefault="00AF1757" w:rsidP="00F82C5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Водопроводная насосная станция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 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EF3251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Побочинское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поселение, в районе с. </w:t>
            </w: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Побочино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F83B43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B43">
              <w:rPr>
                <w:rFonts w:ascii="Times New Roman" w:eastAsia="Calibri" w:hAnsi="Times New Roman" w:cs="Times New Roman"/>
                <w:sz w:val="24"/>
                <w:szCs w:val="24"/>
              </w:rPr>
              <w:t>Зона водопроводных сооружений</w:t>
            </w:r>
          </w:p>
        </w:tc>
      </w:tr>
      <w:tr w:rsidR="00AF1757" w:rsidRPr="002E6F8C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F82C5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824F61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тепловой энергии, </w:t>
            </w:r>
          </w:p>
          <w:p w:rsidR="00AF1757" w:rsidRPr="00824F61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объекта </w:t>
            </w:r>
          </w:p>
          <w:p w:rsidR="00AF1757" w:rsidRPr="00824F61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61">
              <w:rPr>
                <w:rFonts w:ascii="Times New Roman" w:eastAsia="Times New Roman" w:hAnsi="Times New Roman" w:cs="Times New Roman"/>
                <w:sz w:val="24"/>
                <w:szCs w:val="24"/>
              </w:rPr>
              <w:t>(реконструкция, с переводом на газ)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824F61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6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теплоснабжения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824F61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F61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проектом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824F61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4F61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Желанновское</w:t>
            </w:r>
            <w:proofErr w:type="spellEnd"/>
            <w:r w:rsidRPr="00824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поселение, с. Желанное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824F61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4F61">
              <w:rPr>
                <w:rFonts w:ascii="Times New Roman" w:eastAsia="Calibri" w:hAnsi="Times New Roman" w:cs="Times New Roman"/>
                <w:sz w:val="24"/>
                <w:szCs w:val="24"/>
              </w:rPr>
              <w:t>Охранная зона</w:t>
            </w:r>
          </w:p>
        </w:tc>
      </w:tr>
      <w:tr w:rsidR="00AF1757" w:rsidRPr="00EF3251" w:rsidTr="00AB3A00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Канализационные очистные сооружения (строительство)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водоотведения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BE101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017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проектом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Желанновское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селение, с. Желанное;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Лукьяновское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казачье сельское поселение, </w:t>
            </w:r>
          </w:p>
          <w:p w:rsidR="00AF1757" w:rsidRPr="00EF3251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районе с. </w:t>
            </w:r>
            <w:proofErr w:type="spellStart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Лукьяновка</w:t>
            </w:r>
            <w:proofErr w:type="spellEnd"/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Одесское сельское поселение, 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районе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Одесское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Санитарно-защитная зона</w:t>
            </w:r>
          </w:p>
        </w:tc>
      </w:tr>
      <w:tr w:rsidR="00AF1757" w:rsidRPr="00F32BEE" w:rsidTr="00AD741C">
        <w:trPr>
          <w:jc w:val="center"/>
        </w:trPr>
        <w:tc>
          <w:tcPr>
            <w:tcW w:w="15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Pr="00F32BEE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Объекты, необходимые для осуществления деятельности и </w:t>
            </w:r>
            <w:r w:rsidRPr="00447A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обеспечения безопасности дорожного движения на них</w:t>
            </w:r>
          </w:p>
        </w:tc>
      </w:tr>
      <w:tr w:rsidR="00AF1757" w:rsidRPr="00EF3251" w:rsidTr="00AD741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AF175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Объездная автодорога 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с. Одесское 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(строительство)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транспортного обслуживания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Pr="00BE101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017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проектом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Одесское сельское поселение, </w:t>
            </w:r>
          </w:p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районе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Одесское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7" w:rsidRDefault="00AF1757" w:rsidP="000406B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Придорожная полоса</w:t>
            </w:r>
          </w:p>
        </w:tc>
      </w:tr>
    </w:tbl>
    <w:p w:rsidR="00885D11" w:rsidRDefault="00885D11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273A1" w:rsidRDefault="00D273A1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273A1" w:rsidRDefault="00D273A1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273A1" w:rsidRDefault="00D273A1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273A1" w:rsidRDefault="00D273A1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273A1" w:rsidRDefault="00D273A1" w:rsidP="0048254B">
      <w:pPr>
        <w:spacing w:after="0"/>
        <w:ind w:firstLine="70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35C8F" w:rsidRDefault="00835C8F" w:rsidP="00835C8F">
      <w:pPr>
        <w:pStyle w:val="10"/>
        <w:numPr>
          <w:ilvl w:val="0"/>
          <w:numId w:val="0"/>
        </w:numPr>
        <w:spacing w:after="120"/>
        <w:jc w:val="both"/>
        <w:rPr>
          <w:caps w:val="0"/>
          <w:sz w:val="24"/>
          <w:szCs w:val="24"/>
        </w:rPr>
      </w:pPr>
      <w:bookmarkStart w:id="6" w:name="_Toc118220496"/>
      <w:bookmarkEnd w:id="4"/>
      <w:r>
        <w:rPr>
          <w:sz w:val="24"/>
          <w:szCs w:val="24"/>
        </w:rPr>
        <w:lastRenderedPageBreak/>
        <w:t>2</w:t>
      </w:r>
      <w:r w:rsidRPr="00205A7E">
        <w:rPr>
          <w:sz w:val="24"/>
          <w:szCs w:val="24"/>
        </w:rPr>
        <w:t xml:space="preserve">. </w:t>
      </w:r>
      <w:r>
        <w:rPr>
          <w:caps w:val="0"/>
          <w:sz w:val="24"/>
          <w:szCs w:val="24"/>
        </w:rPr>
        <w:t>Характеристика эон с особыми</w:t>
      </w:r>
      <w:r w:rsidR="00C4153E">
        <w:rPr>
          <w:caps w:val="0"/>
          <w:sz w:val="24"/>
          <w:szCs w:val="24"/>
        </w:rPr>
        <w:t xml:space="preserve"> </w:t>
      </w:r>
      <w:r>
        <w:rPr>
          <w:caps w:val="0"/>
          <w:sz w:val="24"/>
          <w:szCs w:val="24"/>
        </w:rPr>
        <w:t>условиями использования территории</w:t>
      </w:r>
      <w:bookmarkEnd w:id="6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685"/>
        <w:gridCol w:w="7873"/>
      </w:tblGrid>
      <w:tr w:rsidR="00835C8F" w:rsidTr="00835C8F">
        <w:trPr>
          <w:tblHeader/>
        </w:trPr>
        <w:tc>
          <w:tcPr>
            <w:tcW w:w="675" w:type="dxa"/>
            <w:vAlign w:val="center"/>
          </w:tcPr>
          <w:p w:rsidR="00835C8F" w:rsidRDefault="00835C8F" w:rsidP="0023196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583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835C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1583F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</w:tcPr>
          <w:p w:rsidR="00835C8F" w:rsidRDefault="00835C8F" w:rsidP="0023196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583F">
              <w:rPr>
                <w:rFonts w:ascii="Times New Roman" w:eastAsia="Calibri" w:hAnsi="Times New Roman" w:cs="Times New Roman"/>
                <w:sz w:val="24"/>
                <w:szCs w:val="24"/>
              </w:rPr>
              <w:t>Вид зоны с особыми условиями использования территорий</w:t>
            </w:r>
          </w:p>
        </w:tc>
        <w:tc>
          <w:tcPr>
            <w:tcW w:w="3685" w:type="dxa"/>
            <w:vAlign w:val="center"/>
          </w:tcPr>
          <w:p w:rsidR="00835C8F" w:rsidRDefault="00835C8F" w:rsidP="0023196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583F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Нормативный правовой документ, устанавливающий режим использования или ограничения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использование территории </w:t>
            </w:r>
            <w:r w:rsidRPr="0061583F">
              <w:rPr>
                <w:rFonts w:ascii="Times New Roman" w:eastAsia="Calibri" w:hAnsi="Times New Roman" w:cs="Times New Roman"/>
                <w:sz w:val="24"/>
                <w:szCs w:val="24"/>
              </w:rPr>
              <w:t>для каждого вида зон</w:t>
            </w:r>
          </w:p>
        </w:tc>
        <w:tc>
          <w:tcPr>
            <w:tcW w:w="7873" w:type="dxa"/>
            <w:vAlign w:val="center"/>
          </w:tcPr>
          <w:p w:rsidR="00835C8F" w:rsidRDefault="00835C8F" w:rsidP="0023196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158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использования или ограничения </w:t>
            </w:r>
            <w:r w:rsidRPr="006158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 использование территории</w:t>
            </w:r>
          </w:p>
        </w:tc>
      </w:tr>
      <w:tr w:rsidR="00835C8F" w:rsidTr="00835C8F">
        <w:trPr>
          <w:tblHeader/>
        </w:trPr>
        <w:tc>
          <w:tcPr>
            <w:tcW w:w="675" w:type="dxa"/>
            <w:vAlign w:val="center"/>
          </w:tcPr>
          <w:p w:rsidR="00835C8F" w:rsidRDefault="00835C8F" w:rsidP="0023196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vAlign w:val="center"/>
          </w:tcPr>
          <w:p w:rsidR="00835C8F" w:rsidRDefault="00835C8F" w:rsidP="0023196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5" w:type="dxa"/>
            <w:vAlign w:val="center"/>
          </w:tcPr>
          <w:p w:rsidR="00835C8F" w:rsidRDefault="00835C8F" w:rsidP="0023196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73" w:type="dxa"/>
            <w:vAlign w:val="center"/>
          </w:tcPr>
          <w:p w:rsidR="00835C8F" w:rsidRDefault="00835C8F" w:rsidP="0023196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F43602" w:rsidTr="00835C8F">
        <w:tc>
          <w:tcPr>
            <w:tcW w:w="675" w:type="dxa"/>
          </w:tcPr>
          <w:p w:rsidR="00F43602" w:rsidRDefault="00F43602" w:rsidP="00F4360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</w:tcPr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35C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Санитарно-защитная зона</w:t>
            </w:r>
          </w:p>
        </w:tc>
        <w:tc>
          <w:tcPr>
            <w:tcW w:w="3685" w:type="dxa"/>
          </w:tcPr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35C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СанПиН 2.2.1/2.1.1.1200-03 «Санитарно-защитные зоны и санитарная классификация предприятий, сооружений и иных объектов» </w:t>
            </w: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35C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установления санитарно-защитных зон и 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3 марта 2018 года № 222</w:t>
            </w:r>
          </w:p>
        </w:tc>
        <w:tc>
          <w:tcPr>
            <w:tcW w:w="7873" w:type="dxa"/>
          </w:tcPr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В границах санитарно-защитной зоны не допускается использование земельных участков в целях: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 xml:space="preserve"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</w:t>
            </w: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lastRenderedPageBreak/>
              <w:t>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</w:t>
            </w:r>
          </w:p>
        </w:tc>
      </w:tr>
      <w:tr w:rsidR="00F43602" w:rsidTr="00835C8F">
        <w:tc>
          <w:tcPr>
            <w:tcW w:w="675" w:type="dxa"/>
          </w:tcPr>
          <w:p w:rsidR="00F43602" w:rsidRDefault="00F43602" w:rsidP="00F4360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119" w:type="dxa"/>
          </w:tcPr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35C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Первый пояс зон санитарной охраны (строгого режима) источников водоснабжения и водопроводов питьевого назначения</w:t>
            </w:r>
          </w:p>
        </w:tc>
        <w:tc>
          <w:tcPr>
            <w:tcW w:w="3685" w:type="dxa"/>
          </w:tcPr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35C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СанПиН 2.1.4.1110-02 «Зоны санитарной охраны источников водоснабжения и водопроводов питьевого назначения»</w:t>
            </w:r>
          </w:p>
        </w:tc>
        <w:tc>
          <w:tcPr>
            <w:tcW w:w="7873" w:type="dxa"/>
          </w:tcPr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</w:t>
            </w:r>
          </w:p>
        </w:tc>
      </w:tr>
      <w:tr w:rsidR="00F43602" w:rsidTr="00835C8F">
        <w:tc>
          <w:tcPr>
            <w:tcW w:w="675" w:type="dxa"/>
          </w:tcPr>
          <w:p w:rsidR="00F43602" w:rsidRDefault="00F43602" w:rsidP="00F4360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9" w:type="dxa"/>
          </w:tcPr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Охранные зоны газораспреде</w:t>
            </w:r>
            <w:r w:rsidRPr="00835C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лительных сетей</w:t>
            </w:r>
          </w:p>
        </w:tc>
        <w:tc>
          <w:tcPr>
            <w:tcW w:w="3685" w:type="dxa"/>
          </w:tcPr>
          <w:p w:rsidR="00F43602" w:rsidRPr="00835C8F" w:rsidRDefault="00F43602" w:rsidP="00F4360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35C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охраны газораспределительных сетей, утвержденные постановлением Правительства Российской Федерации от 20 ноября 2000 года № 878 (далее – Правила охраны газораспределительных сетей)</w:t>
            </w:r>
          </w:p>
        </w:tc>
        <w:tc>
          <w:tcPr>
            <w:tcW w:w="7873" w:type="dxa"/>
          </w:tcPr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Правил охраны газораспределительных сетей: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а) строить объекты жилищно-гражданского и производственного назначения;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б) сносить и реконструировать мосты, коллекторы, автомобильные и железные дороги с 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в) 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г) 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д) устраивать свалки и склады, разливать растворы кислот, солей, щелочей и других химически активных веществ;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lastRenderedPageBreak/>
              <w:t>е) 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 устранению повреждений газораспределительных сетей;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ж) разводить огонь и размещать источники огня;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з) 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и) 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к) 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:rsidR="00F43602" w:rsidRPr="00882B19" w:rsidRDefault="00F43602" w:rsidP="00F43602">
            <w:pPr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882B19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л) самовольно подключаться к газораспределительным сетям</w:t>
            </w:r>
          </w:p>
        </w:tc>
      </w:tr>
    </w:tbl>
    <w:p w:rsidR="00835C8F" w:rsidRDefault="00835C8F" w:rsidP="00835C8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35C8F" w:rsidRDefault="00835C8F" w:rsidP="00835C8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35C8F" w:rsidRDefault="00835C8F" w:rsidP="00835C8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35C8F" w:rsidRPr="00835C8F" w:rsidRDefault="00835C8F" w:rsidP="00835C8F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835C8F" w:rsidRPr="00835C8F" w:rsidSect="006158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250" w:rsidRDefault="00234250" w:rsidP="009F545D">
      <w:pPr>
        <w:spacing w:after="0" w:line="240" w:lineRule="auto"/>
      </w:pPr>
      <w:r>
        <w:separator/>
      </w:r>
    </w:p>
  </w:endnote>
  <w:endnote w:type="continuationSeparator" w:id="0">
    <w:p w:rsidR="00234250" w:rsidRDefault="00234250" w:rsidP="009F5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297740"/>
      <w:docPartObj>
        <w:docPartGallery w:val="Page Numbers (Bottom of Page)"/>
        <w:docPartUnique/>
      </w:docPartObj>
    </w:sdtPr>
    <w:sdtEndPr/>
    <w:sdtContent>
      <w:p w:rsidR="00B41CB3" w:rsidRDefault="00B41CB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3E8">
          <w:rPr>
            <w:noProof/>
          </w:rPr>
          <w:t>4</w:t>
        </w:r>
        <w:r>
          <w:fldChar w:fldCharType="end"/>
        </w:r>
      </w:p>
    </w:sdtContent>
  </w:sdt>
  <w:p w:rsidR="00B41CB3" w:rsidRDefault="00B41CB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250" w:rsidRDefault="00234250" w:rsidP="009F545D">
      <w:pPr>
        <w:spacing w:after="0" w:line="240" w:lineRule="auto"/>
      </w:pPr>
      <w:r>
        <w:separator/>
      </w:r>
    </w:p>
  </w:footnote>
  <w:footnote w:type="continuationSeparator" w:id="0">
    <w:p w:rsidR="00234250" w:rsidRDefault="00234250" w:rsidP="009F5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58B5541"/>
    <w:multiLevelType w:val="multilevel"/>
    <w:tmpl w:val="6B562D04"/>
    <w:styleLink w:val="a"/>
    <w:lvl w:ilvl="0">
      <w:start w:val="1"/>
      <w:numFmt w:val="bullet"/>
      <w:pStyle w:val="1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EF56E6"/>
    <w:multiLevelType w:val="hybridMultilevel"/>
    <w:tmpl w:val="087CD5C2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87020"/>
    <w:multiLevelType w:val="hybridMultilevel"/>
    <w:tmpl w:val="992A6A34"/>
    <w:lvl w:ilvl="0" w:tplc="608EA134">
      <w:start w:val="1"/>
      <w:numFmt w:val="bullet"/>
      <w:lvlText w:val="–"/>
      <w:lvlJc w:val="left"/>
      <w:pPr>
        <w:ind w:left="1426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4AD462B7"/>
    <w:multiLevelType w:val="hybridMultilevel"/>
    <w:tmpl w:val="C15A4CBE"/>
    <w:styleLink w:val="111"/>
    <w:lvl w:ilvl="0" w:tplc="746A8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0076D2"/>
    <w:multiLevelType w:val="hybridMultilevel"/>
    <w:tmpl w:val="00FC4392"/>
    <w:lvl w:ilvl="0" w:tplc="52FE741A">
      <w:start w:val="1"/>
      <w:numFmt w:val="russianLower"/>
      <w:pStyle w:val="a0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7D70D59"/>
    <w:multiLevelType w:val="hybridMultilevel"/>
    <w:tmpl w:val="E2C8BB50"/>
    <w:lvl w:ilvl="0" w:tplc="9D9CE2AC">
      <w:start w:val="1"/>
      <w:numFmt w:val="decimal"/>
      <w:pStyle w:val="a1"/>
      <w:lvlText w:val="Таблица %1."/>
      <w:lvlJc w:val="center"/>
      <w:pPr>
        <w:ind w:left="2160" w:hanging="360"/>
      </w:pPr>
      <w:rPr>
        <w:rFonts w:hint="default"/>
        <w:kern w:val="2"/>
        <w:position w:val="0"/>
        <w:sz w:val="26"/>
        <w:szCs w:val="26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2B1F94"/>
    <w:multiLevelType w:val="multilevel"/>
    <w:tmpl w:val="A37EB4F2"/>
    <w:styleLink w:val="a2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144" w:firstLine="0"/>
      </w:pPr>
      <w:rPr>
        <w:rFonts w:hint="default"/>
      </w:rPr>
    </w:lvl>
    <w:lvl w:ilvl="2">
      <w:start w:val="1"/>
      <w:numFmt w:val="decimal"/>
      <w:pStyle w:val="1110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3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8">
    <w:nsid w:val="63074E90"/>
    <w:multiLevelType w:val="multilevel"/>
    <w:tmpl w:val="6B562D04"/>
    <w:numStyleLink w:val="a"/>
  </w:abstractNum>
  <w:abstractNum w:abstractNumId="9">
    <w:nsid w:val="699541BB"/>
    <w:multiLevelType w:val="hybridMultilevel"/>
    <w:tmpl w:val="1EFAB7D6"/>
    <w:lvl w:ilvl="0" w:tplc="04190001">
      <w:start w:val="1"/>
      <w:numFmt w:val="decimal"/>
      <w:pStyle w:val="a4"/>
      <w:lvlText w:val="Рисунок %1."/>
      <w:lvlJc w:val="center"/>
      <w:pPr>
        <w:ind w:left="360" w:hanging="360"/>
      </w:pPr>
      <w:rPr>
        <w:rFonts w:hint="default"/>
      </w:rPr>
    </w:lvl>
    <w:lvl w:ilvl="1" w:tplc="5F1E5B2E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F70BC1"/>
    <w:multiLevelType w:val="multilevel"/>
    <w:tmpl w:val="BA1C539E"/>
    <w:lvl w:ilvl="0">
      <w:start w:val="1"/>
      <w:numFmt w:val="decimal"/>
      <w:pStyle w:val="12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758D7ED8"/>
    <w:multiLevelType w:val="hybridMultilevel"/>
    <w:tmpl w:val="0234EFA2"/>
    <w:lvl w:ilvl="0" w:tplc="D58E1FF8">
      <w:start w:val="1"/>
      <w:numFmt w:val="bullet"/>
      <w:pStyle w:val="a5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2">
    <w:nsid w:val="7B390D93"/>
    <w:multiLevelType w:val="hybridMultilevel"/>
    <w:tmpl w:val="E2185554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6"/>
  </w:num>
  <w:num w:numId="5">
    <w:abstractNumId w:val="9"/>
  </w:num>
  <w:num w:numId="6">
    <w:abstractNumId w:val="5"/>
  </w:num>
  <w:num w:numId="7">
    <w:abstractNumId w:val="4"/>
  </w:num>
  <w:num w:numId="8">
    <w:abstractNumId w:val="12"/>
  </w:num>
  <w:num w:numId="9">
    <w:abstractNumId w:val="2"/>
  </w:num>
  <w:num w:numId="10">
    <w:abstractNumId w:val="3"/>
  </w:num>
  <w:num w:numId="11">
    <w:abstractNumId w:val="10"/>
  </w:num>
  <w:num w:numId="12">
    <w:abstractNumId w:val="1"/>
  </w:num>
  <w:num w:numId="13">
    <w:abstractNumId w:val="8"/>
  </w:num>
  <w:num w:numId="14">
    <w:abstractNumId w:val="7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545D"/>
    <w:rsid w:val="00000E22"/>
    <w:rsid w:val="000039FD"/>
    <w:rsid w:val="0000530E"/>
    <w:rsid w:val="00005B17"/>
    <w:rsid w:val="00006D3B"/>
    <w:rsid w:val="00006F9C"/>
    <w:rsid w:val="0000741D"/>
    <w:rsid w:val="000101C6"/>
    <w:rsid w:val="000141F1"/>
    <w:rsid w:val="00022E74"/>
    <w:rsid w:val="00023C41"/>
    <w:rsid w:val="00031793"/>
    <w:rsid w:val="00034099"/>
    <w:rsid w:val="00034295"/>
    <w:rsid w:val="00034EBE"/>
    <w:rsid w:val="000406BD"/>
    <w:rsid w:val="00041F04"/>
    <w:rsid w:val="0004690A"/>
    <w:rsid w:val="000539BC"/>
    <w:rsid w:val="00053E46"/>
    <w:rsid w:val="00053FC2"/>
    <w:rsid w:val="00054969"/>
    <w:rsid w:val="00060AE9"/>
    <w:rsid w:val="00061142"/>
    <w:rsid w:val="00062B21"/>
    <w:rsid w:val="00064389"/>
    <w:rsid w:val="00064FC6"/>
    <w:rsid w:val="00065DCE"/>
    <w:rsid w:val="00067BB3"/>
    <w:rsid w:val="00067F3D"/>
    <w:rsid w:val="00067FB2"/>
    <w:rsid w:val="000719AA"/>
    <w:rsid w:val="00072F55"/>
    <w:rsid w:val="00074360"/>
    <w:rsid w:val="00076782"/>
    <w:rsid w:val="000773A2"/>
    <w:rsid w:val="0008016D"/>
    <w:rsid w:val="000808F9"/>
    <w:rsid w:val="00081798"/>
    <w:rsid w:val="000856FD"/>
    <w:rsid w:val="00087484"/>
    <w:rsid w:val="000A34C6"/>
    <w:rsid w:val="000A5372"/>
    <w:rsid w:val="000A6074"/>
    <w:rsid w:val="000B06A3"/>
    <w:rsid w:val="000B1801"/>
    <w:rsid w:val="000B2626"/>
    <w:rsid w:val="000B434A"/>
    <w:rsid w:val="000B5DDD"/>
    <w:rsid w:val="000B6681"/>
    <w:rsid w:val="000C2B8A"/>
    <w:rsid w:val="000C5A54"/>
    <w:rsid w:val="000C682A"/>
    <w:rsid w:val="000C7FC2"/>
    <w:rsid w:val="000D1EB2"/>
    <w:rsid w:val="000D341C"/>
    <w:rsid w:val="000D6FE9"/>
    <w:rsid w:val="000E151D"/>
    <w:rsid w:val="000F2BB5"/>
    <w:rsid w:val="000F2F21"/>
    <w:rsid w:val="000F417C"/>
    <w:rsid w:val="00105476"/>
    <w:rsid w:val="0010653E"/>
    <w:rsid w:val="0010713E"/>
    <w:rsid w:val="0011106D"/>
    <w:rsid w:val="00111AA8"/>
    <w:rsid w:val="00114E7E"/>
    <w:rsid w:val="00115C0D"/>
    <w:rsid w:val="001178D0"/>
    <w:rsid w:val="00121EA0"/>
    <w:rsid w:val="00123BC9"/>
    <w:rsid w:val="001241E8"/>
    <w:rsid w:val="00130902"/>
    <w:rsid w:val="00134AA9"/>
    <w:rsid w:val="0013640D"/>
    <w:rsid w:val="00143AF2"/>
    <w:rsid w:val="00144322"/>
    <w:rsid w:val="00147AF6"/>
    <w:rsid w:val="00151840"/>
    <w:rsid w:val="00162B14"/>
    <w:rsid w:val="0016794D"/>
    <w:rsid w:val="0017091F"/>
    <w:rsid w:val="00170D72"/>
    <w:rsid w:val="00171AA4"/>
    <w:rsid w:val="001723EA"/>
    <w:rsid w:val="00174873"/>
    <w:rsid w:val="0018093C"/>
    <w:rsid w:val="00180B49"/>
    <w:rsid w:val="001811D2"/>
    <w:rsid w:val="00183C83"/>
    <w:rsid w:val="00184018"/>
    <w:rsid w:val="001842D4"/>
    <w:rsid w:val="00184D0C"/>
    <w:rsid w:val="00187C3A"/>
    <w:rsid w:val="00192379"/>
    <w:rsid w:val="00195B21"/>
    <w:rsid w:val="00195BA7"/>
    <w:rsid w:val="001963B1"/>
    <w:rsid w:val="001A21E4"/>
    <w:rsid w:val="001A4D5B"/>
    <w:rsid w:val="001A53BC"/>
    <w:rsid w:val="001B1D7F"/>
    <w:rsid w:val="001B2FFD"/>
    <w:rsid w:val="001B33B3"/>
    <w:rsid w:val="001B530C"/>
    <w:rsid w:val="001B6676"/>
    <w:rsid w:val="001C2132"/>
    <w:rsid w:val="001C383C"/>
    <w:rsid w:val="001C5C65"/>
    <w:rsid w:val="001C6675"/>
    <w:rsid w:val="001C795B"/>
    <w:rsid w:val="001D176F"/>
    <w:rsid w:val="001D22BC"/>
    <w:rsid w:val="001D67A6"/>
    <w:rsid w:val="001D6CA7"/>
    <w:rsid w:val="001D7933"/>
    <w:rsid w:val="001E20DD"/>
    <w:rsid w:val="001E2BD3"/>
    <w:rsid w:val="001E2EC3"/>
    <w:rsid w:val="001E381C"/>
    <w:rsid w:val="001F2957"/>
    <w:rsid w:val="001F3A31"/>
    <w:rsid w:val="002001A7"/>
    <w:rsid w:val="00201E57"/>
    <w:rsid w:val="002020ED"/>
    <w:rsid w:val="002030AE"/>
    <w:rsid w:val="0020392F"/>
    <w:rsid w:val="00205A7E"/>
    <w:rsid w:val="002078B6"/>
    <w:rsid w:val="00211604"/>
    <w:rsid w:val="00213095"/>
    <w:rsid w:val="002174A3"/>
    <w:rsid w:val="002206E2"/>
    <w:rsid w:val="002227BD"/>
    <w:rsid w:val="00225C87"/>
    <w:rsid w:val="0022662A"/>
    <w:rsid w:val="00227BAE"/>
    <w:rsid w:val="00231966"/>
    <w:rsid w:val="00231D9A"/>
    <w:rsid w:val="002341CA"/>
    <w:rsid w:val="00234250"/>
    <w:rsid w:val="00237491"/>
    <w:rsid w:val="00240CD0"/>
    <w:rsid w:val="00242020"/>
    <w:rsid w:val="00242A94"/>
    <w:rsid w:val="00242C9A"/>
    <w:rsid w:val="00244F22"/>
    <w:rsid w:val="00247F12"/>
    <w:rsid w:val="00252878"/>
    <w:rsid w:val="002609A5"/>
    <w:rsid w:val="002640BA"/>
    <w:rsid w:val="00264755"/>
    <w:rsid w:val="00265EC9"/>
    <w:rsid w:val="00270138"/>
    <w:rsid w:val="0027326B"/>
    <w:rsid w:val="00280E09"/>
    <w:rsid w:val="00286A46"/>
    <w:rsid w:val="00286CF1"/>
    <w:rsid w:val="00287510"/>
    <w:rsid w:val="00291465"/>
    <w:rsid w:val="0029172D"/>
    <w:rsid w:val="00296564"/>
    <w:rsid w:val="00296956"/>
    <w:rsid w:val="00297406"/>
    <w:rsid w:val="002A356D"/>
    <w:rsid w:val="002A4879"/>
    <w:rsid w:val="002A4AFA"/>
    <w:rsid w:val="002A5582"/>
    <w:rsid w:val="002A77F2"/>
    <w:rsid w:val="002B4018"/>
    <w:rsid w:val="002B5BB4"/>
    <w:rsid w:val="002C32A7"/>
    <w:rsid w:val="002C42E3"/>
    <w:rsid w:val="002C6218"/>
    <w:rsid w:val="002C6298"/>
    <w:rsid w:val="002D3D89"/>
    <w:rsid w:val="002D5C74"/>
    <w:rsid w:val="002D6CD5"/>
    <w:rsid w:val="002D77D0"/>
    <w:rsid w:val="002E0AD8"/>
    <w:rsid w:val="002E0D68"/>
    <w:rsid w:val="002E1FCD"/>
    <w:rsid w:val="002E4A2B"/>
    <w:rsid w:val="002E6F8C"/>
    <w:rsid w:val="002F11D3"/>
    <w:rsid w:val="002F217C"/>
    <w:rsid w:val="002F28C8"/>
    <w:rsid w:val="002F5948"/>
    <w:rsid w:val="002F76C6"/>
    <w:rsid w:val="003035E3"/>
    <w:rsid w:val="0030389A"/>
    <w:rsid w:val="00307823"/>
    <w:rsid w:val="00311475"/>
    <w:rsid w:val="003169E9"/>
    <w:rsid w:val="00316D08"/>
    <w:rsid w:val="00317AA1"/>
    <w:rsid w:val="00320A36"/>
    <w:rsid w:val="00320DF2"/>
    <w:rsid w:val="003308FE"/>
    <w:rsid w:val="00330CFB"/>
    <w:rsid w:val="00332E90"/>
    <w:rsid w:val="00333B10"/>
    <w:rsid w:val="003363D0"/>
    <w:rsid w:val="00337373"/>
    <w:rsid w:val="00341288"/>
    <w:rsid w:val="00342906"/>
    <w:rsid w:val="003430EF"/>
    <w:rsid w:val="00344DE0"/>
    <w:rsid w:val="00345157"/>
    <w:rsid w:val="00346D85"/>
    <w:rsid w:val="003470B5"/>
    <w:rsid w:val="0034737C"/>
    <w:rsid w:val="00357556"/>
    <w:rsid w:val="00364EF9"/>
    <w:rsid w:val="00367303"/>
    <w:rsid w:val="0036759A"/>
    <w:rsid w:val="00374FDC"/>
    <w:rsid w:val="0038056E"/>
    <w:rsid w:val="00392F19"/>
    <w:rsid w:val="00393BC2"/>
    <w:rsid w:val="003957DE"/>
    <w:rsid w:val="003967B4"/>
    <w:rsid w:val="003B1491"/>
    <w:rsid w:val="003B2141"/>
    <w:rsid w:val="003B4359"/>
    <w:rsid w:val="003B43B8"/>
    <w:rsid w:val="003B5B42"/>
    <w:rsid w:val="003B767D"/>
    <w:rsid w:val="003C052C"/>
    <w:rsid w:val="003C24ED"/>
    <w:rsid w:val="003C2AE4"/>
    <w:rsid w:val="003C2F6C"/>
    <w:rsid w:val="003C3762"/>
    <w:rsid w:val="003C3DF4"/>
    <w:rsid w:val="003C7805"/>
    <w:rsid w:val="003D557E"/>
    <w:rsid w:val="003E0372"/>
    <w:rsid w:val="003E2519"/>
    <w:rsid w:val="003E259A"/>
    <w:rsid w:val="003E278E"/>
    <w:rsid w:val="003E38B6"/>
    <w:rsid w:val="003E7A3B"/>
    <w:rsid w:val="003F3C59"/>
    <w:rsid w:val="003F415C"/>
    <w:rsid w:val="003F73E8"/>
    <w:rsid w:val="00407D97"/>
    <w:rsid w:val="00414B6F"/>
    <w:rsid w:val="004201BE"/>
    <w:rsid w:val="0042743C"/>
    <w:rsid w:val="00430046"/>
    <w:rsid w:val="004326B8"/>
    <w:rsid w:val="00436845"/>
    <w:rsid w:val="004419E7"/>
    <w:rsid w:val="00446054"/>
    <w:rsid w:val="00447AD7"/>
    <w:rsid w:val="004505E8"/>
    <w:rsid w:val="00452334"/>
    <w:rsid w:val="00454FC3"/>
    <w:rsid w:val="0046068B"/>
    <w:rsid w:val="00462463"/>
    <w:rsid w:val="00462698"/>
    <w:rsid w:val="004635FD"/>
    <w:rsid w:val="00464D41"/>
    <w:rsid w:val="00465C54"/>
    <w:rsid w:val="00466333"/>
    <w:rsid w:val="00470D7A"/>
    <w:rsid w:val="00471B55"/>
    <w:rsid w:val="0047670B"/>
    <w:rsid w:val="0047797D"/>
    <w:rsid w:val="00477FD7"/>
    <w:rsid w:val="0048254B"/>
    <w:rsid w:val="00495F3E"/>
    <w:rsid w:val="00496036"/>
    <w:rsid w:val="004963CF"/>
    <w:rsid w:val="00496C27"/>
    <w:rsid w:val="004A3A50"/>
    <w:rsid w:val="004A7204"/>
    <w:rsid w:val="004B02F4"/>
    <w:rsid w:val="004B16C2"/>
    <w:rsid w:val="004B1CAD"/>
    <w:rsid w:val="004B4F60"/>
    <w:rsid w:val="004B6713"/>
    <w:rsid w:val="004B72BE"/>
    <w:rsid w:val="004C2A5E"/>
    <w:rsid w:val="004C4842"/>
    <w:rsid w:val="004C49C9"/>
    <w:rsid w:val="004C5A77"/>
    <w:rsid w:val="004C5F07"/>
    <w:rsid w:val="004C67E3"/>
    <w:rsid w:val="004C6D86"/>
    <w:rsid w:val="004D2AAF"/>
    <w:rsid w:val="004D4D59"/>
    <w:rsid w:val="004D509B"/>
    <w:rsid w:val="004D5FC4"/>
    <w:rsid w:val="004D7456"/>
    <w:rsid w:val="004D7F06"/>
    <w:rsid w:val="004E1809"/>
    <w:rsid w:val="004E2FEB"/>
    <w:rsid w:val="004E5736"/>
    <w:rsid w:val="004E6246"/>
    <w:rsid w:val="004E7833"/>
    <w:rsid w:val="004F0B43"/>
    <w:rsid w:val="004F0EBC"/>
    <w:rsid w:val="004F3566"/>
    <w:rsid w:val="004F4313"/>
    <w:rsid w:val="004F6979"/>
    <w:rsid w:val="004F6FC4"/>
    <w:rsid w:val="00510075"/>
    <w:rsid w:val="0051169B"/>
    <w:rsid w:val="005122C6"/>
    <w:rsid w:val="005126B1"/>
    <w:rsid w:val="00512AE5"/>
    <w:rsid w:val="00515848"/>
    <w:rsid w:val="00515905"/>
    <w:rsid w:val="00515A8B"/>
    <w:rsid w:val="00516677"/>
    <w:rsid w:val="005166DC"/>
    <w:rsid w:val="00516E85"/>
    <w:rsid w:val="00520314"/>
    <w:rsid w:val="00520B3E"/>
    <w:rsid w:val="00521C45"/>
    <w:rsid w:val="00530AC8"/>
    <w:rsid w:val="005311EC"/>
    <w:rsid w:val="00531356"/>
    <w:rsid w:val="00532384"/>
    <w:rsid w:val="005330D7"/>
    <w:rsid w:val="005345B4"/>
    <w:rsid w:val="00535F97"/>
    <w:rsid w:val="00537331"/>
    <w:rsid w:val="005428B4"/>
    <w:rsid w:val="005428DD"/>
    <w:rsid w:val="00543334"/>
    <w:rsid w:val="005433B6"/>
    <w:rsid w:val="00550D6C"/>
    <w:rsid w:val="00552789"/>
    <w:rsid w:val="00552ACE"/>
    <w:rsid w:val="00552D84"/>
    <w:rsid w:val="00553140"/>
    <w:rsid w:val="00553174"/>
    <w:rsid w:val="005556D9"/>
    <w:rsid w:val="00557469"/>
    <w:rsid w:val="00560A8B"/>
    <w:rsid w:val="00562B58"/>
    <w:rsid w:val="00565FB7"/>
    <w:rsid w:val="00573C4B"/>
    <w:rsid w:val="00581CA8"/>
    <w:rsid w:val="00582DBC"/>
    <w:rsid w:val="00583CB6"/>
    <w:rsid w:val="00592121"/>
    <w:rsid w:val="00597A1D"/>
    <w:rsid w:val="005A0035"/>
    <w:rsid w:val="005A2491"/>
    <w:rsid w:val="005A31C3"/>
    <w:rsid w:val="005A469C"/>
    <w:rsid w:val="005A527E"/>
    <w:rsid w:val="005A61BD"/>
    <w:rsid w:val="005A6F17"/>
    <w:rsid w:val="005B24B9"/>
    <w:rsid w:val="005C0872"/>
    <w:rsid w:val="005C0AF7"/>
    <w:rsid w:val="005C14E9"/>
    <w:rsid w:val="005C20F2"/>
    <w:rsid w:val="005C28CD"/>
    <w:rsid w:val="005C3DF2"/>
    <w:rsid w:val="005D0145"/>
    <w:rsid w:val="005D0D04"/>
    <w:rsid w:val="005D3478"/>
    <w:rsid w:val="005D45CB"/>
    <w:rsid w:val="005D5703"/>
    <w:rsid w:val="005D5C25"/>
    <w:rsid w:val="005D6294"/>
    <w:rsid w:val="005D62C1"/>
    <w:rsid w:val="005D71B1"/>
    <w:rsid w:val="005E07F5"/>
    <w:rsid w:val="005E1330"/>
    <w:rsid w:val="005E2767"/>
    <w:rsid w:val="005E32DF"/>
    <w:rsid w:val="005F0B43"/>
    <w:rsid w:val="005F3222"/>
    <w:rsid w:val="005F4284"/>
    <w:rsid w:val="005F7867"/>
    <w:rsid w:val="00604F65"/>
    <w:rsid w:val="00606549"/>
    <w:rsid w:val="0060694F"/>
    <w:rsid w:val="006079CA"/>
    <w:rsid w:val="00610599"/>
    <w:rsid w:val="00611D33"/>
    <w:rsid w:val="006132FE"/>
    <w:rsid w:val="006139B4"/>
    <w:rsid w:val="0061583F"/>
    <w:rsid w:val="006165DF"/>
    <w:rsid w:val="00617AAB"/>
    <w:rsid w:val="00620EB5"/>
    <w:rsid w:val="006219B8"/>
    <w:rsid w:val="0062497E"/>
    <w:rsid w:val="00624AC9"/>
    <w:rsid w:val="00624BFF"/>
    <w:rsid w:val="00625A2A"/>
    <w:rsid w:val="00631699"/>
    <w:rsid w:val="006357F4"/>
    <w:rsid w:val="00643242"/>
    <w:rsid w:val="00643CF3"/>
    <w:rsid w:val="00652064"/>
    <w:rsid w:val="00655F09"/>
    <w:rsid w:val="00661867"/>
    <w:rsid w:val="00662B9D"/>
    <w:rsid w:val="0066440F"/>
    <w:rsid w:val="0066527F"/>
    <w:rsid w:val="00666D0F"/>
    <w:rsid w:val="00670D0D"/>
    <w:rsid w:val="00671943"/>
    <w:rsid w:val="00672290"/>
    <w:rsid w:val="006739DC"/>
    <w:rsid w:val="00674A3C"/>
    <w:rsid w:val="00681A06"/>
    <w:rsid w:val="00683D4D"/>
    <w:rsid w:val="00684D36"/>
    <w:rsid w:val="00686AE3"/>
    <w:rsid w:val="0069682B"/>
    <w:rsid w:val="006A380C"/>
    <w:rsid w:val="006A7310"/>
    <w:rsid w:val="006B147E"/>
    <w:rsid w:val="006B1EA7"/>
    <w:rsid w:val="006B2215"/>
    <w:rsid w:val="006B3533"/>
    <w:rsid w:val="006B505B"/>
    <w:rsid w:val="006B5B89"/>
    <w:rsid w:val="006B755D"/>
    <w:rsid w:val="006C0A2C"/>
    <w:rsid w:val="006C1313"/>
    <w:rsid w:val="006C5622"/>
    <w:rsid w:val="006C6A35"/>
    <w:rsid w:val="006D23DB"/>
    <w:rsid w:val="006E14A0"/>
    <w:rsid w:val="006E1977"/>
    <w:rsid w:val="006E204A"/>
    <w:rsid w:val="006E2667"/>
    <w:rsid w:val="006F009D"/>
    <w:rsid w:val="006F6ABB"/>
    <w:rsid w:val="007010D4"/>
    <w:rsid w:val="00706B30"/>
    <w:rsid w:val="00706FE7"/>
    <w:rsid w:val="00710D27"/>
    <w:rsid w:val="00711A43"/>
    <w:rsid w:val="007123F6"/>
    <w:rsid w:val="00712E3C"/>
    <w:rsid w:val="00716598"/>
    <w:rsid w:val="007257D4"/>
    <w:rsid w:val="00727A55"/>
    <w:rsid w:val="00730526"/>
    <w:rsid w:val="00733328"/>
    <w:rsid w:val="00736D75"/>
    <w:rsid w:val="0073759B"/>
    <w:rsid w:val="00742530"/>
    <w:rsid w:val="007425CF"/>
    <w:rsid w:val="007502C9"/>
    <w:rsid w:val="007512C2"/>
    <w:rsid w:val="00754283"/>
    <w:rsid w:val="007551BB"/>
    <w:rsid w:val="007566A2"/>
    <w:rsid w:val="00756DF1"/>
    <w:rsid w:val="00757EC4"/>
    <w:rsid w:val="0076526E"/>
    <w:rsid w:val="007654D0"/>
    <w:rsid w:val="007669CB"/>
    <w:rsid w:val="00770735"/>
    <w:rsid w:val="007746D6"/>
    <w:rsid w:val="007754CD"/>
    <w:rsid w:val="00775863"/>
    <w:rsid w:val="00777B45"/>
    <w:rsid w:val="00777EAE"/>
    <w:rsid w:val="007841FF"/>
    <w:rsid w:val="0078754F"/>
    <w:rsid w:val="00797C8C"/>
    <w:rsid w:val="007A1213"/>
    <w:rsid w:val="007A5049"/>
    <w:rsid w:val="007A5BAB"/>
    <w:rsid w:val="007A6CD2"/>
    <w:rsid w:val="007B3E3E"/>
    <w:rsid w:val="007B4508"/>
    <w:rsid w:val="007B53CA"/>
    <w:rsid w:val="007B58F8"/>
    <w:rsid w:val="007B6504"/>
    <w:rsid w:val="007C1F03"/>
    <w:rsid w:val="007C7F34"/>
    <w:rsid w:val="007D2804"/>
    <w:rsid w:val="007D707E"/>
    <w:rsid w:val="007E0BC9"/>
    <w:rsid w:val="007E2358"/>
    <w:rsid w:val="007E2BFA"/>
    <w:rsid w:val="007E37B1"/>
    <w:rsid w:val="007E45E6"/>
    <w:rsid w:val="007E4A9D"/>
    <w:rsid w:val="007E7948"/>
    <w:rsid w:val="007F0251"/>
    <w:rsid w:val="007F051F"/>
    <w:rsid w:val="007F0EC2"/>
    <w:rsid w:val="007F58A0"/>
    <w:rsid w:val="00800BDD"/>
    <w:rsid w:val="0080158A"/>
    <w:rsid w:val="00802252"/>
    <w:rsid w:val="008027B7"/>
    <w:rsid w:val="00803028"/>
    <w:rsid w:val="008040CD"/>
    <w:rsid w:val="00805C2D"/>
    <w:rsid w:val="00806844"/>
    <w:rsid w:val="008126FF"/>
    <w:rsid w:val="0081301E"/>
    <w:rsid w:val="00814BBB"/>
    <w:rsid w:val="00817D47"/>
    <w:rsid w:val="0082220A"/>
    <w:rsid w:val="008241AF"/>
    <w:rsid w:val="008244A2"/>
    <w:rsid w:val="00824F61"/>
    <w:rsid w:val="008270AA"/>
    <w:rsid w:val="00831D29"/>
    <w:rsid w:val="00835C8F"/>
    <w:rsid w:val="008414F6"/>
    <w:rsid w:val="00841C53"/>
    <w:rsid w:val="0084319B"/>
    <w:rsid w:val="00843B14"/>
    <w:rsid w:val="008459F2"/>
    <w:rsid w:val="00846FA5"/>
    <w:rsid w:val="00855E74"/>
    <w:rsid w:val="00860936"/>
    <w:rsid w:val="00862BAD"/>
    <w:rsid w:val="00863DC8"/>
    <w:rsid w:val="008711C2"/>
    <w:rsid w:val="00873CBE"/>
    <w:rsid w:val="008743B3"/>
    <w:rsid w:val="00875C90"/>
    <w:rsid w:val="00880AAE"/>
    <w:rsid w:val="008820B1"/>
    <w:rsid w:val="008825AA"/>
    <w:rsid w:val="00882B19"/>
    <w:rsid w:val="00885D11"/>
    <w:rsid w:val="008873E2"/>
    <w:rsid w:val="008920BA"/>
    <w:rsid w:val="00892925"/>
    <w:rsid w:val="008934FC"/>
    <w:rsid w:val="00894661"/>
    <w:rsid w:val="008A0C9B"/>
    <w:rsid w:val="008A5FFC"/>
    <w:rsid w:val="008B1A65"/>
    <w:rsid w:val="008B1D0A"/>
    <w:rsid w:val="008B479F"/>
    <w:rsid w:val="008B5904"/>
    <w:rsid w:val="008B5E96"/>
    <w:rsid w:val="008C18CF"/>
    <w:rsid w:val="008C3C01"/>
    <w:rsid w:val="008C4795"/>
    <w:rsid w:val="008C66D4"/>
    <w:rsid w:val="008C7453"/>
    <w:rsid w:val="008D2BE1"/>
    <w:rsid w:val="008D4BAB"/>
    <w:rsid w:val="008D4D4E"/>
    <w:rsid w:val="008D67BC"/>
    <w:rsid w:val="008D6F2D"/>
    <w:rsid w:val="008D768B"/>
    <w:rsid w:val="008E72D3"/>
    <w:rsid w:val="008E7E5E"/>
    <w:rsid w:val="008F6B93"/>
    <w:rsid w:val="009039F9"/>
    <w:rsid w:val="00904463"/>
    <w:rsid w:val="0090576A"/>
    <w:rsid w:val="009062BA"/>
    <w:rsid w:val="009074D2"/>
    <w:rsid w:val="00907FB3"/>
    <w:rsid w:val="00910CB8"/>
    <w:rsid w:val="009112E3"/>
    <w:rsid w:val="00913680"/>
    <w:rsid w:val="00913E3F"/>
    <w:rsid w:val="00914B0C"/>
    <w:rsid w:val="00921A07"/>
    <w:rsid w:val="0092213A"/>
    <w:rsid w:val="00922385"/>
    <w:rsid w:val="00922571"/>
    <w:rsid w:val="0092749C"/>
    <w:rsid w:val="00932052"/>
    <w:rsid w:val="009329DC"/>
    <w:rsid w:val="00935573"/>
    <w:rsid w:val="00937005"/>
    <w:rsid w:val="0093772C"/>
    <w:rsid w:val="00937E2A"/>
    <w:rsid w:val="00941C95"/>
    <w:rsid w:val="0094726D"/>
    <w:rsid w:val="0095500F"/>
    <w:rsid w:val="009607F8"/>
    <w:rsid w:val="00960B88"/>
    <w:rsid w:val="009622BE"/>
    <w:rsid w:val="0096270A"/>
    <w:rsid w:val="00966A30"/>
    <w:rsid w:val="00972A86"/>
    <w:rsid w:val="00976FAB"/>
    <w:rsid w:val="00980917"/>
    <w:rsid w:val="0098303E"/>
    <w:rsid w:val="0098408E"/>
    <w:rsid w:val="0098455D"/>
    <w:rsid w:val="009852C8"/>
    <w:rsid w:val="009915D6"/>
    <w:rsid w:val="00992052"/>
    <w:rsid w:val="00995CE3"/>
    <w:rsid w:val="009A09E4"/>
    <w:rsid w:val="009A11CD"/>
    <w:rsid w:val="009A155C"/>
    <w:rsid w:val="009A71FB"/>
    <w:rsid w:val="009B0EC9"/>
    <w:rsid w:val="009B1023"/>
    <w:rsid w:val="009B29B8"/>
    <w:rsid w:val="009B7A62"/>
    <w:rsid w:val="009C1A13"/>
    <w:rsid w:val="009C4CE9"/>
    <w:rsid w:val="009C5DD8"/>
    <w:rsid w:val="009D0E58"/>
    <w:rsid w:val="009D1A44"/>
    <w:rsid w:val="009D1F4E"/>
    <w:rsid w:val="009D3B56"/>
    <w:rsid w:val="009D5297"/>
    <w:rsid w:val="009D5BDD"/>
    <w:rsid w:val="009D5CD4"/>
    <w:rsid w:val="009E2A3C"/>
    <w:rsid w:val="009E52A5"/>
    <w:rsid w:val="009E5BB8"/>
    <w:rsid w:val="009E78F1"/>
    <w:rsid w:val="009F545D"/>
    <w:rsid w:val="009F6339"/>
    <w:rsid w:val="009F7145"/>
    <w:rsid w:val="009F7446"/>
    <w:rsid w:val="00A00D05"/>
    <w:rsid w:val="00A051B6"/>
    <w:rsid w:val="00A10299"/>
    <w:rsid w:val="00A20BBA"/>
    <w:rsid w:val="00A3079F"/>
    <w:rsid w:val="00A30EBE"/>
    <w:rsid w:val="00A32EFB"/>
    <w:rsid w:val="00A364BC"/>
    <w:rsid w:val="00A37555"/>
    <w:rsid w:val="00A37A19"/>
    <w:rsid w:val="00A37E88"/>
    <w:rsid w:val="00A45A35"/>
    <w:rsid w:val="00A51C41"/>
    <w:rsid w:val="00A61B58"/>
    <w:rsid w:val="00A628D7"/>
    <w:rsid w:val="00A6338F"/>
    <w:rsid w:val="00A63558"/>
    <w:rsid w:val="00A6646B"/>
    <w:rsid w:val="00A66963"/>
    <w:rsid w:val="00A701AC"/>
    <w:rsid w:val="00A72956"/>
    <w:rsid w:val="00A73C23"/>
    <w:rsid w:val="00A75452"/>
    <w:rsid w:val="00A81D83"/>
    <w:rsid w:val="00A82C39"/>
    <w:rsid w:val="00A84972"/>
    <w:rsid w:val="00A84A53"/>
    <w:rsid w:val="00A8722C"/>
    <w:rsid w:val="00A90563"/>
    <w:rsid w:val="00A91F65"/>
    <w:rsid w:val="00A92A0F"/>
    <w:rsid w:val="00A92BE9"/>
    <w:rsid w:val="00A937B2"/>
    <w:rsid w:val="00A94827"/>
    <w:rsid w:val="00AA0026"/>
    <w:rsid w:val="00AA5960"/>
    <w:rsid w:val="00AA605A"/>
    <w:rsid w:val="00AA63EF"/>
    <w:rsid w:val="00AA7CFA"/>
    <w:rsid w:val="00AB0052"/>
    <w:rsid w:val="00AB0412"/>
    <w:rsid w:val="00AB2B93"/>
    <w:rsid w:val="00AB2DE9"/>
    <w:rsid w:val="00AB3A00"/>
    <w:rsid w:val="00AB5D59"/>
    <w:rsid w:val="00AC1780"/>
    <w:rsid w:val="00AC1E68"/>
    <w:rsid w:val="00AC331C"/>
    <w:rsid w:val="00AC40E1"/>
    <w:rsid w:val="00AC4263"/>
    <w:rsid w:val="00AC7A90"/>
    <w:rsid w:val="00AD4DE2"/>
    <w:rsid w:val="00AD63E7"/>
    <w:rsid w:val="00AD7364"/>
    <w:rsid w:val="00AD7D8B"/>
    <w:rsid w:val="00AE02BB"/>
    <w:rsid w:val="00AE07BE"/>
    <w:rsid w:val="00AE1099"/>
    <w:rsid w:val="00AF1757"/>
    <w:rsid w:val="00AF25DA"/>
    <w:rsid w:val="00AF3780"/>
    <w:rsid w:val="00AF60AF"/>
    <w:rsid w:val="00AF6A79"/>
    <w:rsid w:val="00B06A3F"/>
    <w:rsid w:val="00B10704"/>
    <w:rsid w:val="00B11EAE"/>
    <w:rsid w:val="00B16218"/>
    <w:rsid w:val="00B173FB"/>
    <w:rsid w:val="00B20612"/>
    <w:rsid w:val="00B207D5"/>
    <w:rsid w:val="00B20892"/>
    <w:rsid w:val="00B216E9"/>
    <w:rsid w:val="00B21F21"/>
    <w:rsid w:val="00B2506E"/>
    <w:rsid w:val="00B267A6"/>
    <w:rsid w:val="00B304D8"/>
    <w:rsid w:val="00B32890"/>
    <w:rsid w:val="00B32A16"/>
    <w:rsid w:val="00B336DC"/>
    <w:rsid w:val="00B342F9"/>
    <w:rsid w:val="00B35BDA"/>
    <w:rsid w:val="00B35C94"/>
    <w:rsid w:val="00B4041A"/>
    <w:rsid w:val="00B408E8"/>
    <w:rsid w:val="00B4136C"/>
    <w:rsid w:val="00B41CB3"/>
    <w:rsid w:val="00B43A08"/>
    <w:rsid w:val="00B47669"/>
    <w:rsid w:val="00B5282F"/>
    <w:rsid w:val="00B57018"/>
    <w:rsid w:val="00B57585"/>
    <w:rsid w:val="00B64C57"/>
    <w:rsid w:val="00B716D3"/>
    <w:rsid w:val="00B73F92"/>
    <w:rsid w:val="00B810B8"/>
    <w:rsid w:val="00B82F97"/>
    <w:rsid w:val="00B92A48"/>
    <w:rsid w:val="00B96ADE"/>
    <w:rsid w:val="00BA00EE"/>
    <w:rsid w:val="00BA133C"/>
    <w:rsid w:val="00BA2889"/>
    <w:rsid w:val="00BA3BAE"/>
    <w:rsid w:val="00BA3D0E"/>
    <w:rsid w:val="00BA6E2F"/>
    <w:rsid w:val="00BA7B57"/>
    <w:rsid w:val="00BB0D92"/>
    <w:rsid w:val="00BB3B05"/>
    <w:rsid w:val="00BB74A6"/>
    <w:rsid w:val="00BC21DE"/>
    <w:rsid w:val="00BC71D8"/>
    <w:rsid w:val="00BD2EAC"/>
    <w:rsid w:val="00BD314D"/>
    <w:rsid w:val="00BD6571"/>
    <w:rsid w:val="00BE0461"/>
    <w:rsid w:val="00BE04B4"/>
    <w:rsid w:val="00BE1017"/>
    <w:rsid w:val="00BE14ED"/>
    <w:rsid w:val="00BE5463"/>
    <w:rsid w:val="00C02031"/>
    <w:rsid w:val="00C024CF"/>
    <w:rsid w:val="00C030CF"/>
    <w:rsid w:val="00C0557C"/>
    <w:rsid w:val="00C05EC2"/>
    <w:rsid w:val="00C1002E"/>
    <w:rsid w:val="00C149FC"/>
    <w:rsid w:val="00C17C54"/>
    <w:rsid w:val="00C17F6D"/>
    <w:rsid w:val="00C24CBA"/>
    <w:rsid w:val="00C2505D"/>
    <w:rsid w:val="00C2591F"/>
    <w:rsid w:val="00C25A03"/>
    <w:rsid w:val="00C270EC"/>
    <w:rsid w:val="00C27349"/>
    <w:rsid w:val="00C30E6E"/>
    <w:rsid w:val="00C32E52"/>
    <w:rsid w:val="00C4153E"/>
    <w:rsid w:val="00C438B1"/>
    <w:rsid w:val="00C441AF"/>
    <w:rsid w:val="00C45CD5"/>
    <w:rsid w:val="00C46660"/>
    <w:rsid w:val="00C5070C"/>
    <w:rsid w:val="00C511A4"/>
    <w:rsid w:val="00C5613F"/>
    <w:rsid w:val="00C60E04"/>
    <w:rsid w:val="00C62390"/>
    <w:rsid w:val="00C662EA"/>
    <w:rsid w:val="00C73772"/>
    <w:rsid w:val="00C758BD"/>
    <w:rsid w:val="00C75A77"/>
    <w:rsid w:val="00C800AD"/>
    <w:rsid w:val="00C86A6E"/>
    <w:rsid w:val="00C9186D"/>
    <w:rsid w:val="00C979A2"/>
    <w:rsid w:val="00CA1C81"/>
    <w:rsid w:val="00CA24E2"/>
    <w:rsid w:val="00CA5108"/>
    <w:rsid w:val="00CA5161"/>
    <w:rsid w:val="00CB0AEA"/>
    <w:rsid w:val="00CB0BA1"/>
    <w:rsid w:val="00CB135F"/>
    <w:rsid w:val="00CB2B9C"/>
    <w:rsid w:val="00CB5533"/>
    <w:rsid w:val="00CC3462"/>
    <w:rsid w:val="00CC3CAF"/>
    <w:rsid w:val="00CC4126"/>
    <w:rsid w:val="00CC5354"/>
    <w:rsid w:val="00CC63B0"/>
    <w:rsid w:val="00CC6DEE"/>
    <w:rsid w:val="00CC7AC7"/>
    <w:rsid w:val="00CD18D4"/>
    <w:rsid w:val="00CD501D"/>
    <w:rsid w:val="00CD6248"/>
    <w:rsid w:val="00CE009D"/>
    <w:rsid w:val="00CE1C96"/>
    <w:rsid w:val="00CE226E"/>
    <w:rsid w:val="00CE54E5"/>
    <w:rsid w:val="00CE7EEA"/>
    <w:rsid w:val="00CF05C0"/>
    <w:rsid w:val="00CF1454"/>
    <w:rsid w:val="00CF212B"/>
    <w:rsid w:val="00CF3D29"/>
    <w:rsid w:val="00CF499B"/>
    <w:rsid w:val="00CF567D"/>
    <w:rsid w:val="00CF64DB"/>
    <w:rsid w:val="00D0555A"/>
    <w:rsid w:val="00D1023C"/>
    <w:rsid w:val="00D117C6"/>
    <w:rsid w:val="00D176EB"/>
    <w:rsid w:val="00D17891"/>
    <w:rsid w:val="00D20223"/>
    <w:rsid w:val="00D25251"/>
    <w:rsid w:val="00D25C8F"/>
    <w:rsid w:val="00D25DAF"/>
    <w:rsid w:val="00D273A1"/>
    <w:rsid w:val="00D30F1B"/>
    <w:rsid w:val="00D311B2"/>
    <w:rsid w:val="00D3156A"/>
    <w:rsid w:val="00D31EEE"/>
    <w:rsid w:val="00D32614"/>
    <w:rsid w:val="00D35F92"/>
    <w:rsid w:val="00D37416"/>
    <w:rsid w:val="00D376D4"/>
    <w:rsid w:val="00D45408"/>
    <w:rsid w:val="00D52345"/>
    <w:rsid w:val="00D535F9"/>
    <w:rsid w:val="00D54235"/>
    <w:rsid w:val="00D55A02"/>
    <w:rsid w:val="00D5619D"/>
    <w:rsid w:val="00D60C16"/>
    <w:rsid w:val="00D65AD7"/>
    <w:rsid w:val="00D82398"/>
    <w:rsid w:val="00D82E23"/>
    <w:rsid w:val="00D85D46"/>
    <w:rsid w:val="00D85DE0"/>
    <w:rsid w:val="00D90633"/>
    <w:rsid w:val="00D90D27"/>
    <w:rsid w:val="00D91AE6"/>
    <w:rsid w:val="00D92169"/>
    <w:rsid w:val="00D97B15"/>
    <w:rsid w:val="00DA0715"/>
    <w:rsid w:val="00DA5853"/>
    <w:rsid w:val="00DA6D41"/>
    <w:rsid w:val="00DB32DD"/>
    <w:rsid w:val="00DB6E02"/>
    <w:rsid w:val="00DC108F"/>
    <w:rsid w:val="00DC2C0D"/>
    <w:rsid w:val="00DC44DB"/>
    <w:rsid w:val="00DC6FE8"/>
    <w:rsid w:val="00DC7005"/>
    <w:rsid w:val="00DD1EFC"/>
    <w:rsid w:val="00DD30B0"/>
    <w:rsid w:val="00DD4162"/>
    <w:rsid w:val="00DD4B89"/>
    <w:rsid w:val="00DE36FF"/>
    <w:rsid w:val="00DE672A"/>
    <w:rsid w:val="00DE7134"/>
    <w:rsid w:val="00DE7F7B"/>
    <w:rsid w:val="00DF1AB7"/>
    <w:rsid w:val="00DF3BB7"/>
    <w:rsid w:val="00DF4964"/>
    <w:rsid w:val="00DF4F28"/>
    <w:rsid w:val="00DF7C91"/>
    <w:rsid w:val="00E022D5"/>
    <w:rsid w:val="00E02A50"/>
    <w:rsid w:val="00E041D0"/>
    <w:rsid w:val="00E06C92"/>
    <w:rsid w:val="00E076CF"/>
    <w:rsid w:val="00E140D3"/>
    <w:rsid w:val="00E1654B"/>
    <w:rsid w:val="00E2293F"/>
    <w:rsid w:val="00E231A5"/>
    <w:rsid w:val="00E23977"/>
    <w:rsid w:val="00E2535E"/>
    <w:rsid w:val="00E26007"/>
    <w:rsid w:val="00E273E7"/>
    <w:rsid w:val="00E277A6"/>
    <w:rsid w:val="00E3299A"/>
    <w:rsid w:val="00E32F35"/>
    <w:rsid w:val="00E416F1"/>
    <w:rsid w:val="00E41F0B"/>
    <w:rsid w:val="00E43B0D"/>
    <w:rsid w:val="00E44617"/>
    <w:rsid w:val="00E474E7"/>
    <w:rsid w:val="00E47E88"/>
    <w:rsid w:val="00E52A55"/>
    <w:rsid w:val="00E52AA7"/>
    <w:rsid w:val="00E5377E"/>
    <w:rsid w:val="00E53AB3"/>
    <w:rsid w:val="00E53B54"/>
    <w:rsid w:val="00E547F4"/>
    <w:rsid w:val="00E60DF5"/>
    <w:rsid w:val="00E614EB"/>
    <w:rsid w:val="00E62124"/>
    <w:rsid w:val="00E63197"/>
    <w:rsid w:val="00E64A40"/>
    <w:rsid w:val="00E66AB6"/>
    <w:rsid w:val="00E66F08"/>
    <w:rsid w:val="00E833D4"/>
    <w:rsid w:val="00E8375A"/>
    <w:rsid w:val="00E848F0"/>
    <w:rsid w:val="00E90B76"/>
    <w:rsid w:val="00E91157"/>
    <w:rsid w:val="00E92A8D"/>
    <w:rsid w:val="00E946D7"/>
    <w:rsid w:val="00E97D24"/>
    <w:rsid w:val="00EA06B6"/>
    <w:rsid w:val="00EA110B"/>
    <w:rsid w:val="00EA25F9"/>
    <w:rsid w:val="00EA294F"/>
    <w:rsid w:val="00EA3742"/>
    <w:rsid w:val="00EA4C8A"/>
    <w:rsid w:val="00EA5A3D"/>
    <w:rsid w:val="00EA63E3"/>
    <w:rsid w:val="00EA7CD0"/>
    <w:rsid w:val="00EB00BD"/>
    <w:rsid w:val="00EB2533"/>
    <w:rsid w:val="00EB2FB6"/>
    <w:rsid w:val="00EB4BAF"/>
    <w:rsid w:val="00EB5218"/>
    <w:rsid w:val="00EB707A"/>
    <w:rsid w:val="00EC1778"/>
    <w:rsid w:val="00EC1D23"/>
    <w:rsid w:val="00ED08E8"/>
    <w:rsid w:val="00ED2509"/>
    <w:rsid w:val="00ED4A4C"/>
    <w:rsid w:val="00ED680D"/>
    <w:rsid w:val="00EE516D"/>
    <w:rsid w:val="00EE5D70"/>
    <w:rsid w:val="00EF01BF"/>
    <w:rsid w:val="00EF0AC5"/>
    <w:rsid w:val="00EF1760"/>
    <w:rsid w:val="00EF3251"/>
    <w:rsid w:val="00EF3F3C"/>
    <w:rsid w:val="00EF64EE"/>
    <w:rsid w:val="00EF6F1C"/>
    <w:rsid w:val="00F0073B"/>
    <w:rsid w:val="00F0420C"/>
    <w:rsid w:val="00F0638F"/>
    <w:rsid w:val="00F0721A"/>
    <w:rsid w:val="00F1007C"/>
    <w:rsid w:val="00F12CCA"/>
    <w:rsid w:val="00F165F9"/>
    <w:rsid w:val="00F23E67"/>
    <w:rsid w:val="00F255AF"/>
    <w:rsid w:val="00F279CA"/>
    <w:rsid w:val="00F27B8B"/>
    <w:rsid w:val="00F3070C"/>
    <w:rsid w:val="00F32BEE"/>
    <w:rsid w:val="00F339D2"/>
    <w:rsid w:val="00F33C65"/>
    <w:rsid w:val="00F35DB0"/>
    <w:rsid w:val="00F35E4F"/>
    <w:rsid w:val="00F37DED"/>
    <w:rsid w:val="00F43602"/>
    <w:rsid w:val="00F444DE"/>
    <w:rsid w:val="00F457E2"/>
    <w:rsid w:val="00F45D5C"/>
    <w:rsid w:val="00F54AED"/>
    <w:rsid w:val="00F61A13"/>
    <w:rsid w:val="00F6274A"/>
    <w:rsid w:val="00F63B22"/>
    <w:rsid w:val="00F66996"/>
    <w:rsid w:val="00F70576"/>
    <w:rsid w:val="00F71D53"/>
    <w:rsid w:val="00F76717"/>
    <w:rsid w:val="00F80482"/>
    <w:rsid w:val="00F81E46"/>
    <w:rsid w:val="00F83B43"/>
    <w:rsid w:val="00F847C8"/>
    <w:rsid w:val="00F849EC"/>
    <w:rsid w:val="00F901A5"/>
    <w:rsid w:val="00F97626"/>
    <w:rsid w:val="00FA00B4"/>
    <w:rsid w:val="00FA3ED8"/>
    <w:rsid w:val="00FA5145"/>
    <w:rsid w:val="00FB0B04"/>
    <w:rsid w:val="00FB2256"/>
    <w:rsid w:val="00FB3058"/>
    <w:rsid w:val="00FC2157"/>
    <w:rsid w:val="00FC3890"/>
    <w:rsid w:val="00FC3AEB"/>
    <w:rsid w:val="00FC44D6"/>
    <w:rsid w:val="00FD47CF"/>
    <w:rsid w:val="00FD5828"/>
    <w:rsid w:val="00FE193E"/>
    <w:rsid w:val="00FE2759"/>
    <w:rsid w:val="00FE6288"/>
    <w:rsid w:val="00FE714D"/>
    <w:rsid w:val="00FF0FF7"/>
    <w:rsid w:val="00FF1153"/>
    <w:rsid w:val="00FF283C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0719AA"/>
  </w:style>
  <w:style w:type="paragraph" w:styleId="13">
    <w:name w:val="heading 1"/>
    <w:basedOn w:val="a6"/>
    <w:next w:val="a6"/>
    <w:link w:val="14"/>
    <w:uiPriority w:val="9"/>
    <w:qFormat/>
    <w:rsid w:val="00AD73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6"/>
    <w:next w:val="a6"/>
    <w:link w:val="20"/>
    <w:uiPriority w:val="9"/>
    <w:semiHidden/>
    <w:unhideWhenUsed/>
    <w:qFormat/>
    <w:rsid w:val="00AD73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1">
    <w:name w:val="heading 3"/>
    <w:basedOn w:val="a6"/>
    <w:next w:val="a6"/>
    <w:link w:val="32"/>
    <w:uiPriority w:val="9"/>
    <w:semiHidden/>
    <w:unhideWhenUsed/>
    <w:qFormat/>
    <w:rsid w:val="00AD73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6"/>
    <w:next w:val="a6"/>
    <w:link w:val="40"/>
    <w:uiPriority w:val="9"/>
    <w:semiHidden/>
    <w:unhideWhenUsed/>
    <w:qFormat/>
    <w:rsid w:val="00AD736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paragraph" w:styleId="5">
    <w:name w:val="heading 5"/>
    <w:basedOn w:val="a6"/>
    <w:next w:val="a6"/>
    <w:link w:val="50"/>
    <w:unhideWhenUsed/>
    <w:qFormat/>
    <w:rsid w:val="00AD736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paragraph" w:styleId="6">
    <w:name w:val="heading 6"/>
    <w:basedOn w:val="a6"/>
    <w:next w:val="a6"/>
    <w:link w:val="60"/>
    <w:uiPriority w:val="9"/>
    <w:semiHidden/>
    <w:unhideWhenUsed/>
    <w:qFormat/>
    <w:rsid w:val="00AD736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paragraph" w:styleId="7">
    <w:name w:val="heading 7"/>
    <w:basedOn w:val="a6"/>
    <w:next w:val="a6"/>
    <w:link w:val="70"/>
    <w:uiPriority w:val="9"/>
    <w:semiHidden/>
    <w:unhideWhenUsed/>
    <w:qFormat/>
    <w:rsid w:val="00AD736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6"/>
    <w:next w:val="a6"/>
    <w:link w:val="80"/>
    <w:uiPriority w:val="9"/>
    <w:semiHidden/>
    <w:unhideWhenUsed/>
    <w:qFormat/>
    <w:rsid w:val="00AD736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6"/>
    <w:next w:val="a6"/>
    <w:link w:val="90"/>
    <w:uiPriority w:val="9"/>
    <w:semiHidden/>
    <w:unhideWhenUsed/>
    <w:qFormat/>
    <w:rsid w:val="00AD736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aliases w:val="ВерхКолонтитул, Знак4, Знак8,Знак8"/>
    <w:basedOn w:val="a6"/>
    <w:link w:val="ab"/>
    <w:uiPriority w:val="99"/>
    <w:unhideWhenUsed/>
    <w:rsid w:val="009F5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ВерхКолонтитул Знак, Знак4 Знак, Знак8 Знак,Знак8 Знак"/>
    <w:basedOn w:val="a7"/>
    <w:link w:val="aa"/>
    <w:uiPriority w:val="99"/>
    <w:rsid w:val="009F545D"/>
  </w:style>
  <w:style w:type="paragraph" w:styleId="ac">
    <w:name w:val="footer"/>
    <w:basedOn w:val="a6"/>
    <w:link w:val="ad"/>
    <w:uiPriority w:val="99"/>
    <w:unhideWhenUsed/>
    <w:rsid w:val="009F5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7"/>
    <w:link w:val="ac"/>
    <w:uiPriority w:val="99"/>
    <w:rsid w:val="009F545D"/>
  </w:style>
  <w:style w:type="table" w:styleId="ae">
    <w:name w:val="Table Grid"/>
    <w:basedOn w:val="a8"/>
    <w:uiPriority w:val="59"/>
    <w:rsid w:val="009F54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">
    <w:name w:val="НЗФ_Заголовок_Состав"/>
    <w:next w:val="a6"/>
    <w:qFormat/>
    <w:rsid w:val="003430EF"/>
    <w:pPr>
      <w:spacing w:before="100" w:after="100" w:line="240" w:lineRule="auto"/>
      <w:jc w:val="center"/>
      <w:outlineLvl w:val="0"/>
    </w:pPr>
    <w:rPr>
      <w:rFonts w:ascii="Times New Roman" w:eastAsia="Calibri" w:hAnsi="Times New Roman" w:cs="Times New Roman"/>
      <w:b/>
      <w:caps/>
      <w:sz w:val="26"/>
    </w:rPr>
  </w:style>
  <w:style w:type="paragraph" w:customStyle="1" w:styleId="af0">
    <w:name w:val="НЗФ_Текст"/>
    <w:qFormat/>
    <w:rsid w:val="003430EF"/>
    <w:pPr>
      <w:spacing w:after="0"/>
      <w:ind w:firstLine="706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a5">
    <w:name w:val="НЗФ_Текст_Список"/>
    <w:basedOn w:val="af0"/>
    <w:qFormat/>
    <w:rsid w:val="003430EF"/>
    <w:pPr>
      <w:numPr>
        <w:numId w:val="1"/>
      </w:numPr>
      <w:tabs>
        <w:tab w:val="left" w:pos="900"/>
      </w:tabs>
      <w:ind w:left="0" w:firstLine="706"/>
    </w:pPr>
    <w:rPr>
      <w:lang w:eastAsia="ru-RU"/>
    </w:rPr>
  </w:style>
  <w:style w:type="paragraph" w:customStyle="1" w:styleId="11">
    <w:name w:val="НЗФ_ЗАГОЛОВОК 1.1."/>
    <w:next w:val="af0"/>
    <w:qFormat/>
    <w:rsid w:val="003430EF"/>
    <w:pPr>
      <w:numPr>
        <w:ilvl w:val="1"/>
        <w:numId w:val="2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eastAsia="en-US"/>
    </w:rPr>
  </w:style>
  <w:style w:type="paragraph" w:customStyle="1" w:styleId="1110">
    <w:name w:val="НЗФ_Заголовок 1.1.1"/>
    <w:next w:val="af0"/>
    <w:qFormat/>
    <w:rsid w:val="003430EF"/>
    <w:pPr>
      <w:numPr>
        <w:ilvl w:val="2"/>
        <w:numId w:val="2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eastAsia="en-US"/>
    </w:rPr>
  </w:style>
  <w:style w:type="paragraph" w:customStyle="1" w:styleId="10">
    <w:name w:val="НЗФ_Заголовок 1."/>
    <w:next w:val="af0"/>
    <w:qFormat/>
    <w:rsid w:val="003430EF"/>
    <w:pPr>
      <w:numPr>
        <w:numId w:val="2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</w:rPr>
  </w:style>
  <w:style w:type="paragraph" w:customStyle="1" w:styleId="a3">
    <w:name w:val="НЗФ_Подзаголовок в тексте"/>
    <w:next w:val="af0"/>
    <w:qFormat/>
    <w:rsid w:val="003430EF"/>
    <w:pPr>
      <w:numPr>
        <w:ilvl w:val="3"/>
        <w:numId w:val="2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</w:rPr>
  </w:style>
  <w:style w:type="numbering" w:customStyle="1" w:styleId="a2">
    <w:name w:val="НЗФ"/>
    <w:uiPriority w:val="99"/>
    <w:rsid w:val="003430EF"/>
    <w:pPr>
      <w:numPr>
        <w:numId w:val="2"/>
      </w:numPr>
    </w:pPr>
  </w:style>
  <w:style w:type="paragraph" w:styleId="af1">
    <w:name w:val="List Paragraph"/>
    <w:basedOn w:val="a6"/>
    <w:link w:val="af2"/>
    <w:uiPriority w:val="34"/>
    <w:qFormat/>
    <w:rsid w:val="004505E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2">
    <w:name w:val="Абзац списка Знак"/>
    <w:link w:val="af1"/>
    <w:uiPriority w:val="99"/>
    <w:locked/>
    <w:rsid w:val="004505E8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10">
    <w:name w:val="Табличный_боковик_11"/>
    <w:link w:val="112"/>
    <w:qFormat/>
    <w:rsid w:val="00A6338F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2">
    <w:name w:val="Табличный_боковик_11 Знак"/>
    <w:link w:val="110"/>
    <w:rsid w:val="00A6338F"/>
    <w:rPr>
      <w:rFonts w:ascii="Times New Roman" w:eastAsia="Times New Roman" w:hAnsi="Times New Roman" w:cs="Times New Roman"/>
      <w:szCs w:val="24"/>
    </w:rPr>
  </w:style>
  <w:style w:type="character" w:customStyle="1" w:styleId="14">
    <w:name w:val="Заголовок 1 Знак"/>
    <w:basedOn w:val="a7"/>
    <w:link w:val="13"/>
    <w:uiPriority w:val="9"/>
    <w:rsid w:val="00AD7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7"/>
    <w:link w:val="2"/>
    <w:uiPriority w:val="9"/>
    <w:semiHidden/>
    <w:rsid w:val="00AD73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character" w:customStyle="1" w:styleId="32">
    <w:name w:val="Заголовок 3 Знак"/>
    <w:basedOn w:val="a7"/>
    <w:link w:val="31"/>
    <w:uiPriority w:val="9"/>
    <w:semiHidden/>
    <w:rsid w:val="00AD7364"/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character" w:customStyle="1" w:styleId="40">
    <w:name w:val="Заголовок 4 Знак"/>
    <w:basedOn w:val="a7"/>
    <w:link w:val="4"/>
    <w:uiPriority w:val="9"/>
    <w:semiHidden/>
    <w:rsid w:val="00AD73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customStyle="1" w:styleId="50">
    <w:name w:val="Заголовок 5 Знак"/>
    <w:basedOn w:val="a7"/>
    <w:link w:val="5"/>
    <w:rsid w:val="00AD7364"/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character" w:customStyle="1" w:styleId="60">
    <w:name w:val="Заголовок 6 Знак"/>
    <w:basedOn w:val="a7"/>
    <w:link w:val="6"/>
    <w:uiPriority w:val="9"/>
    <w:semiHidden/>
    <w:rsid w:val="00AD7364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character" w:customStyle="1" w:styleId="70">
    <w:name w:val="Заголовок 7 Знак"/>
    <w:basedOn w:val="a7"/>
    <w:link w:val="7"/>
    <w:uiPriority w:val="9"/>
    <w:semiHidden/>
    <w:rsid w:val="00AD7364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customStyle="1" w:styleId="80">
    <w:name w:val="Заголовок 8 Знак"/>
    <w:basedOn w:val="a7"/>
    <w:link w:val="8"/>
    <w:uiPriority w:val="9"/>
    <w:semiHidden/>
    <w:rsid w:val="00AD7364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7"/>
    <w:link w:val="9"/>
    <w:uiPriority w:val="9"/>
    <w:semiHidden/>
    <w:rsid w:val="00AD7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numbering" w:customStyle="1" w:styleId="15">
    <w:name w:val="Нет списка1"/>
    <w:next w:val="a9"/>
    <w:uiPriority w:val="99"/>
    <w:semiHidden/>
    <w:unhideWhenUsed/>
    <w:rsid w:val="00AD7364"/>
  </w:style>
  <w:style w:type="numbering" w:customStyle="1" w:styleId="16">
    <w:name w:val="НЗФ1"/>
    <w:uiPriority w:val="99"/>
    <w:rsid w:val="00AD7364"/>
  </w:style>
  <w:style w:type="table" w:customStyle="1" w:styleId="17">
    <w:name w:val="Сетка таблицы1"/>
    <w:basedOn w:val="a8"/>
    <w:next w:val="ae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ОГП_Штамп"/>
    <w:basedOn w:val="a6"/>
    <w:link w:val="af4"/>
    <w:rsid w:val="00AD7364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ОГП_Штамп Знак"/>
    <w:basedOn w:val="a7"/>
    <w:link w:val="af3"/>
    <w:rsid w:val="00AD73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Balloon Text"/>
    <w:basedOn w:val="a6"/>
    <w:link w:val="af6"/>
    <w:semiHidden/>
    <w:unhideWhenUsed/>
    <w:rsid w:val="00AD736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7"/>
    <w:link w:val="af5"/>
    <w:semiHidden/>
    <w:rsid w:val="00AD7364"/>
    <w:rPr>
      <w:rFonts w:ascii="Tahoma" w:eastAsiaTheme="minorHAnsi" w:hAnsi="Tahoma" w:cs="Tahoma"/>
      <w:sz w:val="16"/>
      <w:szCs w:val="16"/>
      <w:lang w:eastAsia="en-US"/>
    </w:rPr>
  </w:style>
  <w:style w:type="paragraph" w:styleId="af7">
    <w:name w:val="Normal (Web)"/>
    <w:aliases w:val="Обычный (Web)"/>
    <w:basedOn w:val="a6"/>
    <w:unhideWhenUsed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f8">
    <w:name w:val="Emphasis"/>
    <w:basedOn w:val="a7"/>
    <w:uiPriority w:val="20"/>
    <w:qFormat/>
    <w:rsid w:val="00AD7364"/>
    <w:rPr>
      <w:i/>
      <w:iCs/>
    </w:rPr>
  </w:style>
  <w:style w:type="numbering" w:customStyle="1" w:styleId="113">
    <w:name w:val="НЗФ11"/>
    <w:uiPriority w:val="99"/>
    <w:rsid w:val="00AD7364"/>
  </w:style>
  <w:style w:type="paragraph" w:styleId="af9">
    <w:name w:val="Body Text"/>
    <w:basedOn w:val="a6"/>
    <w:link w:val="afa"/>
    <w:qFormat/>
    <w:rsid w:val="00AD7364"/>
    <w:pPr>
      <w:widowControl w:val="0"/>
      <w:spacing w:before="120" w:after="0" w:line="240" w:lineRule="auto"/>
      <w:ind w:left="232" w:firstLine="566"/>
    </w:pPr>
    <w:rPr>
      <w:rFonts w:ascii="Times New Roman" w:eastAsia="Times New Roman" w:hAnsi="Times New Roman"/>
      <w:sz w:val="24"/>
      <w:szCs w:val="24"/>
      <w:lang w:val="en-US" w:eastAsia="en-US" w:bidi="en-US"/>
    </w:rPr>
  </w:style>
  <w:style w:type="character" w:customStyle="1" w:styleId="afa">
    <w:name w:val="Основной текст Знак"/>
    <w:basedOn w:val="a7"/>
    <w:link w:val="af9"/>
    <w:rsid w:val="00AD7364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fb">
    <w:name w:val="footnote text"/>
    <w:basedOn w:val="a6"/>
    <w:link w:val="afc"/>
    <w:uiPriority w:val="99"/>
    <w:semiHidden/>
    <w:unhideWhenUsed/>
    <w:rsid w:val="00AD736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7"/>
    <w:link w:val="afb"/>
    <w:uiPriority w:val="99"/>
    <w:semiHidden/>
    <w:rsid w:val="00AD7364"/>
    <w:rPr>
      <w:rFonts w:ascii="Times New Roman" w:eastAsia="Times New Roman" w:hAnsi="Times New Roman" w:cs="Times New Roman"/>
      <w:sz w:val="20"/>
      <w:szCs w:val="20"/>
    </w:rPr>
  </w:style>
  <w:style w:type="character" w:styleId="afd">
    <w:name w:val="Hyperlink"/>
    <w:basedOn w:val="a7"/>
    <w:uiPriority w:val="99"/>
    <w:unhideWhenUsed/>
    <w:rsid w:val="00AD7364"/>
    <w:rPr>
      <w:color w:val="0000FF"/>
      <w:u w:val="single"/>
    </w:rPr>
  </w:style>
  <w:style w:type="character" w:styleId="afe">
    <w:name w:val="Strong"/>
    <w:basedOn w:val="a7"/>
    <w:uiPriority w:val="22"/>
    <w:qFormat/>
    <w:rsid w:val="00AD7364"/>
    <w:rPr>
      <w:b/>
      <w:bCs/>
    </w:rPr>
  </w:style>
  <w:style w:type="paragraph" w:styleId="3">
    <w:name w:val="List Bullet 3"/>
    <w:basedOn w:val="a6"/>
    <w:unhideWhenUsed/>
    <w:rsid w:val="00AD7364"/>
    <w:pPr>
      <w:numPr>
        <w:numId w:val="3"/>
      </w:numPr>
      <w:contextualSpacing/>
    </w:pPr>
    <w:rPr>
      <w:rFonts w:ascii="Calibri" w:eastAsia="Calibri" w:hAnsi="Calibri" w:cs="Times New Roman"/>
      <w:lang w:val="en-US" w:eastAsia="en-US" w:bidi="en-US"/>
    </w:rPr>
  </w:style>
  <w:style w:type="paragraph" w:styleId="aff">
    <w:name w:val="No Spacing"/>
    <w:link w:val="aff0"/>
    <w:uiPriority w:val="1"/>
    <w:qFormat/>
    <w:rsid w:val="00AD7364"/>
    <w:pPr>
      <w:spacing w:after="0" w:line="240" w:lineRule="auto"/>
    </w:pPr>
    <w:rPr>
      <w:lang w:val="en-US" w:eastAsia="en-US" w:bidi="en-US"/>
    </w:rPr>
  </w:style>
  <w:style w:type="character" w:customStyle="1" w:styleId="aff0">
    <w:name w:val="Без интервала Знак"/>
    <w:link w:val="aff"/>
    <w:uiPriority w:val="1"/>
    <w:rsid w:val="00AD7364"/>
    <w:rPr>
      <w:lang w:val="en-US" w:eastAsia="en-US" w:bidi="en-US"/>
    </w:rPr>
  </w:style>
  <w:style w:type="paragraph" w:customStyle="1" w:styleId="TableParagraph">
    <w:name w:val="Table Paragraph"/>
    <w:basedOn w:val="a6"/>
    <w:uiPriority w:val="1"/>
    <w:qFormat/>
    <w:rsid w:val="00AD7364"/>
    <w:pPr>
      <w:widowControl w:val="0"/>
      <w:spacing w:after="0" w:line="240" w:lineRule="auto"/>
    </w:pPr>
    <w:rPr>
      <w:lang w:val="en-US" w:eastAsia="en-US" w:bidi="en-US"/>
    </w:rPr>
  </w:style>
  <w:style w:type="table" w:customStyle="1" w:styleId="TableNormal">
    <w:name w:val="Table Normal"/>
    <w:uiPriority w:val="2"/>
    <w:semiHidden/>
    <w:unhideWhenUsed/>
    <w:qFormat/>
    <w:rsid w:val="00AD7364"/>
    <w:pPr>
      <w:widowControl w:val="0"/>
      <w:spacing w:after="0" w:line="240" w:lineRule="auto"/>
    </w:pPr>
    <w:rPr>
      <w:lang w:val="en-US" w:eastAsia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caption"/>
    <w:basedOn w:val="a6"/>
    <w:next w:val="a6"/>
    <w:uiPriority w:val="35"/>
    <w:semiHidden/>
    <w:unhideWhenUsed/>
    <w:qFormat/>
    <w:rsid w:val="00AD7364"/>
    <w:pPr>
      <w:spacing w:line="240" w:lineRule="auto"/>
    </w:pPr>
    <w:rPr>
      <w:b/>
      <w:bCs/>
      <w:color w:val="4F81BD" w:themeColor="accent1"/>
      <w:sz w:val="18"/>
      <w:szCs w:val="18"/>
      <w:lang w:val="en-US" w:eastAsia="en-US" w:bidi="en-US"/>
    </w:rPr>
  </w:style>
  <w:style w:type="paragraph" w:styleId="aff2">
    <w:name w:val="Title"/>
    <w:basedOn w:val="a6"/>
    <w:next w:val="a6"/>
    <w:link w:val="aff3"/>
    <w:uiPriority w:val="10"/>
    <w:qFormat/>
    <w:rsid w:val="00AD73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ff3">
    <w:name w:val="Название Знак"/>
    <w:basedOn w:val="a7"/>
    <w:link w:val="aff2"/>
    <w:uiPriority w:val="10"/>
    <w:rsid w:val="00AD73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paragraph" w:styleId="aff4">
    <w:name w:val="Subtitle"/>
    <w:basedOn w:val="a6"/>
    <w:next w:val="a6"/>
    <w:link w:val="aff5"/>
    <w:uiPriority w:val="11"/>
    <w:qFormat/>
    <w:rsid w:val="00AD73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ff5">
    <w:name w:val="Подзаголовок Знак"/>
    <w:basedOn w:val="a7"/>
    <w:link w:val="aff4"/>
    <w:uiPriority w:val="11"/>
    <w:rsid w:val="00AD73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paragraph" w:styleId="21">
    <w:name w:val="Quote"/>
    <w:basedOn w:val="a6"/>
    <w:next w:val="a6"/>
    <w:link w:val="22"/>
    <w:uiPriority w:val="29"/>
    <w:qFormat/>
    <w:rsid w:val="00AD7364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7"/>
    <w:link w:val="21"/>
    <w:uiPriority w:val="29"/>
    <w:rsid w:val="00AD7364"/>
    <w:rPr>
      <w:i/>
      <w:iCs/>
      <w:color w:val="000000" w:themeColor="text1"/>
      <w:lang w:val="en-US" w:eastAsia="en-US" w:bidi="en-US"/>
    </w:rPr>
  </w:style>
  <w:style w:type="paragraph" w:styleId="aff6">
    <w:name w:val="Intense Quote"/>
    <w:basedOn w:val="a6"/>
    <w:next w:val="a6"/>
    <w:link w:val="aff7"/>
    <w:uiPriority w:val="30"/>
    <w:qFormat/>
    <w:rsid w:val="00AD736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 w:bidi="en-US"/>
    </w:rPr>
  </w:style>
  <w:style w:type="character" w:customStyle="1" w:styleId="aff7">
    <w:name w:val="Выделенная цитата Знак"/>
    <w:basedOn w:val="a7"/>
    <w:link w:val="aff6"/>
    <w:uiPriority w:val="30"/>
    <w:rsid w:val="00AD7364"/>
    <w:rPr>
      <w:b/>
      <w:bCs/>
      <w:i/>
      <w:iCs/>
      <w:color w:val="4F81BD" w:themeColor="accent1"/>
      <w:lang w:val="en-US" w:eastAsia="en-US" w:bidi="en-US"/>
    </w:rPr>
  </w:style>
  <w:style w:type="character" w:styleId="aff8">
    <w:name w:val="Subtle Emphasis"/>
    <w:basedOn w:val="a7"/>
    <w:uiPriority w:val="19"/>
    <w:qFormat/>
    <w:rsid w:val="00AD7364"/>
    <w:rPr>
      <w:i/>
      <w:iCs/>
      <w:color w:val="808080" w:themeColor="text1" w:themeTint="7F"/>
    </w:rPr>
  </w:style>
  <w:style w:type="character" w:styleId="aff9">
    <w:name w:val="Intense Emphasis"/>
    <w:basedOn w:val="a7"/>
    <w:uiPriority w:val="21"/>
    <w:qFormat/>
    <w:rsid w:val="00AD7364"/>
    <w:rPr>
      <w:b/>
      <w:bCs/>
      <w:i/>
      <w:iCs/>
      <w:color w:val="4F81BD" w:themeColor="accent1"/>
    </w:rPr>
  </w:style>
  <w:style w:type="character" w:styleId="affa">
    <w:name w:val="Subtle Reference"/>
    <w:basedOn w:val="a7"/>
    <w:uiPriority w:val="31"/>
    <w:qFormat/>
    <w:rsid w:val="00AD7364"/>
    <w:rPr>
      <w:smallCaps/>
      <w:color w:val="C0504D" w:themeColor="accent2"/>
      <w:u w:val="single"/>
    </w:rPr>
  </w:style>
  <w:style w:type="character" w:styleId="affb">
    <w:name w:val="Intense Reference"/>
    <w:basedOn w:val="a7"/>
    <w:uiPriority w:val="32"/>
    <w:qFormat/>
    <w:rsid w:val="00AD7364"/>
    <w:rPr>
      <w:b/>
      <w:bCs/>
      <w:smallCaps/>
      <w:color w:val="C0504D" w:themeColor="accent2"/>
      <w:spacing w:val="5"/>
      <w:u w:val="single"/>
    </w:rPr>
  </w:style>
  <w:style w:type="character" w:styleId="affc">
    <w:name w:val="Book Title"/>
    <w:basedOn w:val="a7"/>
    <w:uiPriority w:val="33"/>
    <w:qFormat/>
    <w:rsid w:val="00AD7364"/>
    <w:rPr>
      <w:b/>
      <w:bCs/>
      <w:smallCaps/>
      <w:spacing w:val="5"/>
    </w:rPr>
  </w:style>
  <w:style w:type="paragraph" w:styleId="affd">
    <w:name w:val="TOC Heading"/>
    <w:basedOn w:val="13"/>
    <w:next w:val="a6"/>
    <w:uiPriority w:val="39"/>
    <w:semiHidden/>
    <w:unhideWhenUsed/>
    <w:qFormat/>
    <w:rsid w:val="00AD7364"/>
    <w:pPr>
      <w:outlineLvl w:val="9"/>
    </w:pPr>
  </w:style>
  <w:style w:type="table" w:customStyle="1" w:styleId="TableNormal1">
    <w:name w:val="Table Normal1"/>
    <w:uiPriority w:val="2"/>
    <w:semiHidden/>
    <w:unhideWhenUsed/>
    <w:qFormat/>
    <w:rsid w:val="00AD7364"/>
    <w:pPr>
      <w:widowControl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rmal">
    <w:name w:val="consnormal"/>
    <w:basedOn w:val="a6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">
    <w:name w:val="НЗФ_Подпись таблицы"/>
    <w:next w:val="af0"/>
    <w:qFormat/>
    <w:rsid w:val="00AD7364"/>
    <w:pPr>
      <w:numPr>
        <w:numId w:val="4"/>
      </w:numPr>
      <w:spacing w:before="100"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c0">
    <w:name w:val="c0"/>
    <w:basedOn w:val="a6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7"/>
    <w:rsid w:val="00AD7364"/>
  </w:style>
  <w:style w:type="paragraph" w:customStyle="1" w:styleId="210">
    <w:name w:val="Заголовок 21"/>
    <w:basedOn w:val="a6"/>
    <w:uiPriority w:val="1"/>
    <w:qFormat/>
    <w:rsid w:val="00AD7364"/>
    <w:pPr>
      <w:widowControl w:val="0"/>
      <w:spacing w:before="127" w:after="0" w:line="240" w:lineRule="auto"/>
      <w:ind w:left="1697" w:hanging="593"/>
      <w:outlineLvl w:val="2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numbering" w:customStyle="1" w:styleId="114">
    <w:name w:val="Нет списка11"/>
    <w:next w:val="a9"/>
    <w:uiPriority w:val="99"/>
    <w:semiHidden/>
    <w:unhideWhenUsed/>
    <w:rsid w:val="00AD7364"/>
  </w:style>
  <w:style w:type="paragraph" w:customStyle="1" w:styleId="ConsPlusTitle">
    <w:name w:val="ConsPlusTitle"/>
    <w:link w:val="ConsPlusTitle0"/>
    <w:rsid w:val="00AD73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Title0">
    <w:name w:val="ConsPlusTitle Знак"/>
    <w:link w:val="ConsPlusTitle"/>
    <w:rsid w:val="00AD7364"/>
    <w:rPr>
      <w:rFonts w:ascii="Arial" w:eastAsia="Times New Roman" w:hAnsi="Arial" w:cs="Arial"/>
      <w:b/>
      <w:bCs/>
      <w:sz w:val="20"/>
      <w:szCs w:val="20"/>
    </w:rPr>
  </w:style>
  <w:style w:type="numbering" w:customStyle="1" w:styleId="111">
    <w:name w:val="НЗФ111"/>
    <w:uiPriority w:val="99"/>
    <w:rsid w:val="00AD7364"/>
    <w:pPr>
      <w:numPr>
        <w:numId w:val="7"/>
      </w:numPr>
    </w:pPr>
  </w:style>
  <w:style w:type="paragraph" w:customStyle="1" w:styleId="a4">
    <w:name w:val="НЗФ_Подпись рисунка"/>
    <w:qFormat/>
    <w:rsid w:val="00AD7364"/>
    <w:pPr>
      <w:numPr>
        <w:numId w:val="5"/>
      </w:numPr>
      <w:spacing w:before="200" w:line="240" w:lineRule="auto"/>
      <w:ind w:left="0" w:firstLine="0"/>
      <w:jc w:val="center"/>
    </w:pPr>
    <w:rPr>
      <w:rFonts w:ascii="Times New Roman" w:eastAsia="Calibri" w:hAnsi="Times New Roman" w:cs="Times New Roman"/>
      <w:b/>
      <w:noProof/>
      <w:sz w:val="24"/>
    </w:rPr>
  </w:style>
  <w:style w:type="paragraph" w:styleId="affe">
    <w:name w:val="Body Text Indent"/>
    <w:basedOn w:val="a6"/>
    <w:link w:val="afff"/>
    <w:uiPriority w:val="99"/>
    <w:unhideWhenUsed/>
    <w:rsid w:val="00AD7364"/>
    <w:pPr>
      <w:spacing w:after="120"/>
      <w:ind w:left="283"/>
    </w:pPr>
    <w:rPr>
      <w:rFonts w:eastAsiaTheme="minorHAnsi"/>
      <w:lang w:eastAsia="en-US"/>
    </w:rPr>
  </w:style>
  <w:style w:type="character" w:customStyle="1" w:styleId="afff">
    <w:name w:val="Основной текст с отступом Знак"/>
    <w:basedOn w:val="a7"/>
    <w:link w:val="affe"/>
    <w:uiPriority w:val="99"/>
    <w:rsid w:val="00AD7364"/>
    <w:rPr>
      <w:rFonts w:eastAsiaTheme="minorHAnsi"/>
      <w:lang w:eastAsia="en-US"/>
    </w:rPr>
  </w:style>
  <w:style w:type="character" w:customStyle="1" w:styleId="FontStyle22">
    <w:name w:val="Font Style22"/>
    <w:rsid w:val="00AD7364"/>
    <w:rPr>
      <w:rFonts w:ascii="Cambria" w:hAnsi="Cambria" w:cs="Cambria"/>
      <w:b/>
      <w:bCs/>
      <w:sz w:val="18"/>
      <w:szCs w:val="18"/>
    </w:rPr>
  </w:style>
  <w:style w:type="character" w:customStyle="1" w:styleId="nowrap">
    <w:name w:val="nowrap"/>
    <w:basedOn w:val="a7"/>
    <w:rsid w:val="00AD7364"/>
  </w:style>
  <w:style w:type="paragraph" w:customStyle="1" w:styleId="western">
    <w:name w:val="western"/>
    <w:basedOn w:val="a6"/>
    <w:rsid w:val="00AD736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f0">
    <w:name w:val="НЗФ_Формула"/>
    <w:basedOn w:val="af0"/>
    <w:qFormat/>
    <w:rsid w:val="00AD7364"/>
    <w:rPr>
      <w:lang w:val="en-US" w:bidi="en-US"/>
    </w:rPr>
  </w:style>
  <w:style w:type="table" w:customStyle="1" w:styleId="115">
    <w:name w:val="Сетка таблицы11"/>
    <w:basedOn w:val="a8"/>
    <w:next w:val="ae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footnote reference"/>
    <w:uiPriority w:val="99"/>
    <w:semiHidden/>
    <w:unhideWhenUsed/>
    <w:rsid w:val="00AD7364"/>
    <w:rPr>
      <w:vertAlign w:val="superscript"/>
    </w:rPr>
  </w:style>
  <w:style w:type="character" w:customStyle="1" w:styleId="apple-converted-space">
    <w:name w:val="apple-converted-space"/>
    <w:basedOn w:val="a7"/>
    <w:uiPriority w:val="99"/>
    <w:rsid w:val="00AD7364"/>
  </w:style>
  <w:style w:type="paragraph" w:customStyle="1" w:styleId="a0">
    <w:name w:val="ОГП_Список"/>
    <w:basedOn w:val="a6"/>
    <w:rsid w:val="00AD7364"/>
    <w:pPr>
      <w:numPr>
        <w:numId w:val="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AD73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f2">
    <w:name w:val="НЗФ_Неутвержденный абзац"/>
    <w:basedOn w:val="af1"/>
    <w:qFormat/>
    <w:rsid w:val="00AD7364"/>
    <w:pPr>
      <w:widowControl/>
      <w:spacing w:line="276" w:lineRule="auto"/>
      <w:ind w:firstLine="706"/>
      <w:contextualSpacing/>
      <w:jc w:val="both"/>
    </w:pPr>
    <w:rPr>
      <w:rFonts w:ascii="Times New Roman" w:hAnsi="Times New Roman"/>
      <w:color w:val="365F91"/>
      <w:sz w:val="24"/>
      <w:szCs w:val="22"/>
      <w:lang w:val="ru-RU" w:eastAsia="en-US"/>
    </w:rPr>
  </w:style>
  <w:style w:type="character" w:customStyle="1" w:styleId="afff3">
    <w:name w:val="Гипертекстовая ссылка"/>
    <w:uiPriority w:val="99"/>
    <w:rsid w:val="00AD7364"/>
    <w:rPr>
      <w:color w:val="106BBE"/>
    </w:rPr>
  </w:style>
  <w:style w:type="paragraph" w:customStyle="1" w:styleId="23">
    <w:name w:val="Абзац списка2"/>
    <w:basedOn w:val="a6"/>
    <w:rsid w:val="00AD7364"/>
    <w:pPr>
      <w:widowControl w:val="0"/>
      <w:spacing w:before="4" w:after="0" w:line="240" w:lineRule="auto"/>
      <w:ind w:left="102" w:firstLine="708"/>
      <w:jc w:val="both"/>
    </w:pPr>
    <w:rPr>
      <w:rFonts w:ascii="Times New Roman" w:eastAsia="Calibri" w:hAnsi="Times New Roman" w:cs="Times New Roman"/>
      <w:lang w:val="en-US" w:eastAsia="en-US"/>
    </w:rPr>
  </w:style>
  <w:style w:type="character" w:customStyle="1" w:styleId="apple-style-span">
    <w:name w:val="apple-style-span"/>
    <w:basedOn w:val="a7"/>
    <w:rsid w:val="00AD7364"/>
  </w:style>
  <w:style w:type="paragraph" w:customStyle="1" w:styleId="afff4">
    <w:name w:val="Нормальный (таблица)"/>
    <w:basedOn w:val="a6"/>
    <w:next w:val="a6"/>
    <w:uiPriority w:val="99"/>
    <w:rsid w:val="00AD73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11pt0pt">
    <w:name w:val="Основной текст + 11 pt;Интервал 0 pt"/>
    <w:rsid w:val="00AD73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24">
    <w:name w:val="Сетка таблицы2"/>
    <w:basedOn w:val="a8"/>
    <w:next w:val="ae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ЗФ2"/>
    <w:uiPriority w:val="99"/>
    <w:rsid w:val="00AD7364"/>
  </w:style>
  <w:style w:type="table" w:customStyle="1" w:styleId="TableNormal2">
    <w:name w:val="Table Normal2"/>
    <w:uiPriority w:val="2"/>
    <w:semiHidden/>
    <w:unhideWhenUsed/>
    <w:qFormat/>
    <w:rsid w:val="00AD7364"/>
    <w:pPr>
      <w:widowControl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Сетка таблицы3"/>
    <w:basedOn w:val="a8"/>
    <w:next w:val="ae"/>
    <w:uiPriority w:val="59"/>
    <w:rsid w:val="00AD73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7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numbering" w:customStyle="1" w:styleId="26">
    <w:name w:val="Нет списка2"/>
    <w:next w:val="a9"/>
    <w:uiPriority w:val="99"/>
    <w:semiHidden/>
    <w:unhideWhenUsed/>
    <w:rsid w:val="00AD7364"/>
  </w:style>
  <w:style w:type="numbering" w:customStyle="1" w:styleId="34">
    <w:name w:val="Нет списка3"/>
    <w:next w:val="a9"/>
    <w:uiPriority w:val="99"/>
    <w:semiHidden/>
    <w:unhideWhenUsed/>
    <w:rsid w:val="00AD7364"/>
  </w:style>
  <w:style w:type="numbering" w:customStyle="1" w:styleId="41">
    <w:name w:val="Нет списка4"/>
    <w:next w:val="a9"/>
    <w:uiPriority w:val="99"/>
    <w:semiHidden/>
    <w:unhideWhenUsed/>
    <w:rsid w:val="00AD7364"/>
  </w:style>
  <w:style w:type="paragraph" w:customStyle="1" w:styleId="afff5">
    <w:name w:val="Знак Знак Знак Знак Знак Знак Знак Знак Знак Знак"/>
    <w:basedOn w:val="a6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fff6">
    <w:name w:val="Абзац"/>
    <w:basedOn w:val="a6"/>
    <w:link w:val="afff7"/>
    <w:uiPriority w:val="99"/>
    <w:qFormat/>
    <w:rsid w:val="00AD7364"/>
    <w:pPr>
      <w:spacing w:before="120" w:after="60" w:line="240" w:lineRule="auto"/>
      <w:ind w:firstLine="567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afff7">
    <w:name w:val="Абзац Знак"/>
    <w:link w:val="afff6"/>
    <w:uiPriority w:val="99"/>
    <w:rsid w:val="00AD7364"/>
    <w:rPr>
      <w:rFonts w:ascii="Calibri" w:eastAsia="Calibri" w:hAnsi="Calibri" w:cs="Times New Roman"/>
      <w:sz w:val="24"/>
      <w:szCs w:val="24"/>
    </w:rPr>
  </w:style>
  <w:style w:type="paragraph" w:customStyle="1" w:styleId="211">
    <w:name w:val="Основной текст 21"/>
    <w:basedOn w:val="a6"/>
    <w:rsid w:val="00AD7364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8">
    <w:name w:val="Знак Знак Знак Знак Знак Знак Знак Знак Знак Знак1"/>
    <w:basedOn w:val="a6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7">
    <w:name w:val="Знак Знак Знак Знак Знак Знак Знак Знак Знак Знак2"/>
    <w:basedOn w:val="a6"/>
    <w:rsid w:val="00AD736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ormattext">
    <w:name w:val="formattext"/>
    <w:basedOn w:val="a6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6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6"/>
    <w:rsid w:val="00AD7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8">
    <w:name w:val="annotation reference"/>
    <w:basedOn w:val="a7"/>
    <w:uiPriority w:val="99"/>
    <w:semiHidden/>
    <w:unhideWhenUsed/>
    <w:rsid w:val="00AD7364"/>
    <w:rPr>
      <w:sz w:val="16"/>
      <w:szCs w:val="16"/>
    </w:rPr>
  </w:style>
  <w:style w:type="paragraph" w:styleId="afff9">
    <w:name w:val="annotation text"/>
    <w:basedOn w:val="a6"/>
    <w:link w:val="afffa"/>
    <w:uiPriority w:val="99"/>
    <w:semiHidden/>
    <w:unhideWhenUsed/>
    <w:rsid w:val="00AD7364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fa">
    <w:name w:val="Текст примечания Знак"/>
    <w:basedOn w:val="a7"/>
    <w:link w:val="afff9"/>
    <w:uiPriority w:val="99"/>
    <w:semiHidden/>
    <w:rsid w:val="00AD7364"/>
    <w:rPr>
      <w:rFonts w:eastAsiaTheme="minorHAnsi"/>
      <w:sz w:val="20"/>
      <w:szCs w:val="20"/>
      <w:lang w:eastAsia="en-US"/>
    </w:rPr>
  </w:style>
  <w:style w:type="paragraph" w:styleId="afffb">
    <w:name w:val="annotation subject"/>
    <w:basedOn w:val="afff9"/>
    <w:next w:val="afff9"/>
    <w:link w:val="afffc"/>
    <w:uiPriority w:val="99"/>
    <w:semiHidden/>
    <w:unhideWhenUsed/>
    <w:rsid w:val="00AD7364"/>
    <w:rPr>
      <w:b/>
      <w:bCs/>
    </w:rPr>
  </w:style>
  <w:style w:type="character" w:customStyle="1" w:styleId="afffc">
    <w:name w:val="Тема примечания Знак"/>
    <w:basedOn w:val="afffa"/>
    <w:link w:val="afffb"/>
    <w:uiPriority w:val="99"/>
    <w:semiHidden/>
    <w:rsid w:val="00AD7364"/>
    <w:rPr>
      <w:rFonts w:eastAsiaTheme="minorHAnsi"/>
      <w:b/>
      <w:bCs/>
      <w:sz w:val="20"/>
      <w:szCs w:val="20"/>
      <w:lang w:eastAsia="en-US"/>
    </w:rPr>
  </w:style>
  <w:style w:type="character" w:styleId="afffd">
    <w:name w:val="FollowedHyperlink"/>
    <w:basedOn w:val="a7"/>
    <w:uiPriority w:val="99"/>
    <w:semiHidden/>
    <w:unhideWhenUsed/>
    <w:rsid w:val="00AD7364"/>
    <w:rPr>
      <w:color w:val="800080" w:themeColor="followedHyperlink"/>
      <w:u w:val="single"/>
    </w:rPr>
  </w:style>
  <w:style w:type="paragraph" w:customStyle="1" w:styleId="116">
    <w:name w:val="Заголовок 11"/>
    <w:basedOn w:val="a6"/>
    <w:uiPriority w:val="1"/>
    <w:qFormat/>
    <w:rsid w:val="00515848"/>
    <w:pPr>
      <w:widowControl w:val="0"/>
      <w:spacing w:after="0" w:line="240" w:lineRule="auto"/>
      <w:ind w:left="1577" w:hanging="565"/>
      <w:outlineLvl w:val="1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styleId="afffe">
    <w:name w:val="Document Map"/>
    <w:basedOn w:val="a6"/>
    <w:link w:val="affff"/>
    <w:uiPriority w:val="99"/>
    <w:semiHidden/>
    <w:unhideWhenUsed/>
    <w:rsid w:val="00162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">
    <w:name w:val="Схема документа Знак"/>
    <w:basedOn w:val="a7"/>
    <w:link w:val="afffe"/>
    <w:uiPriority w:val="99"/>
    <w:semiHidden/>
    <w:rsid w:val="00162B14"/>
    <w:rPr>
      <w:rFonts w:ascii="Tahoma" w:hAnsi="Tahoma" w:cs="Tahoma"/>
      <w:sz w:val="16"/>
      <w:szCs w:val="16"/>
    </w:rPr>
  </w:style>
  <w:style w:type="paragraph" w:styleId="19">
    <w:name w:val="toc 1"/>
    <w:basedOn w:val="a6"/>
    <w:next w:val="a6"/>
    <w:autoRedefine/>
    <w:uiPriority w:val="39"/>
    <w:unhideWhenUsed/>
    <w:rsid w:val="00162B14"/>
    <w:pPr>
      <w:spacing w:after="100"/>
    </w:pPr>
  </w:style>
  <w:style w:type="paragraph" w:styleId="28">
    <w:name w:val="toc 2"/>
    <w:basedOn w:val="a6"/>
    <w:next w:val="a6"/>
    <w:autoRedefine/>
    <w:uiPriority w:val="39"/>
    <w:unhideWhenUsed/>
    <w:rsid w:val="00162B14"/>
    <w:pPr>
      <w:spacing w:after="100"/>
      <w:ind w:left="220"/>
    </w:pPr>
  </w:style>
  <w:style w:type="paragraph" w:customStyle="1" w:styleId="12">
    <w:name w:val="Стиль1"/>
    <w:basedOn w:val="a6"/>
    <w:uiPriority w:val="99"/>
    <w:rsid w:val="00105476"/>
    <w:pPr>
      <w:keepNext/>
      <w:keepLines/>
      <w:widowControl w:val="0"/>
      <w:numPr>
        <w:numId w:val="11"/>
      </w:numPr>
      <w:suppressLineNumbers/>
      <w:suppressAutoHyphens/>
      <w:spacing w:after="60" w:line="24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30">
    <w:name w:val="Стиль3 Знак"/>
    <w:next w:val="a6"/>
    <w:uiPriority w:val="99"/>
    <w:rsid w:val="00105476"/>
    <w:pPr>
      <w:widowControl w:val="0"/>
      <w:numPr>
        <w:ilvl w:val="2"/>
        <w:numId w:val="11"/>
      </w:numPr>
      <w:tabs>
        <w:tab w:val="clear" w:pos="227"/>
        <w:tab w:val="num" w:pos="360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42">
    <w:name w:val="Сетка таблицы4"/>
    <w:basedOn w:val="a8"/>
    <w:next w:val="ae"/>
    <w:uiPriority w:val="59"/>
    <w:rsid w:val="00105476"/>
    <w:pPr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0">
    <w:name w:val="Текст_Жирный"/>
    <w:basedOn w:val="a7"/>
    <w:uiPriority w:val="1"/>
    <w:qFormat/>
    <w:rsid w:val="00105476"/>
    <w:rPr>
      <w:rFonts w:ascii="Times New Roman" w:hAnsi="Times New Roman"/>
      <w:b/>
    </w:rPr>
  </w:style>
  <w:style w:type="character" w:customStyle="1" w:styleId="blk">
    <w:name w:val="blk"/>
    <w:basedOn w:val="a7"/>
    <w:rsid w:val="00105476"/>
  </w:style>
  <w:style w:type="paragraph" w:styleId="35">
    <w:name w:val="toc 3"/>
    <w:basedOn w:val="a6"/>
    <w:next w:val="a6"/>
    <w:autoRedefine/>
    <w:uiPriority w:val="39"/>
    <w:unhideWhenUsed/>
    <w:rsid w:val="00087484"/>
    <w:pPr>
      <w:spacing w:after="100"/>
      <w:ind w:left="440"/>
    </w:pPr>
  </w:style>
  <w:style w:type="character" w:customStyle="1" w:styleId="searchtext">
    <w:name w:val="searchtext"/>
    <w:basedOn w:val="a7"/>
    <w:rsid w:val="009C4CE9"/>
  </w:style>
  <w:style w:type="numbering" w:customStyle="1" w:styleId="a">
    <w:name w:val="список"/>
    <w:basedOn w:val="a9"/>
    <w:rsid w:val="0048254B"/>
    <w:pPr>
      <w:numPr>
        <w:numId w:val="12"/>
      </w:numPr>
    </w:pPr>
  </w:style>
  <w:style w:type="paragraph" w:customStyle="1" w:styleId="1">
    <w:name w:val="список1"/>
    <w:basedOn w:val="a6"/>
    <w:uiPriority w:val="99"/>
    <w:qFormat/>
    <w:rsid w:val="0048254B"/>
    <w:pPr>
      <w:numPr>
        <w:numId w:val="13"/>
      </w:numPr>
      <w:tabs>
        <w:tab w:val="left" w:pos="993"/>
      </w:tabs>
      <w:spacing w:before="120" w:after="60" w:line="240" w:lineRule="auto"/>
      <w:jc w:val="both"/>
    </w:pPr>
    <w:rPr>
      <w:rFonts w:ascii="Tahoma" w:eastAsia="Times New Roman" w:hAnsi="Tahoma" w:cs="Tahoma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numbering" w:customStyle="1" w:styleId="aa">
    <w:name w:val="a"/>
    <w:pPr>
      <w:numPr>
        <w:numId w:val="12"/>
      </w:numPr>
    </w:pPr>
  </w:style>
  <w:style w:type="numbering" w:customStyle="1" w:styleId="ab">
    <w:name w:val="111"/>
    <w:pPr>
      <w:numPr>
        <w:numId w:val="7"/>
      </w:numPr>
    </w:pPr>
  </w:style>
  <w:style w:type="numbering" w:customStyle="1" w:styleId="ac">
    <w:name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2278B-10CE-4777-8058-93D57D24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5412</TotalTime>
  <Pages>8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 Office</cp:lastModifiedBy>
  <cp:revision>148</cp:revision>
  <cp:lastPrinted>2023-02-07T06:25:00Z</cp:lastPrinted>
  <dcterms:created xsi:type="dcterms:W3CDTF">2019-05-06T06:15:00Z</dcterms:created>
  <dcterms:modified xsi:type="dcterms:W3CDTF">2023-05-18T10:32:00Z</dcterms:modified>
</cp:coreProperties>
</file>