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DF" w:rsidRDefault="00B931DF">
      <w:pPr>
        <w:pStyle w:val="ConsPlusTitlePage"/>
      </w:pPr>
    </w:p>
    <w:p w:rsidR="00B931DF" w:rsidRPr="000A7E87" w:rsidRDefault="00B931DF" w:rsidP="00B931DF">
      <w:pPr>
        <w:rPr>
          <w:sz w:val="28"/>
          <w:szCs w:val="28"/>
        </w:rPr>
      </w:pPr>
    </w:p>
    <w:p w:rsidR="00B931DF" w:rsidRDefault="00B931DF" w:rsidP="00B931DF">
      <w:pPr>
        <w:pStyle w:val="1"/>
        <w:rPr>
          <w:b w:val="0"/>
          <w:szCs w:val="32"/>
        </w:rPr>
      </w:pPr>
      <w:r>
        <w:rPr>
          <w:rFonts w:ascii="Courier New" w:hAnsi="Courier New" w:cs="Courier New"/>
        </w:rPr>
        <w:t xml:space="preserve">  </w:t>
      </w:r>
      <w:r w:rsidR="00416133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56C60E89" wp14:editId="072891D6">
            <wp:extent cx="819150" cy="968242"/>
            <wp:effectExtent l="0" t="0" r="0" b="3810"/>
            <wp:docPr id="4" name="Рисунок 4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94" cy="97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DF" w:rsidRDefault="00B931DF" w:rsidP="00B931DF">
      <w:pPr>
        <w:shd w:val="clear" w:color="auto" w:fill="FFFFFF"/>
        <w:jc w:val="center"/>
        <w:rPr>
          <w:b/>
          <w:spacing w:val="38"/>
          <w:sz w:val="36"/>
          <w:szCs w:val="36"/>
        </w:rPr>
      </w:pPr>
      <w:r>
        <w:rPr>
          <w:b/>
          <w:spacing w:val="38"/>
          <w:sz w:val="36"/>
          <w:szCs w:val="36"/>
        </w:rPr>
        <w:t>ГЛАВА ОДЕССКОГО МУНИЦИПАЛЬНОГО РАЙОНА ОМСКОЙ ОБЛАСТИ</w:t>
      </w:r>
    </w:p>
    <w:p w:rsidR="00B931DF" w:rsidRDefault="00B931DF" w:rsidP="00B931DF">
      <w:pPr>
        <w:shd w:val="clear" w:color="auto" w:fill="FFFFFF"/>
        <w:rPr>
          <w:sz w:val="24"/>
          <w:szCs w:val="24"/>
        </w:rPr>
      </w:pPr>
    </w:p>
    <w:p w:rsidR="00B931DF" w:rsidRDefault="00B931DF" w:rsidP="00B931DF">
      <w:pPr>
        <w:shd w:val="clear" w:color="auto" w:fill="FFFFFF"/>
        <w:rPr>
          <w:sz w:val="24"/>
          <w:szCs w:val="24"/>
        </w:rPr>
      </w:pPr>
    </w:p>
    <w:p w:rsidR="00B931DF" w:rsidRDefault="00B931DF" w:rsidP="00B931DF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0A7E87">
        <w:rPr>
          <w:b/>
          <w:spacing w:val="38"/>
          <w:sz w:val="36"/>
          <w:szCs w:val="36"/>
        </w:rPr>
        <w:t>ПОСТАНОВЛЕНИЕ</w:t>
      </w:r>
    </w:p>
    <w:p w:rsidR="00B931DF" w:rsidRDefault="00B931DF" w:rsidP="00B931DF">
      <w:pPr>
        <w:shd w:val="clear" w:color="auto" w:fill="FFFFFF"/>
        <w:rPr>
          <w:b/>
          <w:spacing w:val="38"/>
          <w:sz w:val="36"/>
          <w:szCs w:val="36"/>
        </w:rPr>
      </w:pPr>
    </w:p>
    <w:p w:rsidR="00B931DF" w:rsidRPr="00B931DF" w:rsidRDefault="00B931DF" w:rsidP="00B931DF">
      <w:pPr>
        <w:shd w:val="clear" w:color="auto" w:fill="FFFFFF"/>
        <w:rPr>
          <w:spacing w:val="38"/>
          <w:sz w:val="28"/>
          <w:szCs w:val="28"/>
        </w:rPr>
      </w:pPr>
      <w:r>
        <w:rPr>
          <w:spacing w:val="38"/>
          <w:sz w:val="28"/>
          <w:szCs w:val="28"/>
        </w:rPr>
        <w:t>о</w:t>
      </w:r>
      <w:r w:rsidRPr="00B931DF">
        <w:rPr>
          <w:spacing w:val="38"/>
          <w:sz w:val="28"/>
          <w:szCs w:val="28"/>
        </w:rPr>
        <w:t>т 1 февраля 202</w:t>
      </w:r>
      <w:r w:rsidR="00EC2491">
        <w:rPr>
          <w:spacing w:val="38"/>
          <w:sz w:val="28"/>
          <w:szCs w:val="28"/>
        </w:rPr>
        <w:t>2</w:t>
      </w:r>
      <w:r w:rsidRPr="00B931DF">
        <w:rPr>
          <w:spacing w:val="38"/>
          <w:sz w:val="28"/>
          <w:szCs w:val="28"/>
        </w:rPr>
        <w:t xml:space="preserve"> года</w:t>
      </w:r>
      <w:r>
        <w:rPr>
          <w:spacing w:val="38"/>
          <w:sz w:val="28"/>
          <w:szCs w:val="28"/>
        </w:rPr>
        <w:t xml:space="preserve">                                              № 53</w:t>
      </w:r>
    </w:p>
    <w:p w:rsidR="00B931DF" w:rsidRPr="000A7E87" w:rsidRDefault="00B931DF" w:rsidP="00B931DF">
      <w:pPr>
        <w:shd w:val="clear" w:color="auto" w:fill="FFFFFF"/>
        <w:jc w:val="center"/>
        <w:rPr>
          <w:sz w:val="24"/>
          <w:szCs w:val="24"/>
        </w:rPr>
      </w:pPr>
    </w:p>
    <w:p w:rsidR="00B931DF" w:rsidRPr="00B931DF" w:rsidRDefault="00B931DF" w:rsidP="00B93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31D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СУБСИДИЙ ИЗ БЮДЖЕТА ОДЕССКОГО МУНИЦИПАЛЬНОГО РАЙОНА </w:t>
      </w:r>
    </w:p>
    <w:p w:rsidR="00B931DF" w:rsidRPr="00B931DF" w:rsidRDefault="00B931DF" w:rsidP="00B93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31DF">
        <w:rPr>
          <w:rFonts w:ascii="Times New Roman" w:hAnsi="Times New Roman" w:cs="Times New Roman"/>
          <w:b w:val="0"/>
          <w:sz w:val="28"/>
          <w:szCs w:val="28"/>
        </w:rPr>
        <w:t>ОМСКОЙ ОБЛАСТИ СОЦИАЛЬНО ОРИЕНТИРОВАННЫМ НЕКОММЕРЧЕСКИМ ОРГАНИЗАЦИЯМ</w:t>
      </w:r>
    </w:p>
    <w:p w:rsidR="00B931DF" w:rsidRPr="00B931DF" w:rsidRDefault="00B93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1DF" w:rsidRPr="00B931DF" w:rsidRDefault="00B931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1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B931DF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Pr="00B931D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Pr="00B931D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931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Федеральным </w:t>
      </w:r>
      <w:hyperlink r:id="rId7">
        <w:r w:rsidRPr="00B931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31D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>
        <w:r w:rsidRPr="00B931DF">
          <w:rPr>
            <w:rFonts w:ascii="Times New Roman" w:hAnsi="Times New Roman" w:cs="Times New Roman"/>
            <w:sz w:val="28"/>
            <w:szCs w:val="28"/>
          </w:rPr>
          <w:t>статьями 27</w:t>
        </w:r>
      </w:hyperlink>
      <w:r w:rsidRPr="00B931D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B931DF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B931DF">
        <w:rPr>
          <w:rFonts w:ascii="Times New Roman" w:hAnsi="Times New Roman" w:cs="Times New Roman"/>
          <w:sz w:val="28"/>
          <w:szCs w:val="28"/>
        </w:rPr>
        <w:t xml:space="preserve"> Устава Одесского муниципального района Омской области, постановляю:</w:t>
      </w:r>
    </w:p>
    <w:p w:rsidR="00B931DF" w:rsidRPr="00B931DF" w:rsidRDefault="00B931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1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>
        <w:r w:rsidRPr="00B931D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931DF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Одесского муниципального района Омской области социально ориентированным некоммерческ</w:t>
      </w:r>
      <w:r w:rsidR="006F6290">
        <w:rPr>
          <w:rFonts w:ascii="Times New Roman" w:hAnsi="Times New Roman" w:cs="Times New Roman"/>
          <w:sz w:val="28"/>
          <w:szCs w:val="28"/>
        </w:rPr>
        <w:t xml:space="preserve">им организациям, осуществляющим </w:t>
      </w:r>
      <w:r w:rsidRPr="00B931DF">
        <w:rPr>
          <w:rFonts w:ascii="Times New Roman" w:hAnsi="Times New Roman" w:cs="Times New Roman"/>
          <w:sz w:val="28"/>
          <w:szCs w:val="28"/>
        </w:rPr>
        <w:t>деятельность на территории Одесского муниципального района Омской области (приложение 1).</w:t>
      </w:r>
    </w:p>
    <w:p w:rsidR="00B931DF" w:rsidRPr="00B931DF" w:rsidRDefault="00B931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1D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723">
        <w:r w:rsidRPr="00B931D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931DF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программ (проектов) социально ориентированных некоммерческих организаций для предоставления субсидий из бюджета Одесского муниципального района Омской области (приложение 2).</w:t>
      </w:r>
    </w:p>
    <w:p w:rsidR="00B931DF" w:rsidRPr="00B931DF" w:rsidRDefault="00B931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1DF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>
        <w:r w:rsidRPr="00B931D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931DF">
        <w:rPr>
          <w:rFonts w:ascii="Times New Roman" w:hAnsi="Times New Roman" w:cs="Times New Roman"/>
          <w:sz w:val="28"/>
          <w:szCs w:val="28"/>
        </w:rPr>
        <w:t xml:space="preserve"> Главы Одесского муниципального района Омской </w:t>
      </w:r>
      <w:r w:rsidRPr="00B931DF">
        <w:rPr>
          <w:rFonts w:ascii="Times New Roman" w:hAnsi="Times New Roman" w:cs="Times New Roman"/>
          <w:sz w:val="28"/>
          <w:szCs w:val="28"/>
        </w:rPr>
        <w:lastRenderedPageBreak/>
        <w:t>области от 25.05.2018 N 357 "Об утверждении положения по предоставлению субсидий из местного бюджета социально ориентированным некоммерческим организациям" считать утратившим силу.</w:t>
      </w:r>
    </w:p>
    <w:p w:rsidR="00B931DF" w:rsidRPr="00B931DF" w:rsidRDefault="00B931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1DF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на официальном сайте Одесского муниципального района Омской области в информационно-телекоммуникационной сети "Интернет" www.omskportal.ru.</w:t>
      </w:r>
    </w:p>
    <w:p w:rsidR="00B931DF" w:rsidRDefault="00B93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1DF" w:rsidRPr="00B931DF" w:rsidRDefault="00B93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1DF" w:rsidRPr="00B931DF" w:rsidRDefault="00B931DF" w:rsidP="00B931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931D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B931DF">
        <w:rPr>
          <w:rFonts w:ascii="Times New Roman" w:hAnsi="Times New Roman" w:cs="Times New Roman"/>
          <w:sz w:val="28"/>
          <w:szCs w:val="28"/>
        </w:rPr>
        <w:t>Е.Ю.Журавлев</w:t>
      </w:r>
      <w:proofErr w:type="spellEnd"/>
    </w:p>
    <w:p w:rsidR="00B931DF" w:rsidRPr="00B931DF" w:rsidRDefault="00B93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1DF" w:rsidRDefault="00B931DF">
      <w:pPr>
        <w:pStyle w:val="ConsPlusNormal"/>
        <w:jc w:val="both"/>
      </w:pPr>
    </w:p>
    <w:p w:rsidR="00B931DF" w:rsidRDefault="00B931DF">
      <w:pPr>
        <w:pStyle w:val="ConsPlusNormal"/>
        <w:jc w:val="both"/>
      </w:pPr>
    </w:p>
    <w:p w:rsidR="00B931DF" w:rsidRDefault="00B931DF">
      <w:pPr>
        <w:pStyle w:val="ConsPlusNormal"/>
        <w:jc w:val="both"/>
      </w:pPr>
    </w:p>
    <w:p w:rsidR="00B931DF" w:rsidRDefault="00B931DF">
      <w:pPr>
        <w:pStyle w:val="ConsPlusNormal"/>
        <w:jc w:val="both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</w:p>
    <w:p w:rsidR="00B931DF" w:rsidRDefault="00B931DF">
      <w:pPr>
        <w:pStyle w:val="ConsPlusNormal"/>
        <w:jc w:val="right"/>
        <w:outlineLvl w:val="0"/>
      </w:pPr>
      <w:r>
        <w:lastRenderedPageBreak/>
        <w:t>Приложение 1</w:t>
      </w:r>
    </w:p>
    <w:p w:rsidR="00B931DF" w:rsidRDefault="00B931DF">
      <w:pPr>
        <w:pStyle w:val="ConsPlusNormal"/>
        <w:jc w:val="right"/>
      </w:pPr>
      <w:r>
        <w:t>к постановлению Главы Одесского</w:t>
      </w:r>
    </w:p>
    <w:p w:rsidR="00B931DF" w:rsidRDefault="00B931DF">
      <w:pPr>
        <w:pStyle w:val="ConsPlusNormal"/>
        <w:jc w:val="right"/>
      </w:pPr>
      <w:r>
        <w:t>муниципального района Омской области</w:t>
      </w:r>
    </w:p>
    <w:p w:rsidR="00B931DF" w:rsidRDefault="00B931DF">
      <w:pPr>
        <w:pStyle w:val="ConsPlusNormal"/>
        <w:jc w:val="right"/>
      </w:pPr>
      <w:r>
        <w:t>от 1 февраля 2022 г. N 53</w:t>
      </w:r>
    </w:p>
    <w:p w:rsidR="00B931DF" w:rsidRDefault="00B931DF">
      <w:pPr>
        <w:pStyle w:val="ConsPlusNormal"/>
        <w:jc w:val="both"/>
      </w:pPr>
    </w:p>
    <w:p w:rsidR="00B931DF" w:rsidRPr="006F6290" w:rsidRDefault="00B931DF">
      <w:pPr>
        <w:pStyle w:val="ConsPlusTitle"/>
        <w:jc w:val="center"/>
      </w:pPr>
      <w:bookmarkStart w:id="0" w:name="P28"/>
      <w:bookmarkEnd w:id="0"/>
      <w:r w:rsidRPr="006F6290">
        <w:t>ПОРЯДОК</w:t>
      </w:r>
    </w:p>
    <w:p w:rsidR="00B931DF" w:rsidRPr="006F6290" w:rsidRDefault="00B931DF">
      <w:pPr>
        <w:pStyle w:val="ConsPlusTitle"/>
        <w:jc w:val="center"/>
      </w:pPr>
      <w:r w:rsidRPr="006F6290">
        <w:t>предоставления субсидий из бюджета Одесского муниципального</w:t>
      </w:r>
    </w:p>
    <w:p w:rsidR="00B931DF" w:rsidRPr="006F6290" w:rsidRDefault="00B931DF">
      <w:pPr>
        <w:pStyle w:val="ConsPlusTitle"/>
        <w:jc w:val="center"/>
      </w:pPr>
      <w:r w:rsidRPr="006F6290">
        <w:t>района Омской области социально ориентированным</w:t>
      </w:r>
    </w:p>
    <w:p w:rsidR="00B931DF" w:rsidRPr="006F6290" w:rsidRDefault="00B931DF">
      <w:pPr>
        <w:pStyle w:val="ConsPlusTitle"/>
        <w:jc w:val="center"/>
      </w:pPr>
      <w:r w:rsidRPr="006F6290">
        <w:t>некоммерческим организациям, осуществляющим деятельность</w:t>
      </w:r>
    </w:p>
    <w:p w:rsidR="00B931DF" w:rsidRPr="006F6290" w:rsidRDefault="00B931DF">
      <w:pPr>
        <w:pStyle w:val="ConsPlusTitle"/>
        <w:jc w:val="center"/>
      </w:pPr>
      <w:r w:rsidRPr="006F6290">
        <w:t>на территории Одесского муниципального района Омской области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Title"/>
        <w:jc w:val="center"/>
        <w:outlineLvl w:val="1"/>
      </w:pPr>
      <w:r w:rsidRPr="006F6290">
        <w:t>I. Общие положения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bookmarkStart w:id="1" w:name="P36"/>
      <w:bookmarkEnd w:id="1"/>
      <w:r w:rsidRPr="006F6290">
        <w:t>1. Настоящий Порядок предоставления субсидий из бюджета Одесского муниципального района Омской области социально ориентированным некоммерческим организациям (далее - Порядок) регулирует отношения по предоставлению субсидий из бюджета Одесского муниципального района Омской области социально ориентированным некоммерческим организациям, не являющимся государственными (муниципальными) учреждениями, осуществляющим деятельность на территории Одесского муниципального района Омской области в социальной сфере (далее соответственно - субсидии, некоммерческие организации).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Для целей настоящего Порядка под социально ориентированными некоммерческими организациями понимаются некоммерческие организации, созданные в предусмотренных Федеральным </w:t>
      </w:r>
      <w:hyperlink r:id="rId11">
        <w:r w:rsidRPr="006F6290">
          <w:t>законом</w:t>
        </w:r>
      </w:hyperlink>
      <w:r w:rsidRPr="006F6290">
        <w:t xml:space="preserve"> от 12 января 1996 года N 7-ФЗ "О некоммерческих организациях"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</w:t>
      </w:r>
      <w:hyperlink r:id="rId12">
        <w:r w:rsidRPr="006F6290">
          <w:t>статьей 31.1</w:t>
        </w:r>
      </w:hyperlink>
      <w:r w:rsidRPr="006F6290">
        <w:t xml:space="preserve"> указанного выше Федерального закона.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2" w:name="P38"/>
      <w:bookmarkEnd w:id="2"/>
      <w:r w:rsidRPr="006F6290">
        <w:t>2. Целью предоставления субсидий является создание условий для эффективного участия некоммерческих организаций в социально-экономическом развитии Одесского муниципального района Омской области путем финансового обеспечения затрат некоммерческих организаций, связанных: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с реализацией социально значимых проектов в интересах населения Одесского муниципального района Омской области (далее - проект);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осуществлением мероприятий в социальной сфере в интересах населения Одесского муниципального района Омской области (далее - мероприятия в социальной сфере;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полным или частичным финансированием расходов и/или возмещением затрат, связанных с обеспечением деятельности некоммерческих организаций, возникших в текущем финансовом году (далее - финансирование текущих затрат).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Субсидии предоставляются 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13">
        <w:r w:rsidRPr="006F6290">
          <w:t>статьи 31.1</w:t>
        </w:r>
      </w:hyperlink>
      <w:r w:rsidRPr="006F6290">
        <w:t xml:space="preserve"> Федерального закона от 12.01.1996 N 7-ФЗ "О некоммерческих организациях".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3" w:name="P43"/>
      <w:bookmarkEnd w:id="3"/>
      <w:r w:rsidRPr="006F6290">
        <w:t>3. Главным распорядителем средств бюджета Одесского муниципального района Омской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Одесского муниципального района Омской области (далее - Администрация).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lastRenderedPageBreak/>
        <w:t>4. Субсидии предоставляются Администрацией в пределах бюджетных ассигнований, предусмотренных в бюджете Одесского муниципального района Омской области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4" w:name="P45"/>
      <w:bookmarkEnd w:id="4"/>
      <w:r w:rsidRPr="006F6290">
        <w:t>5. Критериями отбора некоммерческих организаций, имеющих право на получение субсидий (далее - отбор), являются: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1) государственная регистрация некоммерческой организации в качестве юридического лица или имеющие статус филиала, подразделения федерального, областного общественного объединения;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2) осуществление деятельности не менее одного года;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3) осуществление деятельности, указанной в </w:t>
      </w:r>
      <w:hyperlink w:anchor="P38">
        <w:r w:rsidRPr="006F6290">
          <w:t>пункте 2</w:t>
        </w:r>
      </w:hyperlink>
      <w:r w:rsidRPr="006F6290">
        <w:t xml:space="preserve"> настоящего Порядка, в рамках одного или нескольких видов деятельности, предусмотренных ее учредительными документами;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4) соответствие требованиям, установленным </w:t>
      </w:r>
      <w:hyperlink w:anchor="P70">
        <w:r w:rsidRPr="006F6290">
          <w:t>пунктом 10</w:t>
        </w:r>
      </w:hyperlink>
      <w:r w:rsidRPr="006F6290">
        <w:t xml:space="preserve"> настоящего Порядка.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6. Способ проведения отбора получателей субсидии (далее - отбор) - запрос предложений (заявок) в соответствии с </w:t>
      </w:r>
      <w:hyperlink w:anchor="P55">
        <w:r w:rsidRPr="006F6290">
          <w:t>пунктом 8</w:t>
        </w:r>
      </w:hyperlink>
      <w:r w:rsidRPr="006F6290">
        <w:t xml:space="preserve"> настоящего Порядка.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7.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портал).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Title"/>
        <w:jc w:val="center"/>
        <w:outlineLvl w:val="1"/>
      </w:pPr>
      <w:r w:rsidRPr="006F6290">
        <w:t>II. Порядок проведения отбора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bookmarkStart w:id="5" w:name="P55"/>
      <w:bookmarkEnd w:id="5"/>
      <w:r w:rsidRPr="006F6290">
        <w:t>8. Решение об объявлении отбора принимается распоряжением Администрации. Отбор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- заявка), исходя из соответствия участника отбора критерию отбора и очередности поступления (заявок) в Администрацию.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9. Объявление о проведении отбора (далее - объявление) размещается Администрацией на Едином портале, а также на официальном сайте Одесского муниципального района Омской области в информационно-телекоммуникационной сети "Интернет" www.omskportal.ru (далее - сайт Администрации) в течение 5 рабочих дней с даты принятия решения о проведении отбора.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В объявлении о проведении отбора указываются: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 о проведении отбора;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2) наименование, место нахождения, почтовый адрес, адрес электронной почты Администрации;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3) сетевой адрес, и (или) указатель страницы сайта в информационно-телекоммуникационной сети "Интернет", на котором обеспечивается освещение проведения отбора получателей субсидий;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4) результат предоставления субсидии в соответствии с </w:t>
      </w:r>
      <w:hyperlink w:anchor="P161">
        <w:r w:rsidRPr="006F6290">
          <w:t>пунктом 28</w:t>
        </w:r>
      </w:hyperlink>
      <w:r w:rsidRPr="006F6290">
        <w:t xml:space="preserve"> настоящего Порядка;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5) критерии отбора, установленные </w:t>
      </w:r>
      <w:hyperlink w:anchor="P45">
        <w:r w:rsidRPr="006F6290">
          <w:t>пунктом 5</w:t>
        </w:r>
      </w:hyperlink>
      <w:r w:rsidRPr="006F6290">
        <w:t xml:space="preserve"> настоящего Порядка, требования к некоммерческим организациям, установленные </w:t>
      </w:r>
      <w:hyperlink w:anchor="P70">
        <w:r w:rsidRPr="006F6290">
          <w:t>пунктом 10</w:t>
        </w:r>
      </w:hyperlink>
      <w:r w:rsidRPr="006F6290">
        <w:t xml:space="preserve"> настоящего Порядка, и перечень документов, представляемых некоммерческими организациями для участия в отборе, в </w:t>
      </w:r>
      <w:r w:rsidRPr="006F6290">
        <w:lastRenderedPageBreak/>
        <w:t xml:space="preserve">соответствии с </w:t>
      </w:r>
      <w:hyperlink w:anchor="P77">
        <w:r w:rsidRPr="006F6290">
          <w:t>пунктом 11</w:t>
        </w:r>
      </w:hyperlink>
      <w:r w:rsidRPr="006F6290">
        <w:t xml:space="preserve"> настоящего Порядка;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6) порядок подачи заявок и требования, предъявляемые к форме и содержанию заявок, в соответствии с </w:t>
      </w:r>
      <w:hyperlink w:anchor="P77">
        <w:r w:rsidRPr="006F6290">
          <w:t>пунктом 11</w:t>
        </w:r>
      </w:hyperlink>
      <w:r w:rsidRPr="006F6290">
        <w:t xml:space="preserve"> настоящего Порядка;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7)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8) правила рассмотрения заявок в соответствии с настоящим Порядком;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9) порядок предоставления разъяснений положений объявления о проведении отбора, даты начала и окончания срока такого предоставления;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10) срок, в течение которого некоммерческая организация, являющаяся победителем отбора (далее - победитель) должна подписать соглашение о предоставлении субсидии (далее - соглашение);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11) условия признания победителя отбора уклонившимся от заключения соглашения;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12) дата размещения результатов отбора на Едином портале, а также на сайте Администрации, которая не может быть позднее - 14-го календарного дня, следующего за днем определения победителей отбора (с соблюдением сроков, установленных федеральным законодательством).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6" w:name="P70"/>
      <w:bookmarkEnd w:id="6"/>
      <w:r w:rsidRPr="006F6290">
        <w:t>10. Некоммерческие организации должны соответствовать на первое число месяца, в котором направляется в Администрацию заявка, следующим требованиям: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2) отсутствие просроченной задолженности по возврату в бюджет Одесского муниципального района Омской области субсидий, бюджетных инвестиций, предоставленных в том числе в соответствии с иными правовыми актами Одесского муниципального района, а также иная просроченная (неурегулированная) задолженность по денежным обязательствам перед Одесским муниципальным районом Омской области;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3) некоммерческая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4)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5) отсутствие статуса иностранного юридического лица, а также статуса российского юридического лица,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6) неполучение средств из бюджета Одесского муниципального района Омской области на </w:t>
      </w:r>
      <w:r w:rsidRPr="006F6290">
        <w:lastRenderedPageBreak/>
        <w:t>основании иных нормативных правовых актов Одесского муниципального района Омской области на цели, установленные настоящим Порядком.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7" w:name="P77"/>
      <w:bookmarkEnd w:id="7"/>
      <w:r w:rsidRPr="006F6290">
        <w:t>11. В целях участия в отборе некоммерческие организации в сроки, установленные в объявлении о проведении отбора, представляют в Администрацию заявку, в состав которой входят следующие документы: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1) заявление о предоставлении субсидии по форме, согласно </w:t>
      </w:r>
      <w:hyperlink w:anchor="P194">
        <w:proofErr w:type="gramStart"/>
        <w:r w:rsidRPr="006F6290">
          <w:t>приложению</w:t>
        </w:r>
        <w:proofErr w:type="gramEnd"/>
        <w:r w:rsidRPr="006F6290">
          <w:t xml:space="preserve"> N 1</w:t>
        </w:r>
      </w:hyperlink>
      <w:r w:rsidRPr="006F6290">
        <w:t xml:space="preserve"> к настоящему Порядку, содержащее информацию о необходимом объеме средств, предоставляемом за счет субсидии, а также согласие на публикацию (размещение) в информационно-телекоммуникационной сети "Интернет" информации о некоммерческой организации, заявке, иной информации о некоммерческой организации, связанной с соответствующим отбором;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2) копия устава некоммерческой организации;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3) копия документа, подтверждающая статус руководителя некоммерческой организации (уполномоченного представителя);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4) информационная </w:t>
      </w:r>
      <w:hyperlink w:anchor="P437">
        <w:r w:rsidRPr="006F6290">
          <w:t>карта</w:t>
        </w:r>
      </w:hyperlink>
      <w:r w:rsidRPr="006F6290">
        <w:t xml:space="preserve"> согласно </w:t>
      </w:r>
      <w:proofErr w:type="gramStart"/>
      <w:r w:rsidRPr="006F6290">
        <w:t>приложению</w:t>
      </w:r>
      <w:proofErr w:type="gramEnd"/>
      <w:r w:rsidRPr="006F6290">
        <w:t xml:space="preserve"> N 2 к настоящему Порядку;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5) </w:t>
      </w:r>
      <w:hyperlink w:anchor="P479">
        <w:r w:rsidRPr="006F6290">
          <w:t>расчет (смета)</w:t>
        </w:r>
      </w:hyperlink>
      <w:r w:rsidRPr="006F6290">
        <w:t xml:space="preserve"> затрат для реализации проекта, для осуществления мероприятий в социальной сфере, для финансирования текущих затрат, предлагаемых к финансированию за счет субсидии по форме согласно приложениям N 3 к настоящему Порядку;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6) календарный план, содержащий перечень мероприятий и график их проведения, с указанием наименования мероприятия, краткого описания (цели, задач, организаторы, количество и категории участников, содержание, актуальность, ожидаемые результаты), места и срока проведения (предоставляется при участии в отборе в целях предоставления субсидий на осуществление мероприятий в социальной сфере или для финансирования текущих затрат);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7) </w:t>
      </w:r>
      <w:hyperlink w:anchor="P590">
        <w:r w:rsidRPr="006F6290">
          <w:t>проект</w:t>
        </w:r>
      </w:hyperlink>
      <w:r w:rsidRPr="006F6290">
        <w:t xml:space="preserve"> по форме согласно приложению N 4 к настоящему Порядку (предоставляется при участии в отборе в целях предоставления субсидий на реализацию проектов);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8) </w:t>
      </w:r>
      <w:hyperlink w:anchor="P642">
        <w:r w:rsidRPr="006F6290">
          <w:t>паспорт</w:t>
        </w:r>
      </w:hyperlink>
      <w:r w:rsidRPr="006F6290">
        <w:t xml:space="preserve"> проекта, включающий краткое описание, географию и срок реализации проекта, обоснование социальной значимости, целевые группы, цель (цели), задачи и календарный план проекта по форме согласно приложению N 5 к настоящему Порядку (предоставляется при участии в отборе в целях предоставления субсидий на реализацию проекта);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9)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первое число месяца, предшествующего месяцу, в котором планируется проведение отбора.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Документы должны быть заверены подписью руководителя некоммерческой организации (уполномоченного представителя), а также печатью.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12. Каждая некоммерческая организация имеет право подать не более 1 заявки.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13. Заявка регистрируется Администрацией в день ее представления некоммерческой организацией с указанием номера, даты и времени регистрации.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Информация о поданных заявках размещается на Едином портале, а также на сайте Администрации в срок не позднее 15 календарных дней со дня окончания срока подачи заявок.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Участник отбора вправе в течение срока подачи заявок отозвать свою заявку путем направления в Администрацию заявления об отзыве заявки.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lastRenderedPageBreak/>
        <w:t>В случае получения заявки на бумажном носителе Администрация на основании полученного заявления об отзыве заявки в течение 5 рабочих дней возвращает участнику отбора представленные документы по адресу, указанному в таком заявлении.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Отозвав свою заявку, участник отбора не утрачивает права подать повторно новую заявку в течение срока подачи заявок.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Внесение изменений в заявку осуществляется путем отзыва ранее поданной заявки и подачи новой заявки.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14. Для проведения отбора Администрация формирует комиссию. Состав и порядок деятельности комиссии утверждается нормативным актом Администрации.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Комиссия в течение 2 рабочих дней с даты, следующей за датой окончания приема заявок, проверяет соответствие заявок требованиям, установленным </w:t>
      </w:r>
      <w:hyperlink w:anchor="P77">
        <w:r w:rsidRPr="006F6290">
          <w:t>пунктом 11</w:t>
        </w:r>
      </w:hyperlink>
      <w:r w:rsidRPr="006F6290">
        <w:t xml:space="preserve"> настоящего Порядка, а также соответствие участников отбора категории получателей субсидий, предусмотренной </w:t>
      </w:r>
      <w:hyperlink w:anchor="P36">
        <w:r w:rsidRPr="006F6290">
          <w:t>пунктом 1</w:t>
        </w:r>
      </w:hyperlink>
      <w:r w:rsidRPr="006F6290">
        <w:t xml:space="preserve"> настоящего Порядка, критериям отбора, установленным </w:t>
      </w:r>
      <w:hyperlink w:anchor="P45">
        <w:r w:rsidRPr="006F6290">
          <w:t>пунктом 5</w:t>
        </w:r>
      </w:hyperlink>
      <w:r w:rsidRPr="006F6290">
        <w:t xml:space="preserve"> настоящего Порядка, и требованиям, установленным </w:t>
      </w:r>
      <w:hyperlink w:anchor="P70">
        <w:r w:rsidRPr="006F6290">
          <w:t>пунктом 10</w:t>
        </w:r>
      </w:hyperlink>
      <w:r w:rsidRPr="006F6290">
        <w:t xml:space="preserve"> настоящего Порядка, а также проводит их ранжирование по очередности поступления заявок и осуществляет расчет предоставляемой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8" w:name="P97"/>
      <w:bookmarkEnd w:id="8"/>
      <w:r w:rsidRPr="006F6290">
        <w:t>15. Некоммерческим организациям, признанным победителями отбора и получателями субсидии, присваиваются порядковые номера, начиная с получателя субсидии, чья заявка представлена в Администрацию ранее по времени и дате.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Субсидии распределяются между получателями субсидии в соответствии с присвоенным им порядковым номером пропорционально информации о потребности в субсидии в пределах бюджетных ассигнований и лимитов бюджетных обязательств на текущий финансовый год, утвержденных Администрации в сводной бюджетной росписи бюджета Одесского муниципального района, и количества некоммерческих организаций, прошедших отбор по формуле: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r w:rsidRPr="006F6290">
        <w:rPr>
          <w:noProof/>
          <w:position w:val="-27"/>
        </w:rPr>
        <w:drawing>
          <wp:inline distT="0" distB="0" distL="0" distR="0">
            <wp:extent cx="1215390" cy="4864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r w:rsidRPr="006F6290">
        <w:t>где: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proofErr w:type="spellStart"/>
      <w:r w:rsidRPr="006F6290">
        <w:t>СУБi</w:t>
      </w:r>
      <w:proofErr w:type="spellEnd"/>
      <w:r w:rsidRPr="006F6290">
        <w:t xml:space="preserve"> - размер субсидии, предоставляемой i-й некоммерческой организации;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СУБ - общий размер субсидии, предусмотренной на соответствующий финансовый год;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proofErr w:type="spellStart"/>
      <w:r w:rsidRPr="006F6290">
        <w:t>Зi</w:t>
      </w:r>
      <w:proofErr w:type="spellEnd"/>
      <w:r w:rsidRPr="006F6290">
        <w:t xml:space="preserve"> - объем средств, указанный в заявке, представленной некоммерческой организацией в Администрацию.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16. По итогам рассмотрения заявок и проведения отбора составляется протокол заседания комиссии (далее - протокол).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17. Информация о результатах рассмотрения заявок размещается на Едином портале и на сайте Администрации не позднее 14-го календарного дня с даты подписания протокола, включая следующие сведения: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1) дата, время и место проведения рассмотрения заявок;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2) информация об участниках отбора, заявки которых были рассмотрены;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3) информация об участниках отбора, заявки которых были отклонены, с указанием причин </w:t>
      </w:r>
      <w:r w:rsidRPr="006F6290">
        <w:lastRenderedPageBreak/>
        <w:t>их отклонения, в том числе положений объявления о проведении отбора, которым не соответствуют такие заявки;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4) наименование получателя (получателей) субсидии, с которыми заключается соглашения, и размер предоставляемой ему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18. Основаниями для отклонения заявки на стадии рассмотрения заявок являются: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недостоверность представленной участником отбора информации (в том числе информации о месте нахождения и адресе юридического лица);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подача участником отбора заявки после даты и (или) времени, определенных для подачи заявок;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- несоответствие участника отбора категории получателей субсидий, предусмотренной </w:t>
      </w:r>
      <w:hyperlink w:anchor="P36">
        <w:r w:rsidRPr="006F6290">
          <w:t>пунктом 1</w:t>
        </w:r>
      </w:hyperlink>
      <w:r w:rsidRPr="006F6290">
        <w:t xml:space="preserve"> настоящего Порядка, критериям отбора, установленным </w:t>
      </w:r>
      <w:hyperlink w:anchor="P45">
        <w:r w:rsidRPr="006F6290">
          <w:t>пунктом 5</w:t>
        </w:r>
      </w:hyperlink>
      <w:r w:rsidRPr="006F6290">
        <w:t xml:space="preserve"> настоящего Порядка, и требованиям, установленным </w:t>
      </w:r>
      <w:hyperlink w:anchor="P70">
        <w:r w:rsidRPr="006F6290">
          <w:t>пунктом 10</w:t>
        </w:r>
      </w:hyperlink>
      <w:r w:rsidRPr="006F6290">
        <w:t xml:space="preserve"> настоящего Порядка;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- несоответствие представленной участником отбора заявки требованиям к заявкам, установленным в </w:t>
      </w:r>
      <w:hyperlink w:anchor="P77">
        <w:r w:rsidRPr="006F6290">
          <w:t>пункте 11</w:t>
        </w:r>
      </w:hyperlink>
      <w:r w:rsidRPr="006F6290">
        <w:t xml:space="preserve"> настоящего Порядка и указанным в объявлении;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подача участником отбора более одной заявки (отклонению подлежат вторая и последующие по дате и времени поступления заявки одного и того же участника отбора).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19. В случае отклонения заявки участник отбора уведомляется Администрацией о принятом решении в течение 2 рабочих дней со дня его принятия с указанием информации о причинах отклонения.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Title"/>
        <w:jc w:val="center"/>
        <w:outlineLvl w:val="1"/>
      </w:pPr>
      <w:r w:rsidRPr="006F6290">
        <w:t>III. Условия и порядок предоставления субсидий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r w:rsidRPr="006F6290">
        <w:t xml:space="preserve">20. Размер субсидии, предоставляемой получателю субсидии, определяется в соответствии с </w:t>
      </w:r>
      <w:hyperlink w:anchor="P97">
        <w:r w:rsidRPr="006F6290">
          <w:t>пунктом 15</w:t>
        </w:r>
      </w:hyperlink>
      <w:r w:rsidRPr="006F6290">
        <w:t xml:space="preserve"> настоящего Порядка. Решение о предоставлении субсидии с указанием получателей субсидии и сумм распределенных им субсидий и (или) об отказе в предоставлении субсидии принимается Администрацией в форме распоряжения на основании протокола комиссии не позднее 5 рабочих дней со дня подписания протокола.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21. Основаниями для отказа получателю субсидии в предоставлении субсидии являются: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1) несоответствие представленных получателем субсидии документов требованиям, установленным </w:t>
      </w:r>
      <w:hyperlink w:anchor="P77">
        <w:r w:rsidRPr="006F6290">
          <w:t>пунктом 11</w:t>
        </w:r>
      </w:hyperlink>
      <w:r w:rsidRPr="006F6290">
        <w:t xml:space="preserve"> настоящего Порядка, или непредставление (представление не в полном объеме) указанных документов;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2) установление факта недостоверности предоставленной получателем субсидии информации.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В случае отказа получателю субсидии в предоставлении субсидии по вышеуказанным основаниям получатель субсидии уведомляется Администрацией о принятом решении в течение 3 рабочих дней со дня его принятия с указанием информации о причинах отказа в предоставлении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9" w:name="P127"/>
      <w:bookmarkEnd w:id="9"/>
      <w:r w:rsidRPr="006F6290">
        <w:t>22. Субсидии предоставляются получателю субсидии при соблюдении следующих условий: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1) прохождение отбора;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2) заключения соглашения, в соответствии с типовой формой, установленной Комитетом финансов и контроля Администрации Одесского муниципального района Омской области.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lastRenderedPageBreak/>
        <w:t>Соглашением предусматриваются: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согласие получателя субсидии на осуществление Администрацией и органами муниципального финансового контроля проверок соблюдения им условий, цели и порядка предоставления субсидий;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- запрет приобретения за счет полученных средств субсидии иностранной валюты, за исключением операций, предусмотренных </w:t>
      </w:r>
      <w:hyperlink r:id="rId15">
        <w:r w:rsidRPr="006F6290">
          <w:t>пунктом 3 статьи 78.1</w:t>
        </w:r>
      </w:hyperlink>
      <w:r w:rsidRPr="006F6290">
        <w:t xml:space="preserve"> Бюджетного кодекса Российской Федерации;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-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положения о согласовании новых условий соглашения или о расторжении соглашения при </w:t>
      </w:r>
      <w:proofErr w:type="spellStart"/>
      <w:r w:rsidRPr="006F6290">
        <w:t>недостижении</w:t>
      </w:r>
      <w:proofErr w:type="spellEnd"/>
      <w:r w:rsidRPr="006F6290">
        <w:t xml:space="preserve"> согласия по новым условиям;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положения о возможности осуществления расходов, источником финансового обеспечения которых являются остатки субсидий, не использованные в отчетном финансовом году (далее - остатки субсидий), при принятии Администрацией по согласованию с Комитетом финансов и контроля администрации Одесского муниципального района Омской области решения о наличии потребности в указанных средствах или возврате указанных средств при отсутствии потребности в них;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3) достоверность представленных документов, предусмотренных настоящим Порядком;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4) использование субсидий в соответствии с целью, указанной в </w:t>
      </w:r>
      <w:hyperlink w:anchor="P38">
        <w:r w:rsidRPr="006F6290">
          <w:t>пункте 2</w:t>
        </w:r>
      </w:hyperlink>
      <w:r w:rsidRPr="006F6290">
        <w:t xml:space="preserve"> настоящего Порядка;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5) представление в Администрацию отчетности и документов в соответствии с </w:t>
      </w:r>
      <w:hyperlink w:anchor="P157">
        <w:r w:rsidRPr="006F6290">
          <w:t>пунктами 27</w:t>
        </w:r>
      </w:hyperlink>
      <w:r w:rsidRPr="006F6290">
        <w:t xml:space="preserve">, </w:t>
      </w:r>
      <w:hyperlink w:anchor="P161">
        <w:r w:rsidRPr="006F6290">
          <w:t>28</w:t>
        </w:r>
      </w:hyperlink>
      <w:r w:rsidRPr="006F6290">
        <w:t xml:space="preserve"> настоящего Порядка;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10" w:name="P139"/>
      <w:bookmarkEnd w:id="10"/>
      <w:r w:rsidRPr="006F6290">
        <w:t>6) достижение значений результатов.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23. В случае принятия решения о предоставлении субсидии Администрация не позднее 3 рабочих дней со дня его принятия осуществляет подготовку проекта соглашения и направляет их получателю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Получатель субсидии подписывает проект соглашения и направляют его в Администрацию в срок не позднее 2 рабочих дней со дня получения проекта соглашения. При несоблюдении установленного срока подписания соглашения получатель субсидии признается уклонившимся от заключения соглашения.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24. Администрация перечисляет в установленном законодательством порядке субсидию получателю субсидии, с которым заключено соглашение, на указанный им в заявлении о предоставлении субсидии расчетный или корреспондентский счет, открытый в учреждении Центрального банка Российской Федерации или кредитной организации. Сроки (периодичность) перечисления субсидии устанавливается соглашением.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Субсидии предоставляются получателям субсидии в пределах бюджетных ассигнований и лимитов бюджетных обязательств, предусмотренных Администрации на соответствующие цели в текущем финансовом году.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11" w:name="P144"/>
      <w:bookmarkEnd w:id="11"/>
      <w:r w:rsidRPr="006F6290">
        <w:lastRenderedPageBreak/>
        <w:t xml:space="preserve">25. Остатки субсидий допускается использовать в очередном финансовом году в соответствии целью, указанной в </w:t>
      </w:r>
      <w:hyperlink w:anchor="P43">
        <w:r w:rsidRPr="006F6290">
          <w:t>пункте 3</w:t>
        </w:r>
      </w:hyperlink>
      <w:r w:rsidRPr="006F6290">
        <w:t xml:space="preserve"> настоящего Порядка, при принятии Администрацией по согласованию с Комитетом финансов и контроля Администрации Одесского муниципального района Омской области решения о наличии потребности в указанных средствах.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26. Результатом предоставления субсидии является: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1) реализация проекта некоммерческой организацией в срок не позднее 28 декабря года, следующего за годом предоставления (для субсидий на реализацию проектов);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2) осуществление мероприятий в социальной сфере в интересах населения Одесского муниципального района Омской области не позднее 28 декабря года предоставления субсидии (для субсидий на осуществление мероприятий в социальной сфере);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3) освоение денежных средств, выделенных на финансирование расходов и/или возмещение затрат, связанных с обеспечением деятельности некоммерческих организаций, возникших в текущем финансовом году не позднее 28 декабря года предоставления субсидии (для субсидий на финансирование текущих затрат).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Показателями являются: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1) численность </w:t>
      </w:r>
      <w:proofErr w:type="spellStart"/>
      <w:r w:rsidRPr="006F6290">
        <w:t>благополучателей</w:t>
      </w:r>
      <w:proofErr w:type="spellEnd"/>
      <w:r w:rsidRPr="006F6290">
        <w:t xml:space="preserve"> и (или) количество участников мероприятий, и (или) количество проведенных мероприятий (в том числе количество подготовленных видеоматериалов, количество выпущенных экземпляров печатных изданий, численность граждан, которым предоставлены жизненно необходимые товары и социальная помощь, количество предоставленных услуг жителям Одесского муниципального района) (для субсидий на реализацию проектов);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2) количество участников мероприятий, и (или) количество проведенных мероприятий (для субсидий на осуществление мероприятий в социальной сфере);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3) процент освоения денежных средств (для субсидий на финансирование текущих затрат).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Значения показателей устанавливаются соглашением.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Title"/>
        <w:jc w:val="center"/>
        <w:outlineLvl w:val="1"/>
      </w:pPr>
      <w:r w:rsidRPr="006F6290">
        <w:t>IV. Требования к отчетности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bookmarkStart w:id="12" w:name="P157"/>
      <w:bookmarkEnd w:id="12"/>
      <w:r w:rsidRPr="006F6290">
        <w:t>27. Получатели субсидии представляют Администрации по формам, определенным типовой формой соглашения, установленной Комитетом финансов и контроля администрации: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отчеты об осуществлении расходов, источником финансового 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- отчет о достижении результата предоставления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Сроки предоставления отчетности устанавливаются в соглашении.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13" w:name="P161"/>
      <w:bookmarkEnd w:id="13"/>
      <w:r w:rsidRPr="006F6290">
        <w:t>28. Администрация вправе устанавливать в соглашении сроки и формы представления некоммерческими организациями дополнительной отчетности (при необходимости).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Title"/>
        <w:jc w:val="center"/>
        <w:outlineLvl w:val="1"/>
      </w:pPr>
      <w:r w:rsidRPr="006F6290">
        <w:t>V. Требования об осуществлении контроля за соблюдением</w:t>
      </w:r>
    </w:p>
    <w:p w:rsidR="00B931DF" w:rsidRPr="006F6290" w:rsidRDefault="00B931DF">
      <w:pPr>
        <w:pStyle w:val="ConsPlusTitle"/>
        <w:jc w:val="center"/>
      </w:pPr>
      <w:r w:rsidRPr="006F6290">
        <w:t>условий, целей и порядка предоставления субсидий</w:t>
      </w:r>
    </w:p>
    <w:p w:rsidR="00B931DF" w:rsidRPr="006F6290" w:rsidRDefault="00B931DF">
      <w:pPr>
        <w:pStyle w:val="ConsPlusTitle"/>
        <w:jc w:val="center"/>
      </w:pPr>
      <w:r w:rsidRPr="006F6290">
        <w:t>и ответственность за их нарушение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r w:rsidRPr="006F6290">
        <w:t xml:space="preserve">29. Обязательная проверка соблюдения получателями субсидии условий, цели и порядка </w:t>
      </w:r>
      <w:r w:rsidRPr="006F6290">
        <w:lastRenderedPageBreak/>
        <w:t>предоставления субсидий осуществляется Администрацией и органом муниципального финансового контроля в соответствии с законодательством.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14" w:name="P168"/>
      <w:bookmarkEnd w:id="14"/>
      <w:r w:rsidRPr="006F6290">
        <w:t xml:space="preserve">30. В случае нарушения получателями субсидии условий предоставления субсидий, установленных </w:t>
      </w:r>
      <w:hyperlink w:anchor="P127">
        <w:r w:rsidRPr="006F6290">
          <w:t>пунктом 22</w:t>
        </w:r>
      </w:hyperlink>
      <w:r w:rsidRPr="006F6290">
        <w:t xml:space="preserve"> настоящего Порядка (за исключением условия, установленного </w:t>
      </w:r>
      <w:hyperlink w:anchor="P139">
        <w:r w:rsidRPr="006F6290">
          <w:t>подпунктом 6 пункта 22</w:t>
        </w:r>
      </w:hyperlink>
      <w:r w:rsidRPr="006F6290">
        <w:t xml:space="preserve"> настоящего Порядка), выявленного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получателю субсидии требование о возврате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Субсидия подлежат возврату получателем субсидии в бюджет Одесского муниципального района Омской области в течение 14 рабочих дней со дня получения требований о возврате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15" w:name="P170"/>
      <w:bookmarkEnd w:id="15"/>
      <w:r w:rsidRPr="006F6290">
        <w:t xml:space="preserve">31. В случае </w:t>
      </w:r>
      <w:proofErr w:type="spellStart"/>
      <w:r w:rsidRPr="006F6290">
        <w:t>недостижения</w:t>
      </w:r>
      <w:proofErr w:type="spellEnd"/>
      <w:r w:rsidRPr="006F6290">
        <w:t xml:space="preserve"> получателем субсидии результата предоставления субсидии Администрация в течение 10 рабочих дней со дня обнаружения указанного обстоятельства направляет получателю субсидии требование о возврате субсидии (части субсидии), размер которой рассчитывается по формуле: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proofErr w:type="spellStart"/>
      <w:r w:rsidRPr="006F6290">
        <w:t>Vвозврата</w:t>
      </w:r>
      <w:proofErr w:type="spellEnd"/>
      <w:r w:rsidRPr="006F6290">
        <w:t xml:space="preserve"> = </w:t>
      </w:r>
      <w:proofErr w:type="spellStart"/>
      <w:r w:rsidRPr="006F6290">
        <w:t>Vсубсидии</w:t>
      </w:r>
      <w:proofErr w:type="spellEnd"/>
      <w:r w:rsidRPr="006F6290">
        <w:t xml:space="preserve"> x K, где: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proofErr w:type="spellStart"/>
      <w:r w:rsidRPr="006F6290">
        <w:t>Vвозврата</w:t>
      </w:r>
      <w:proofErr w:type="spellEnd"/>
      <w:r w:rsidRPr="006F6290">
        <w:t xml:space="preserve"> - размер субсидии (части субсидии), подлежащей возврату, рублей;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proofErr w:type="spellStart"/>
      <w:r w:rsidRPr="006F6290">
        <w:t>Vсубсидии</w:t>
      </w:r>
      <w:proofErr w:type="spellEnd"/>
      <w:r w:rsidRPr="006F6290">
        <w:t xml:space="preserve"> - размер предоставленной субсидии в отчетном финансовом году, рублей;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K - коэффициент, отражающий уровень </w:t>
      </w:r>
      <w:proofErr w:type="spellStart"/>
      <w:r w:rsidRPr="006F6290">
        <w:t>недостижения</w:t>
      </w:r>
      <w:proofErr w:type="spellEnd"/>
      <w:r w:rsidRPr="006F6290">
        <w:t xml:space="preserve"> результата предоставления субсидии, определяемый по формуле: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r w:rsidRPr="006F6290">
        <w:t>K = 1 - T / S, где: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r w:rsidRPr="006F6290">
        <w:t>T - фактически достигнутое значение результата предоставления субсидии;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S - плановое значение результата предоставления субсидии, установленное соглашением.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6F6290">
        <w:t>недостижения</w:t>
      </w:r>
      <w:proofErr w:type="spellEnd"/>
      <w:r w:rsidRPr="006F6290">
        <w:t xml:space="preserve"> результата предоставления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Субсидия (часть субсидии) подлежит возврату получателем субсидии в бюджет Одесского муниципального района Омской области в течение 14 рабочих дней со дня получения требований о возврате субсидии (части субсидии).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16" w:name="P184"/>
      <w:bookmarkEnd w:id="16"/>
      <w:r w:rsidRPr="006F6290">
        <w:t xml:space="preserve">32. В случае отсутствия решения Администрации, предусмотренного </w:t>
      </w:r>
      <w:hyperlink w:anchor="P144">
        <w:r w:rsidRPr="006F6290">
          <w:t>пунктом 25</w:t>
        </w:r>
      </w:hyperlink>
      <w:r w:rsidRPr="006F6290">
        <w:t xml:space="preserve"> настоящего Порядка, остатки субсидии подлежат возврату получателем субсидии в бюджет Одесского муниципального района Омской области в течение первых 10 рабочих дней года, следующего за годом предоставления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bookmarkStart w:id="17" w:name="P185"/>
      <w:bookmarkEnd w:id="17"/>
      <w:r w:rsidRPr="006F6290">
        <w:t xml:space="preserve">33. Если остатки субсидии не были возвращены в бюджет Одесского муниципального района Омской области по истечении срока, указанного в </w:t>
      </w:r>
      <w:hyperlink w:anchor="P184">
        <w:r w:rsidRPr="006F6290">
          <w:t>пункте 32</w:t>
        </w:r>
      </w:hyperlink>
      <w:r w:rsidRPr="006F6290"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Остатки субсидии подлежат возврату в бюджет Одесского муниципального района Омской области в течение 14 рабочих дней со дня получения получателем субсидии требования о возврате остатков субсидии.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lastRenderedPageBreak/>
        <w:t xml:space="preserve">34. В случае если источником финансового обеспечения расходных обязательств Одесского муниципального района Омской области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</w:t>
      </w:r>
      <w:hyperlink w:anchor="P184">
        <w:r w:rsidRPr="006F6290">
          <w:t>пунктов 32</w:t>
        </w:r>
      </w:hyperlink>
      <w:r w:rsidRPr="006F6290">
        <w:t xml:space="preserve">, </w:t>
      </w:r>
      <w:hyperlink w:anchor="P185">
        <w:r w:rsidRPr="006F6290">
          <w:t>33</w:t>
        </w:r>
      </w:hyperlink>
      <w:r w:rsidRPr="006F6290">
        <w:t xml:space="preserve"> настоящего Порядка.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 xml:space="preserve">35. В случае нарушения получателем субсидии сроков возврата субсидии, части субсидии, остатков субсидии, установленных в соответствии с </w:t>
      </w:r>
      <w:hyperlink w:anchor="P168">
        <w:r w:rsidRPr="006F6290">
          <w:t>пунктами 30</w:t>
        </w:r>
      </w:hyperlink>
      <w:r w:rsidRPr="006F6290">
        <w:t xml:space="preserve">, </w:t>
      </w:r>
      <w:hyperlink w:anchor="P170">
        <w:r w:rsidRPr="006F6290">
          <w:t>31</w:t>
        </w:r>
      </w:hyperlink>
      <w:r w:rsidRPr="006F6290">
        <w:t xml:space="preserve">, </w:t>
      </w:r>
      <w:hyperlink w:anchor="P185">
        <w:r w:rsidRPr="006F6290">
          <w:t>33</w:t>
        </w:r>
      </w:hyperlink>
      <w:r w:rsidRPr="006F6290">
        <w:t xml:space="preserve">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средств в порядке, предусмотренном федеральным законодательством.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right"/>
        <w:outlineLvl w:val="1"/>
      </w:pPr>
      <w:bookmarkStart w:id="18" w:name="P194"/>
      <w:bookmarkEnd w:id="18"/>
      <w:r w:rsidRPr="006F6290">
        <w:t>Приложение N 1</w:t>
      </w:r>
    </w:p>
    <w:p w:rsidR="00B931DF" w:rsidRPr="006F6290" w:rsidRDefault="00B931DF">
      <w:pPr>
        <w:pStyle w:val="ConsPlusNormal"/>
        <w:jc w:val="right"/>
      </w:pPr>
      <w:r w:rsidRPr="006F6290">
        <w:t>к Порядку предоставления субсидий</w:t>
      </w:r>
    </w:p>
    <w:p w:rsidR="00B931DF" w:rsidRPr="006F6290" w:rsidRDefault="00B931DF">
      <w:pPr>
        <w:pStyle w:val="ConsPlusNormal"/>
        <w:jc w:val="right"/>
      </w:pPr>
      <w:r w:rsidRPr="006F6290">
        <w:t>из бюджета Одесского муниципального</w:t>
      </w:r>
    </w:p>
    <w:p w:rsidR="00B931DF" w:rsidRPr="006F6290" w:rsidRDefault="00B931DF">
      <w:pPr>
        <w:pStyle w:val="ConsPlusNormal"/>
        <w:jc w:val="right"/>
      </w:pPr>
      <w:r w:rsidRPr="006F6290">
        <w:t>района социально ориентированным</w:t>
      </w:r>
    </w:p>
    <w:p w:rsidR="00B931DF" w:rsidRPr="006F6290" w:rsidRDefault="00B931DF">
      <w:pPr>
        <w:pStyle w:val="ConsPlusNormal"/>
        <w:jc w:val="right"/>
      </w:pPr>
      <w:r w:rsidRPr="006F6290">
        <w:t>некоммерческим организациям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center"/>
        <w:outlineLvl w:val="2"/>
      </w:pPr>
      <w:r w:rsidRPr="006F6290">
        <w:t>Форма заявки</w:t>
      </w:r>
    </w:p>
    <w:p w:rsidR="00B931DF" w:rsidRPr="006F6290" w:rsidRDefault="00B931DF">
      <w:pPr>
        <w:pStyle w:val="ConsPlusNormal"/>
        <w:jc w:val="center"/>
      </w:pPr>
      <w:r w:rsidRPr="006F6290">
        <w:t>социально ориентированной некоммерческой организации,</w:t>
      </w:r>
    </w:p>
    <w:p w:rsidR="00B931DF" w:rsidRPr="006F6290" w:rsidRDefault="00B931DF">
      <w:pPr>
        <w:pStyle w:val="ConsPlusNormal"/>
        <w:jc w:val="center"/>
      </w:pPr>
      <w:r w:rsidRPr="006F6290">
        <w:t>не являющейся государственным (муниципальным) учреждением,</w:t>
      </w:r>
    </w:p>
    <w:p w:rsidR="00B931DF" w:rsidRPr="006F6290" w:rsidRDefault="00B931DF">
      <w:pPr>
        <w:pStyle w:val="ConsPlusNormal"/>
        <w:jc w:val="center"/>
      </w:pPr>
      <w:r w:rsidRPr="006F6290">
        <w:t>осуществляющей деятельность в социальной сфере,</w:t>
      </w:r>
    </w:p>
    <w:p w:rsidR="00B931DF" w:rsidRPr="006F6290" w:rsidRDefault="00B931DF">
      <w:pPr>
        <w:pStyle w:val="ConsPlusNormal"/>
        <w:jc w:val="center"/>
      </w:pPr>
      <w:r w:rsidRPr="006F6290">
        <w:t>о предоставлении субсидии на осуществление мероприятий</w:t>
      </w:r>
    </w:p>
    <w:p w:rsidR="00B931DF" w:rsidRPr="006F6290" w:rsidRDefault="00B931DF">
      <w:pPr>
        <w:pStyle w:val="ConsPlusNormal"/>
        <w:jc w:val="center"/>
      </w:pPr>
      <w:r w:rsidRPr="006F6290">
        <w:t>в социальной сфере в интересах населения Одесского</w:t>
      </w:r>
    </w:p>
    <w:p w:rsidR="00B931DF" w:rsidRPr="006F6290" w:rsidRDefault="00B931DF">
      <w:pPr>
        <w:pStyle w:val="ConsPlusNormal"/>
        <w:jc w:val="center"/>
      </w:pPr>
      <w:r w:rsidRPr="006F6290">
        <w:t>муниципального района</w:t>
      </w:r>
    </w:p>
    <w:p w:rsidR="00B931DF" w:rsidRPr="006F6290" w:rsidRDefault="00B931DF">
      <w:pPr>
        <w:pStyle w:val="ConsPlusNormal"/>
        <w:jc w:val="center"/>
      </w:pPr>
      <w:r w:rsidRPr="006F6290">
        <w:t>___________________________________________________________</w:t>
      </w:r>
    </w:p>
    <w:p w:rsidR="00B931DF" w:rsidRPr="006F6290" w:rsidRDefault="00B931DF">
      <w:pPr>
        <w:pStyle w:val="ConsPlusNormal"/>
        <w:jc w:val="center"/>
      </w:pPr>
      <w:r w:rsidRPr="006F6290">
        <w:t>наименование социально ориентированной некоммерческой</w:t>
      </w:r>
    </w:p>
    <w:p w:rsidR="00B931DF" w:rsidRPr="006F6290" w:rsidRDefault="00B931DF">
      <w:pPr>
        <w:pStyle w:val="ConsPlusNormal"/>
        <w:jc w:val="center"/>
      </w:pPr>
      <w:r w:rsidRPr="006F6290">
        <w:t>организации, не являющейся государственным (муниципальным)</w:t>
      </w:r>
    </w:p>
    <w:p w:rsidR="00B931DF" w:rsidRPr="006F6290" w:rsidRDefault="00B931DF">
      <w:pPr>
        <w:pStyle w:val="ConsPlusNormal"/>
        <w:jc w:val="center"/>
      </w:pPr>
      <w:r w:rsidRPr="006F6290">
        <w:t>учреждением, осуществляющей деятельность в социальной сфере</w:t>
      </w:r>
    </w:p>
    <w:p w:rsidR="00B931DF" w:rsidRPr="006F6290" w:rsidRDefault="00B931DF">
      <w:pPr>
        <w:pStyle w:val="ConsPlusNormal"/>
        <w:jc w:val="center"/>
      </w:pPr>
      <w:r w:rsidRPr="006F6290">
        <w:t>(далее - некоммерческая организация)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361"/>
        <w:gridCol w:w="1304"/>
        <w:gridCol w:w="1304"/>
      </w:tblGrid>
      <w:tr w:rsidR="006F6290" w:rsidRPr="006F6290">
        <w:tc>
          <w:tcPr>
            <w:tcW w:w="9071" w:type="dxa"/>
            <w:gridSpan w:val="5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Информация о мероприятиях, представленных в составе заявки о предоставлении субсидии на осуществление мероприятий в социальной сфере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Наименование мероприятий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2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Наименование органа управления некоммерческой организации, утвердившего календарный план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3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Дата утверждения календарного плана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4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Сроки реализации календарного плана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5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Сроки реализации мероприятий календарного плана, для финансового обеспечения которых запрашивается субсидия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6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 xml:space="preserve">Общая сумма планируемых расходов на </w:t>
            </w:r>
            <w:r w:rsidRPr="006F6290">
              <w:lastRenderedPageBreak/>
              <w:t>реализацию мероприятий календарного плана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7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Запрашиваемый размер субсидии из бюджета Одесского муниципального района на реализацию мероприятий календарного плана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8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 xml:space="preserve">Предполагаемая сумма </w:t>
            </w:r>
            <w:proofErr w:type="spellStart"/>
            <w:r w:rsidRPr="006F6290">
              <w:t>софинансирования</w:t>
            </w:r>
            <w:proofErr w:type="spellEnd"/>
            <w:r w:rsidRPr="006F6290">
              <w:t xml:space="preserve"> мероприятий календарного плана за счет внебюджетных источников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9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Календарный план, содержащий перечень мероприятий и график их проведения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10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Расчет (смета) затрат на осуществление мероприятий календарного плана, предлагаемых к финансированию за счет субсидии (с расшифровкой расходов)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11</w:t>
            </w:r>
          </w:p>
        </w:tc>
        <w:tc>
          <w:tcPr>
            <w:tcW w:w="4535" w:type="dxa"/>
            <w:vMerge w:val="restart"/>
          </w:tcPr>
          <w:p w:rsidR="00B931DF" w:rsidRPr="006F6290" w:rsidRDefault="00B931DF">
            <w:pPr>
              <w:pStyle w:val="ConsPlusNormal"/>
            </w:pPr>
            <w:r w:rsidRPr="006F6290">
              <w:t>Ожидаемые результаты с отражением показателей результативности использования субсидии</w:t>
            </w:r>
          </w:p>
        </w:tc>
        <w:tc>
          <w:tcPr>
            <w:tcW w:w="1361" w:type="dxa"/>
          </w:tcPr>
          <w:p w:rsidR="00B931DF" w:rsidRPr="006F6290" w:rsidRDefault="00B931DF">
            <w:pPr>
              <w:pStyle w:val="ConsPlusNormal"/>
            </w:pPr>
            <w:r w:rsidRPr="006F6290">
              <w:t>Показатель</w:t>
            </w: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  <w:r w:rsidRPr="006F6290">
              <w:t>Единица измерения</w:t>
            </w: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  <w:r w:rsidRPr="006F6290">
              <w:t>Плановое значение показателя</w:t>
            </w:r>
          </w:p>
        </w:tc>
      </w:tr>
      <w:tr w:rsidR="00B931DF" w:rsidRPr="006F6290">
        <w:tc>
          <w:tcPr>
            <w:tcW w:w="567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35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61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r w:rsidRPr="006F6290">
        <w:t>Достоверность информации (в том числе документов), представленной в составе заявления на участие в конкурсном отборе некоммерческих организаций для предоставления субсидии на осуществление мероприятий в социальной сфере, подтверждаю.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С условиями конкурсного отбора и предоставления субсидии ознакомлен и согласен.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Выражаю согласие на публикацию (размещение) в информационно-телекоммуникационной сети "Интернет" информации о некоммерческой организации, о поданной заявке, иной информации о некоммерческой организации, связанной с соответствующим отбором.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1304"/>
        <w:gridCol w:w="340"/>
        <w:gridCol w:w="2721"/>
      </w:tblGrid>
      <w:tr w:rsidR="006F6290" w:rsidRPr="006F629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(наименование должности руководителя некоммерческой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(инициалы, фамилия)</w:t>
            </w: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B931DF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"__" 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center"/>
        <w:outlineLvl w:val="2"/>
      </w:pPr>
      <w:r w:rsidRPr="006F6290">
        <w:t>Форма заявки</w:t>
      </w:r>
    </w:p>
    <w:p w:rsidR="00B931DF" w:rsidRPr="006F6290" w:rsidRDefault="00B931DF">
      <w:pPr>
        <w:pStyle w:val="ConsPlusNormal"/>
        <w:jc w:val="center"/>
      </w:pPr>
      <w:r w:rsidRPr="006F6290">
        <w:t>социально ориентированной некоммерческой организации,</w:t>
      </w:r>
    </w:p>
    <w:p w:rsidR="00B931DF" w:rsidRPr="006F6290" w:rsidRDefault="00B931DF">
      <w:pPr>
        <w:pStyle w:val="ConsPlusNormal"/>
        <w:jc w:val="center"/>
      </w:pPr>
      <w:r w:rsidRPr="006F6290">
        <w:t>не являющейся государственным (муниципальным) учреждением,</w:t>
      </w:r>
    </w:p>
    <w:p w:rsidR="00B931DF" w:rsidRPr="006F6290" w:rsidRDefault="00B931DF">
      <w:pPr>
        <w:pStyle w:val="ConsPlusNormal"/>
        <w:jc w:val="center"/>
      </w:pPr>
      <w:r w:rsidRPr="006F6290">
        <w:t>осуществляющей деятельность в социальной сфере,</w:t>
      </w:r>
    </w:p>
    <w:p w:rsidR="00B931DF" w:rsidRPr="006F6290" w:rsidRDefault="00B931DF">
      <w:pPr>
        <w:pStyle w:val="ConsPlusNormal"/>
        <w:jc w:val="center"/>
      </w:pPr>
      <w:r w:rsidRPr="006F6290">
        <w:t>о предоставлении субсидии на реализацию социально значимого</w:t>
      </w:r>
    </w:p>
    <w:p w:rsidR="00B931DF" w:rsidRPr="006F6290" w:rsidRDefault="00B931DF">
      <w:pPr>
        <w:pStyle w:val="ConsPlusNormal"/>
        <w:jc w:val="center"/>
      </w:pPr>
      <w:r w:rsidRPr="006F6290">
        <w:t>проекта (программы) в интересах населения Одесского</w:t>
      </w:r>
    </w:p>
    <w:p w:rsidR="00B931DF" w:rsidRPr="006F6290" w:rsidRDefault="00B931DF">
      <w:pPr>
        <w:pStyle w:val="ConsPlusNormal"/>
        <w:jc w:val="center"/>
      </w:pPr>
      <w:r w:rsidRPr="006F6290">
        <w:t>муниципального района</w:t>
      </w:r>
    </w:p>
    <w:p w:rsidR="00B931DF" w:rsidRPr="006F6290" w:rsidRDefault="00B931DF">
      <w:pPr>
        <w:pStyle w:val="ConsPlusNormal"/>
        <w:jc w:val="center"/>
      </w:pPr>
      <w:r w:rsidRPr="006F6290">
        <w:lastRenderedPageBreak/>
        <w:t>___________________________________________________________</w:t>
      </w:r>
    </w:p>
    <w:p w:rsidR="00B931DF" w:rsidRPr="006F6290" w:rsidRDefault="00B931DF">
      <w:pPr>
        <w:pStyle w:val="ConsPlusNormal"/>
        <w:jc w:val="center"/>
      </w:pPr>
      <w:r w:rsidRPr="006F6290">
        <w:t>наименование социально ориентированной некоммерческой</w:t>
      </w:r>
    </w:p>
    <w:p w:rsidR="00B931DF" w:rsidRPr="006F6290" w:rsidRDefault="00B931DF">
      <w:pPr>
        <w:pStyle w:val="ConsPlusNormal"/>
        <w:jc w:val="center"/>
      </w:pPr>
      <w:r w:rsidRPr="006F6290">
        <w:t>организации, не являющейся государственным (муниципальным)</w:t>
      </w:r>
    </w:p>
    <w:p w:rsidR="00B931DF" w:rsidRPr="006F6290" w:rsidRDefault="00B931DF">
      <w:pPr>
        <w:pStyle w:val="ConsPlusNormal"/>
        <w:jc w:val="center"/>
      </w:pPr>
      <w:r w:rsidRPr="006F6290">
        <w:t>учреждением, осуществляющей деятельность в социальной сфере</w:t>
      </w:r>
    </w:p>
    <w:p w:rsidR="00B931DF" w:rsidRPr="006F6290" w:rsidRDefault="00B931DF">
      <w:pPr>
        <w:pStyle w:val="ConsPlusNormal"/>
        <w:jc w:val="center"/>
      </w:pPr>
      <w:r w:rsidRPr="006F6290">
        <w:t>(далее - некоммерческая организация)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361"/>
        <w:gridCol w:w="1304"/>
        <w:gridCol w:w="1304"/>
      </w:tblGrid>
      <w:tr w:rsidR="006F6290" w:rsidRPr="006F6290">
        <w:tc>
          <w:tcPr>
            <w:tcW w:w="9071" w:type="dxa"/>
            <w:gridSpan w:val="5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Информация о социально значимом проекте (программе) (далее - проект (программа)), представленная в составе заявки о предоставлении субсидии на реализацию социально значимых проектов (программ)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Наименование проекта (программы)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2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Наименование органа управления некоммерческой организации, утвердившего проект (программу)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3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Дата утверждения проекта (программы)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4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Сроки реализации проекта (программы)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5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Сроки реализации мероприятий проекта (программы), для финансового обеспечения которых запрашивается субсидия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6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Общая сумма планируемых расходов на реализацию проекта (программы)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7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Запрашиваемый размер субсидии из бюджета Одесского муниципального района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8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 xml:space="preserve">Предполагаемая сумма </w:t>
            </w:r>
            <w:proofErr w:type="spellStart"/>
            <w:r w:rsidRPr="006F6290">
              <w:t>софинансирования</w:t>
            </w:r>
            <w:proofErr w:type="spellEnd"/>
            <w:r w:rsidRPr="006F6290">
              <w:t xml:space="preserve"> проекта (программы) за счет внебюджетных источников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9</w:t>
            </w:r>
          </w:p>
        </w:tc>
        <w:tc>
          <w:tcPr>
            <w:tcW w:w="4535" w:type="dxa"/>
          </w:tcPr>
          <w:p w:rsidR="00B931DF" w:rsidRPr="006F6290" w:rsidRDefault="00B931DF">
            <w:pPr>
              <w:pStyle w:val="ConsPlusNormal"/>
            </w:pPr>
            <w:r w:rsidRPr="006F6290">
              <w:t>Расчет (смета) затрат на осуществление мероприятий, предлагаемых к финансированию за счет субсидии</w:t>
            </w:r>
          </w:p>
        </w:tc>
        <w:tc>
          <w:tcPr>
            <w:tcW w:w="3969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10</w:t>
            </w:r>
          </w:p>
        </w:tc>
        <w:tc>
          <w:tcPr>
            <w:tcW w:w="4535" w:type="dxa"/>
            <w:vMerge w:val="restart"/>
          </w:tcPr>
          <w:p w:rsidR="00B931DF" w:rsidRPr="006F6290" w:rsidRDefault="00B931DF">
            <w:pPr>
              <w:pStyle w:val="ConsPlusNormal"/>
            </w:pPr>
            <w:r w:rsidRPr="006F6290">
              <w:t>Ожидаемые результаты с отражением показателей (индикаторов) результативности использования субсидии</w:t>
            </w:r>
          </w:p>
        </w:tc>
        <w:tc>
          <w:tcPr>
            <w:tcW w:w="1361" w:type="dxa"/>
          </w:tcPr>
          <w:p w:rsidR="00B931DF" w:rsidRPr="006F6290" w:rsidRDefault="00B931DF">
            <w:pPr>
              <w:pStyle w:val="ConsPlusNormal"/>
            </w:pPr>
            <w:r w:rsidRPr="006F6290">
              <w:t>Показатель</w:t>
            </w: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  <w:r w:rsidRPr="006F6290">
              <w:t>Единица измерения</w:t>
            </w: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  <w:r w:rsidRPr="006F6290">
              <w:t>Плановое значение</w:t>
            </w:r>
          </w:p>
        </w:tc>
      </w:tr>
      <w:tr w:rsidR="00B931DF" w:rsidRPr="006F6290">
        <w:tc>
          <w:tcPr>
            <w:tcW w:w="567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35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61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r w:rsidRPr="006F6290">
        <w:t>Достоверность информации (в том числе документов), представленной в составе заявления на участие в конкурсном отборе некоммерческих организаций для предоставления субсидии на реализацию социально значимого проекта (программы), подтверждаю.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С условиями конкурсного отбора и предоставления субсидии ознакомлен и согласен.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Выражаю согласие на публикацию (размещение) в информационно-телекоммуникационной сети "Интернет" информации о некоммерческой организации, о поданной заявке, иной информации о некоммерческой организации, связанной с соответствующим отбором.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1304"/>
        <w:gridCol w:w="340"/>
        <w:gridCol w:w="2721"/>
      </w:tblGrid>
      <w:tr w:rsidR="006F6290" w:rsidRPr="006F629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lastRenderedPageBreak/>
              <w:t>(наименование должности руководителя некоммерческой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(инициалы, фамилия)</w:t>
            </w: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B931DF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"____"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center"/>
        <w:outlineLvl w:val="2"/>
      </w:pPr>
      <w:r w:rsidRPr="006F6290">
        <w:t>Форма заявки</w:t>
      </w:r>
    </w:p>
    <w:p w:rsidR="00B931DF" w:rsidRPr="006F6290" w:rsidRDefault="00B931DF">
      <w:pPr>
        <w:pStyle w:val="ConsPlusNormal"/>
        <w:jc w:val="center"/>
      </w:pPr>
      <w:r w:rsidRPr="006F6290">
        <w:t>социально ориентированной некоммерческой организации, не</w:t>
      </w:r>
    </w:p>
    <w:p w:rsidR="00B931DF" w:rsidRPr="006F6290" w:rsidRDefault="00B931DF">
      <w:pPr>
        <w:pStyle w:val="ConsPlusNormal"/>
        <w:jc w:val="center"/>
      </w:pPr>
      <w:r w:rsidRPr="006F6290">
        <w:t>являющейся государственным (муниципальным) учреждением,</w:t>
      </w:r>
    </w:p>
    <w:p w:rsidR="00B931DF" w:rsidRPr="006F6290" w:rsidRDefault="00B931DF">
      <w:pPr>
        <w:pStyle w:val="ConsPlusNormal"/>
        <w:jc w:val="center"/>
      </w:pPr>
      <w:r w:rsidRPr="006F6290">
        <w:t>осуществляющей деятельность в социальной сфере,</w:t>
      </w:r>
    </w:p>
    <w:p w:rsidR="00B931DF" w:rsidRPr="006F6290" w:rsidRDefault="00B931DF">
      <w:pPr>
        <w:pStyle w:val="ConsPlusNormal"/>
        <w:jc w:val="center"/>
      </w:pPr>
      <w:r w:rsidRPr="006F6290">
        <w:t>о предоставлении субсидии на полное или частичное</w:t>
      </w:r>
    </w:p>
    <w:p w:rsidR="00B931DF" w:rsidRPr="006F6290" w:rsidRDefault="00B931DF">
      <w:pPr>
        <w:pStyle w:val="ConsPlusNormal"/>
        <w:jc w:val="center"/>
      </w:pPr>
      <w:r w:rsidRPr="006F6290">
        <w:t>финансирование расходов и/или возмещение затрат, связанных</w:t>
      </w:r>
    </w:p>
    <w:p w:rsidR="00B931DF" w:rsidRPr="006F6290" w:rsidRDefault="00B931DF">
      <w:pPr>
        <w:pStyle w:val="ConsPlusNormal"/>
        <w:jc w:val="center"/>
      </w:pPr>
      <w:r w:rsidRPr="006F6290">
        <w:t>с обеспечением деятельности некоммерческих организаций,</w:t>
      </w:r>
    </w:p>
    <w:p w:rsidR="00B931DF" w:rsidRPr="006F6290" w:rsidRDefault="00B931DF">
      <w:pPr>
        <w:pStyle w:val="ConsPlusNormal"/>
        <w:jc w:val="center"/>
      </w:pPr>
      <w:r w:rsidRPr="006F6290">
        <w:t>возникших в текущем финансовом году</w:t>
      </w:r>
    </w:p>
    <w:p w:rsidR="00B931DF" w:rsidRPr="006F6290" w:rsidRDefault="00B931DF">
      <w:pPr>
        <w:pStyle w:val="ConsPlusNormal"/>
        <w:jc w:val="center"/>
      </w:pPr>
      <w:r w:rsidRPr="006F6290">
        <w:t>___________________________________________________________</w:t>
      </w:r>
    </w:p>
    <w:p w:rsidR="00B931DF" w:rsidRPr="006F6290" w:rsidRDefault="00B931DF">
      <w:pPr>
        <w:pStyle w:val="ConsPlusNormal"/>
        <w:jc w:val="center"/>
      </w:pPr>
      <w:r w:rsidRPr="006F6290">
        <w:t>наименование социально ориентированной некоммерческой</w:t>
      </w:r>
    </w:p>
    <w:p w:rsidR="00B931DF" w:rsidRPr="006F6290" w:rsidRDefault="00B931DF">
      <w:pPr>
        <w:pStyle w:val="ConsPlusNormal"/>
        <w:jc w:val="center"/>
      </w:pPr>
      <w:r w:rsidRPr="006F6290">
        <w:t>организации, не являющейся государственным (муниципальным)</w:t>
      </w:r>
    </w:p>
    <w:p w:rsidR="00B931DF" w:rsidRPr="006F6290" w:rsidRDefault="00B931DF">
      <w:pPr>
        <w:pStyle w:val="ConsPlusNormal"/>
        <w:jc w:val="center"/>
      </w:pPr>
      <w:r w:rsidRPr="006F6290">
        <w:t>учреждением, осуществляющей деятельность в социальной сфере</w:t>
      </w:r>
    </w:p>
    <w:p w:rsidR="00B931DF" w:rsidRPr="006F6290" w:rsidRDefault="00B931DF">
      <w:pPr>
        <w:pStyle w:val="ConsPlusNormal"/>
        <w:jc w:val="center"/>
      </w:pPr>
      <w:r w:rsidRPr="006F6290">
        <w:t>(далее - некоммерческая организация)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1560"/>
      </w:tblGrid>
      <w:tr w:rsidR="006F6290" w:rsidRPr="006F6290">
        <w:tc>
          <w:tcPr>
            <w:tcW w:w="9044" w:type="dxa"/>
            <w:gridSpan w:val="3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Информация о мероприятиях, представленных в составе заявки о предоставлении субсидии на полное или частичное финансирование расходов и/или возмещение затрат, связанных с обеспечением деятельности некоммерческих организаций, возникших в текущем финансовом году (далее - финансирование текущих затрат)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</w:t>
            </w:r>
          </w:p>
        </w:tc>
        <w:tc>
          <w:tcPr>
            <w:tcW w:w="6917" w:type="dxa"/>
          </w:tcPr>
          <w:p w:rsidR="00B931DF" w:rsidRPr="006F6290" w:rsidRDefault="00B931DF">
            <w:pPr>
              <w:pStyle w:val="ConsPlusNormal"/>
            </w:pPr>
            <w:r w:rsidRPr="006F6290">
              <w:t>Наименование органа управления некоммерческой организации, утвердившего календарный план</w:t>
            </w:r>
          </w:p>
        </w:tc>
        <w:tc>
          <w:tcPr>
            <w:tcW w:w="1560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2</w:t>
            </w:r>
          </w:p>
        </w:tc>
        <w:tc>
          <w:tcPr>
            <w:tcW w:w="6917" w:type="dxa"/>
          </w:tcPr>
          <w:p w:rsidR="00B931DF" w:rsidRPr="006F6290" w:rsidRDefault="00B931DF">
            <w:pPr>
              <w:pStyle w:val="ConsPlusNormal"/>
            </w:pPr>
            <w:r w:rsidRPr="006F6290">
              <w:t>Дата утверждения календарного плана</w:t>
            </w:r>
          </w:p>
        </w:tc>
        <w:tc>
          <w:tcPr>
            <w:tcW w:w="1560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3</w:t>
            </w:r>
          </w:p>
        </w:tc>
        <w:tc>
          <w:tcPr>
            <w:tcW w:w="6917" w:type="dxa"/>
          </w:tcPr>
          <w:p w:rsidR="00B931DF" w:rsidRPr="006F6290" w:rsidRDefault="00B931DF">
            <w:pPr>
              <w:pStyle w:val="ConsPlusNormal"/>
            </w:pPr>
            <w:r w:rsidRPr="006F6290">
              <w:t>Сроки реализации календарного плана</w:t>
            </w:r>
          </w:p>
        </w:tc>
        <w:tc>
          <w:tcPr>
            <w:tcW w:w="1560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4</w:t>
            </w:r>
          </w:p>
        </w:tc>
        <w:tc>
          <w:tcPr>
            <w:tcW w:w="6917" w:type="dxa"/>
          </w:tcPr>
          <w:p w:rsidR="00B931DF" w:rsidRPr="006F6290" w:rsidRDefault="00B931DF">
            <w:pPr>
              <w:pStyle w:val="ConsPlusNormal"/>
            </w:pPr>
            <w:r w:rsidRPr="006F6290">
              <w:t>Сроки реализации мероприятий календарного плана, для финансового обеспечения которых запрашивается субсидия</w:t>
            </w:r>
          </w:p>
        </w:tc>
        <w:tc>
          <w:tcPr>
            <w:tcW w:w="1560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5</w:t>
            </w:r>
          </w:p>
        </w:tc>
        <w:tc>
          <w:tcPr>
            <w:tcW w:w="6917" w:type="dxa"/>
          </w:tcPr>
          <w:p w:rsidR="00B931DF" w:rsidRPr="006F6290" w:rsidRDefault="00B931DF">
            <w:pPr>
              <w:pStyle w:val="ConsPlusNormal"/>
            </w:pPr>
            <w:r w:rsidRPr="006F6290">
              <w:t>Общая сумма планируемых расходов на реализацию мероприятий календарного плана</w:t>
            </w:r>
          </w:p>
        </w:tc>
        <w:tc>
          <w:tcPr>
            <w:tcW w:w="1560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6</w:t>
            </w:r>
          </w:p>
        </w:tc>
        <w:tc>
          <w:tcPr>
            <w:tcW w:w="6917" w:type="dxa"/>
          </w:tcPr>
          <w:p w:rsidR="00B931DF" w:rsidRPr="006F6290" w:rsidRDefault="00B931DF">
            <w:pPr>
              <w:pStyle w:val="ConsPlusNormal"/>
            </w:pPr>
            <w:r w:rsidRPr="006F6290">
              <w:t>Запрашиваемый размер субсидии из бюджета Одесского муниципального района на реализацию мероприятий календарного плана</w:t>
            </w:r>
          </w:p>
        </w:tc>
        <w:tc>
          <w:tcPr>
            <w:tcW w:w="1560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7</w:t>
            </w:r>
          </w:p>
        </w:tc>
        <w:tc>
          <w:tcPr>
            <w:tcW w:w="6917" w:type="dxa"/>
          </w:tcPr>
          <w:p w:rsidR="00B931DF" w:rsidRPr="006F6290" w:rsidRDefault="00B931DF">
            <w:pPr>
              <w:pStyle w:val="ConsPlusNormal"/>
            </w:pPr>
            <w:r w:rsidRPr="006F6290">
              <w:t xml:space="preserve">Предполагаемая сумма </w:t>
            </w:r>
            <w:proofErr w:type="spellStart"/>
            <w:r w:rsidRPr="006F6290">
              <w:t>софинансирования</w:t>
            </w:r>
            <w:proofErr w:type="spellEnd"/>
            <w:r w:rsidRPr="006F6290">
              <w:t xml:space="preserve"> мероприятий календарного плана за счет внебюджетных источников</w:t>
            </w:r>
          </w:p>
        </w:tc>
        <w:tc>
          <w:tcPr>
            <w:tcW w:w="1560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8</w:t>
            </w:r>
          </w:p>
        </w:tc>
        <w:tc>
          <w:tcPr>
            <w:tcW w:w="6917" w:type="dxa"/>
          </w:tcPr>
          <w:p w:rsidR="00B931DF" w:rsidRPr="006F6290" w:rsidRDefault="00B931DF">
            <w:pPr>
              <w:pStyle w:val="ConsPlusNormal"/>
            </w:pPr>
            <w:r w:rsidRPr="006F6290">
              <w:t>Календарный план, содержащий перечень мероприятий и график их проведения</w:t>
            </w:r>
          </w:p>
        </w:tc>
        <w:tc>
          <w:tcPr>
            <w:tcW w:w="1560" w:type="dxa"/>
          </w:tcPr>
          <w:p w:rsidR="00B931DF" w:rsidRPr="006F6290" w:rsidRDefault="00B931DF">
            <w:pPr>
              <w:pStyle w:val="ConsPlusNormal"/>
            </w:pPr>
          </w:p>
        </w:tc>
      </w:tr>
      <w:tr w:rsidR="00B931DF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9</w:t>
            </w:r>
          </w:p>
        </w:tc>
        <w:tc>
          <w:tcPr>
            <w:tcW w:w="6917" w:type="dxa"/>
          </w:tcPr>
          <w:p w:rsidR="00B931DF" w:rsidRPr="006F6290" w:rsidRDefault="00B931DF">
            <w:pPr>
              <w:pStyle w:val="ConsPlusNormal"/>
            </w:pPr>
            <w:r w:rsidRPr="006F6290">
              <w:t>Расчет (смета) затрат на осуществление мероприятий календарного плана, предлагаемых к финансированию за счет субсидии (с расшифровкой расходов)</w:t>
            </w:r>
          </w:p>
        </w:tc>
        <w:tc>
          <w:tcPr>
            <w:tcW w:w="1560" w:type="dxa"/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ind w:firstLine="540"/>
        <w:jc w:val="both"/>
      </w:pPr>
      <w:r w:rsidRPr="006F6290">
        <w:t>Достоверность информации (в том числе документов), представленной в составе заявления на участие в конкурсном отборе некоммерческих организаций для предоставления субсидии на обучение, подтверждаю.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С условиями конкурсного отбора и предоставления субсидии ознакомлен и согласен.</w:t>
      </w:r>
    </w:p>
    <w:p w:rsidR="00B931DF" w:rsidRPr="006F6290" w:rsidRDefault="00B931DF">
      <w:pPr>
        <w:pStyle w:val="ConsPlusNormal"/>
        <w:spacing w:before="220"/>
        <w:ind w:firstLine="540"/>
        <w:jc w:val="both"/>
      </w:pPr>
      <w:r w:rsidRPr="006F6290">
        <w:t>Выражаю согласие на публикацию (размещение) в информационно-телекоммуникационной сети "Интернет" информации о некоммерческой организации, о поданной заявке, иной информации о некоммерческой организации, связанной с соответствующим отбором.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1304"/>
        <w:gridCol w:w="340"/>
        <w:gridCol w:w="2721"/>
      </w:tblGrid>
      <w:tr w:rsidR="006F6290" w:rsidRPr="006F629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(наименование должности руководителя некоммерческой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(инициалы, фамилия)</w:t>
            </w: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B931DF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"___" 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center"/>
      </w:pPr>
      <w:r w:rsidRPr="006F6290">
        <w:t>_______________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right"/>
        <w:outlineLvl w:val="1"/>
      </w:pPr>
      <w:r w:rsidRPr="006F6290">
        <w:t>Приложение N 2</w:t>
      </w:r>
    </w:p>
    <w:p w:rsidR="00B931DF" w:rsidRPr="006F6290" w:rsidRDefault="00B931DF">
      <w:pPr>
        <w:pStyle w:val="ConsPlusNormal"/>
        <w:jc w:val="right"/>
      </w:pPr>
      <w:r w:rsidRPr="006F6290">
        <w:t>к Порядку предоставления субсидий</w:t>
      </w:r>
    </w:p>
    <w:p w:rsidR="00B931DF" w:rsidRPr="006F6290" w:rsidRDefault="00B931DF">
      <w:pPr>
        <w:pStyle w:val="ConsPlusNormal"/>
        <w:jc w:val="right"/>
      </w:pPr>
      <w:r w:rsidRPr="006F6290">
        <w:t>из бюджета Одесского муниципального</w:t>
      </w:r>
    </w:p>
    <w:p w:rsidR="00B931DF" w:rsidRPr="006F6290" w:rsidRDefault="00B931DF">
      <w:pPr>
        <w:pStyle w:val="ConsPlusNormal"/>
        <w:jc w:val="right"/>
      </w:pPr>
      <w:r w:rsidRPr="006F6290">
        <w:t>района социально ориентированным</w:t>
      </w:r>
    </w:p>
    <w:p w:rsidR="00B931DF" w:rsidRPr="006F6290" w:rsidRDefault="00B931DF">
      <w:pPr>
        <w:pStyle w:val="ConsPlusNormal"/>
        <w:jc w:val="right"/>
      </w:pPr>
      <w:r w:rsidRPr="006F6290">
        <w:t>некоммерческим организациям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center"/>
      </w:pPr>
      <w:bookmarkStart w:id="19" w:name="P437"/>
      <w:bookmarkEnd w:id="19"/>
      <w:r w:rsidRPr="006F6290">
        <w:t>Информационная карта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49"/>
      </w:tblGrid>
      <w:tr w:rsidR="006F6290" w:rsidRPr="006F6290">
        <w:tc>
          <w:tcPr>
            <w:tcW w:w="5216" w:type="dxa"/>
          </w:tcPr>
          <w:p w:rsidR="00B931DF" w:rsidRPr="006F6290" w:rsidRDefault="00B931DF">
            <w:pPr>
              <w:pStyle w:val="ConsPlusNormal"/>
            </w:pPr>
            <w:r w:rsidRPr="006F6290">
              <w:t>Наименование организации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Сокращенное наименование организации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ИНН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Дата регистрации (при создании до 1 июля 2002 года)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Реквизиты банковского счета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Наименование должности руководителя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lastRenderedPageBreak/>
              <w:t>Фамилия, имя, отчество руководителя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Контактные телефоны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  <w:tr w:rsidR="00B931DF" w:rsidRPr="006F6290">
        <w:tc>
          <w:tcPr>
            <w:tcW w:w="5216" w:type="dxa"/>
            <w:vAlign w:val="center"/>
          </w:tcPr>
          <w:p w:rsidR="00B931DF" w:rsidRPr="006F6290" w:rsidRDefault="00B931DF">
            <w:pPr>
              <w:pStyle w:val="ConsPlusNormal"/>
            </w:pPr>
            <w:r w:rsidRPr="006F6290">
              <w:t>Численный состав организации</w:t>
            </w:r>
          </w:p>
        </w:tc>
        <w:tc>
          <w:tcPr>
            <w:tcW w:w="3749" w:type="dxa"/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  <w:r w:rsidRPr="006F6290">
        <w:t>Руководитель:</w:t>
      </w:r>
    </w:p>
    <w:p w:rsidR="00B931DF" w:rsidRPr="006F6290" w:rsidRDefault="00B931DF">
      <w:pPr>
        <w:pStyle w:val="ConsPlusNormal"/>
        <w:spacing w:before="220"/>
        <w:jc w:val="both"/>
      </w:pPr>
      <w:r w:rsidRPr="006F6290">
        <w:t>Главный бухгалтер:</w:t>
      </w:r>
    </w:p>
    <w:p w:rsidR="00B931DF" w:rsidRPr="006F6290" w:rsidRDefault="00B931DF">
      <w:pPr>
        <w:pStyle w:val="ConsPlusNormal"/>
        <w:spacing w:before="220"/>
        <w:jc w:val="both"/>
      </w:pPr>
      <w:r w:rsidRPr="006F6290">
        <w:t>Дата</w:t>
      </w:r>
    </w:p>
    <w:p w:rsidR="00B931DF" w:rsidRPr="006F6290" w:rsidRDefault="00B931DF">
      <w:pPr>
        <w:pStyle w:val="ConsPlusNormal"/>
        <w:spacing w:before="220"/>
        <w:jc w:val="both"/>
      </w:pPr>
      <w:r w:rsidRPr="006F6290">
        <w:t>М.П.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right"/>
        <w:outlineLvl w:val="1"/>
      </w:pPr>
      <w:r w:rsidRPr="006F6290">
        <w:t>Приложение N 3</w:t>
      </w:r>
    </w:p>
    <w:p w:rsidR="00B931DF" w:rsidRPr="006F6290" w:rsidRDefault="00B931DF">
      <w:pPr>
        <w:pStyle w:val="ConsPlusNormal"/>
        <w:jc w:val="right"/>
      </w:pPr>
      <w:r w:rsidRPr="006F6290">
        <w:t>к Порядку предоставления субсидий</w:t>
      </w:r>
    </w:p>
    <w:p w:rsidR="00B931DF" w:rsidRPr="006F6290" w:rsidRDefault="00B931DF">
      <w:pPr>
        <w:pStyle w:val="ConsPlusNormal"/>
        <w:jc w:val="right"/>
      </w:pPr>
      <w:r w:rsidRPr="006F6290">
        <w:t>из бюджета Одесского муниципального</w:t>
      </w:r>
    </w:p>
    <w:p w:rsidR="00B931DF" w:rsidRPr="006F6290" w:rsidRDefault="00B931DF">
      <w:pPr>
        <w:pStyle w:val="ConsPlusNormal"/>
        <w:jc w:val="right"/>
      </w:pPr>
      <w:r w:rsidRPr="006F6290">
        <w:t>района социально ориентированным</w:t>
      </w:r>
    </w:p>
    <w:p w:rsidR="00B931DF" w:rsidRPr="006F6290" w:rsidRDefault="00B931DF">
      <w:pPr>
        <w:pStyle w:val="ConsPlusNormal"/>
        <w:jc w:val="right"/>
      </w:pPr>
      <w:r w:rsidRPr="006F6290">
        <w:t>некоммерческим организациям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center"/>
      </w:pPr>
      <w:bookmarkStart w:id="20" w:name="P479"/>
      <w:bookmarkEnd w:id="20"/>
      <w:r w:rsidRPr="006F6290">
        <w:t>Расчет (смета)</w:t>
      </w:r>
    </w:p>
    <w:p w:rsidR="00B931DF" w:rsidRPr="006F6290" w:rsidRDefault="00B931DF">
      <w:pPr>
        <w:pStyle w:val="ConsPlusNormal"/>
        <w:jc w:val="center"/>
      </w:pPr>
      <w:r w:rsidRPr="006F6290">
        <w:t>затрат для реализации социально значимых проектов (программ)</w:t>
      </w:r>
    </w:p>
    <w:p w:rsidR="00B931DF" w:rsidRPr="006F6290" w:rsidRDefault="00B931DF">
      <w:pPr>
        <w:pStyle w:val="ConsPlusNormal"/>
        <w:jc w:val="center"/>
      </w:pPr>
      <w:r w:rsidRPr="006F6290">
        <w:t>в интересах населения Одесского муниципального района,</w:t>
      </w:r>
    </w:p>
    <w:p w:rsidR="00B931DF" w:rsidRPr="006F6290" w:rsidRDefault="00B931DF">
      <w:pPr>
        <w:pStyle w:val="ConsPlusNormal"/>
        <w:jc w:val="center"/>
      </w:pPr>
      <w:r w:rsidRPr="006F6290">
        <w:t>для осуществления мероприятий в социальной сфере в интересах</w:t>
      </w:r>
    </w:p>
    <w:p w:rsidR="00B931DF" w:rsidRPr="006F6290" w:rsidRDefault="00B931DF">
      <w:pPr>
        <w:pStyle w:val="ConsPlusNormal"/>
        <w:jc w:val="center"/>
      </w:pPr>
      <w:r w:rsidRPr="006F6290">
        <w:t>населения Одесского муниципального района,</w:t>
      </w:r>
    </w:p>
    <w:p w:rsidR="00B931DF" w:rsidRPr="006F6290" w:rsidRDefault="00B931DF">
      <w:pPr>
        <w:pStyle w:val="ConsPlusNormal"/>
        <w:jc w:val="center"/>
      </w:pPr>
      <w:r w:rsidRPr="006F6290">
        <w:t>для финансирования текущих затрат, предлагаемых</w:t>
      </w:r>
    </w:p>
    <w:p w:rsidR="00B931DF" w:rsidRPr="006F6290" w:rsidRDefault="00B931DF">
      <w:pPr>
        <w:pStyle w:val="ConsPlusNormal"/>
        <w:jc w:val="center"/>
      </w:pPr>
      <w:r w:rsidRPr="006F6290">
        <w:t>к финансированию за счет субсидии</w:t>
      </w:r>
    </w:p>
    <w:p w:rsidR="00B931DF" w:rsidRPr="006F6290" w:rsidRDefault="00B931DF">
      <w:pPr>
        <w:pStyle w:val="ConsPlusNormal"/>
        <w:jc w:val="center"/>
      </w:pPr>
      <w:r w:rsidRPr="006F6290">
        <w:t>___________________________________________________________</w:t>
      </w:r>
    </w:p>
    <w:p w:rsidR="00B931DF" w:rsidRPr="006F6290" w:rsidRDefault="00B931DF">
      <w:pPr>
        <w:pStyle w:val="ConsPlusNormal"/>
        <w:jc w:val="center"/>
      </w:pPr>
      <w:r w:rsidRPr="006F6290">
        <w:t>(наименование цели предоставления субсидии)</w:t>
      </w:r>
    </w:p>
    <w:p w:rsidR="00B931DF" w:rsidRPr="006F6290" w:rsidRDefault="00B931DF">
      <w:pPr>
        <w:pStyle w:val="ConsPlusNormal"/>
        <w:jc w:val="center"/>
      </w:pPr>
      <w:r w:rsidRPr="006F6290">
        <w:t>(наименование социально ориентированной некоммерческой</w:t>
      </w:r>
    </w:p>
    <w:p w:rsidR="00B931DF" w:rsidRPr="006F6290" w:rsidRDefault="00B931DF">
      <w:pPr>
        <w:pStyle w:val="ConsPlusNormal"/>
        <w:jc w:val="center"/>
      </w:pPr>
      <w:r w:rsidRPr="006F6290">
        <w:t>организации, не являющейся государственным (муниципальным)</w:t>
      </w:r>
    </w:p>
    <w:p w:rsidR="00B931DF" w:rsidRPr="006F6290" w:rsidRDefault="00B931DF">
      <w:pPr>
        <w:pStyle w:val="ConsPlusNormal"/>
        <w:jc w:val="center"/>
      </w:pPr>
      <w:r w:rsidRPr="006F6290">
        <w:t>учреждением, осуществляющим деятельность в социальной сфере</w:t>
      </w:r>
    </w:p>
    <w:p w:rsidR="00B931DF" w:rsidRPr="006F6290" w:rsidRDefault="00B931DF">
      <w:pPr>
        <w:pStyle w:val="ConsPlusNormal"/>
        <w:jc w:val="center"/>
      </w:pPr>
      <w:r w:rsidRPr="006F6290">
        <w:t>(далее - некоммерческая организация))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850"/>
        <w:gridCol w:w="992"/>
        <w:gridCol w:w="851"/>
        <w:gridCol w:w="1304"/>
        <w:gridCol w:w="1020"/>
        <w:gridCol w:w="454"/>
        <w:gridCol w:w="454"/>
        <w:gridCol w:w="425"/>
        <w:gridCol w:w="512"/>
        <w:gridCol w:w="1587"/>
      </w:tblGrid>
      <w:tr w:rsidR="006F6290" w:rsidRPr="006F6290">
        <w:tc>
          <w:tcPr>
            <w:tcW w:w="602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N п/п</w:t>
            </w:r>
          </w:p>
        </w:tc>
        <w:tc>
          <w:tcPr>
            <w:tcW w:w="850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Виды затрат</w:t>
            </w:r>
          </w:p>
        </w:tc>
        <w:tc>
          <w:tcPr>
            <w:tcW w:w="992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Ед. изм.</w:t>
            </w:r>
          </w:p>
        </w:tc>
        <w:tc>
          <w:tcPr>
            <w:tcW w:w="851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Кол-во</w:t>
            </w:r>
          </w:p>
        </w:tc>
        <w:tc>
          <w:tcPr>
            <w:tcW w:w="1304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 xml:space="preserve">Норма/цена за </w:t>
            </w:r>
            <w:proofErr w:type="spellStart"/>
            <w:r w:rsidRPr="006F6290">
              <w:t>ед-цу</w:t>
            </w:r>
            <w:proofErr w:type="spellEnd"/>
            <w:r w:rsidRPr="006F6290">
              <w:t xml:space="preserve"> (руб.)</w:t>
            </w:r>
          </w:p>
        </w:tc>
        <w:tc>
          <w:tcPr>
            <w:tcW w:w="1020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Всего: (руб.)</w:t>
            </w:r>
          </w:p>
        </w:tc>
        <w:tc>
          <w:tcPr>
            <w:tcW w:w="1845" w:type="dxa"/>
            <w:gridSpan w:val="4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Сумма (руб.)</w:t>
            </w:r>
          </w:p>
        </w:tc>
        <w:tc>
          <w:tcPr>
            <w:tcW w:w="1587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Примечание</w:t>
            </w:r>
          </w:p>
        </w:tc>
      </w:tr>
      <w:tr w:rsidR="006F6290" w:rsidRPr="006F6290">
        <w:tc>
          <w:tcPr>
            <w:tcW w:w="602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850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992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851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020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845" w:type="dxa"/>
            <w:gridSpan w:val="4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 xml:space="preserve">в </w:t>
            </w:r>
            <w:proofErr w:type="spellStart"/>
            <w:r w:rsidRPr="006F6290">
              <w:t>т.ч</w:t>
            </w:r>
            <w:proofErr w:type="spellEnd"/>
            <w:r w:rsidRPr="006F6290">
              <w:t>. по источникам финансирования</w:t>
            </w:r>
          </w:p>
        </w:tc>
        <w:tc>
          <w:tcPr>
            <w:tcW w:w="1587" w:type="dxa"/>
            <w:vMerge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602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</w:t>
            </w:r>
          </w:p>
        </w:tc>
        <w:tc>
          <w:tcPr>
            <w:tcW w:w="850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2</w:t>
            </w:r>
          </w:p>
        </w:tc>
        <w:tc>
          <w:tcPr>
            <w:tcW w:w="992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3</w:t>
            </w:r>
          </w:p>
        </w:tc>
        <w:tc>
          <w:tcPr>
            <w:tcW w:w="851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4</w:t>
            </w: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5</w:t>
            </w:r>
          </w:p>
        </w:tc>
        <w:tc>
          <w:tcPr>
            <w:tcW w:w="1020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6</w:t>
            </w: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7</w:t>
            </w: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8</w:t>
            </w:r>
          </w:p>
        </w:tc>
        <w:tc>
          <w:tcPr>
            <w:tcW w:w="425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9</w:t>
            </w:r>
          </w:p>
        </w:tc>
        <w:tc>
          <w:tcPr>
            <w:tcW w:w="512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10</w:t>
            </w:r>
          </w:p>
        </w:tc>
        <w:tc>
          <w:tcPr>
            <w:tcW w:w="158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11</w:t>
            </w:r>
          </w:p>
        </w:tc>
      </w:tr>
      <w:tr w:rsidR="006F6290" w:rsidRPr="006F6290">
        <w:tc>
          <w:tcPr>
            <w:tcW w:w="60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850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99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851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020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25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51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587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60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850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99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851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020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25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51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587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60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850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99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851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020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25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51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587" w:type="dxa"/>
          </w:tcPr>
          <w:p w:rsidR="00B931DF" w:rsidRPr="006F6290" w:rsidRDefault="00B931DF">
            <w:pPr>
              <w:pStyle w:val="ConsPlusNormal"/>
            </w:pPr>
          </w:p>
        </w:tc>
      </w:tr>
      <w:tr w:rsidR="00B931DF" w:rsidRPr="006F6290">
        <w:tc>
          <w:tcPr>
            <w:tcW w:w="4599" w:type="dxa"/>
            <w:gridSpan w:val="5"/>
          </w:tcPr>
          <w:p w:rsidR="00B931DF" w:rsidRPr="006F6290" w:rsidRDefault="00B931DF">
            <w:pPr>
              <w:pStyle w:val="ConsPlusNormal"/>
            </w:pPr>
            <w:r w:rsidRPr="006F6290">
              <w:t>ИТОГО:</w:t>
            </w:r>
          </w:p>
        </w:tc>
        <w:tc>
          <w:tcPr>
            <w:tcW w:w="1020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54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425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512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587" w:type="dxa"/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1304"/>
        <w:gridCol w:w="340"/>
        <w:gridCol w:w="2721"/>
      </w:tblGrid>
      <w:tr w:rsidR="006F6290" w:rsidRPr="006F629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(наименование должности руководителя некоммерческой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(фамилия, инициалы)</w:t>
            </w: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(главный бухгалтер)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(фамилия, инициалы)</w:t>
            </w:r>
          </w:p>
        </w:tc>
      </w:tr>
      <w:tr w:rsidR="00B931DF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"___" _________________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right"/>
        <w:outlineLvl w:val="1"/>
      </w:pPr>
      <w:r w:rsidRPr="006F6290">
        <w:t>Приложение N 4</w:t>
      </w:r>
    </w:p>
    <w:p w:rsidR="00B931DF" w:rsidRPr="006F6290" w:rsidRDefault="00B931DF">
      <w:pPr>
        <w:pStyle w:val="ConsPlusNormal"/>
        <w:jc w:val="right"/>
      </w:pPr>
      <w:r w:rsidRPr="006F6290">
        <w:t>к Порядку предоставления субсидий</w:t>
      </w:r>
    </w:p>
    <w:p w:rsidR="00B931DF" w:rsidRPr="006F6290" w:rsidRDefault="00B931DF">
      <w:pPr>
        <w:pStyle w:val="ConsPlusNormal"/>
        <w:jc w:val="right"/>
      </w:pPr>
      <w:r w:rsidRPr="006F6290">
        <w:t>из бюджета Одесского муниципального</w:t>
      </w:r>
    </w:p>
    <w:p w:rsidR="00B931DF" w:rsidRPr="006F6290" w:rsidRDefault="00B931DF">
      <w:pPr>
        <w:pStyle w:val="ConsPlusNormal"/>
        <w:jc w:val="right"/>
      </w:pPr>
      <w:r w:rsidRPr="006F6290">
        <w:t>района социально ориентированным</w:t>
      </w:r>
    </w:p>
    <w:p w:rsidR="00B931DF" w:rsidRPr="006F6290" w:rsidRDefault="00B931DF">
      <w:pPr>
        <w:pStyle w:val="ConsPlusNormal"/>
        <w:jc w:val="right"/>
      </w:pPr>
      <w:r w:rsidRPr="006F6290">
        <w:t>некоммерческим организациям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center"/>
      </w:pPr>
      <w:bookmarkStart w:id="21" w:name="P590"/>
      <w:bookmarkEnd w:id="21"/>
      <w:r w:rsidRPr="006F6290">
        <w:t>ФОРМА</w:t>
      </w:r>
    </w:p>
    <w:p w:rsidR="00B931DF" w:rsidRPr="006F6290" w:rsidRDefault="00B931DF">
      <w:pPr>
        <w:pStyle w:val="ConsPlusNormal"/>
        <w:jc w:val="center"/>
      </w:pPr>
      <w:r w:rsidRPr="006F6290">
        <w:t>социально значимого проекта (программы)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F6290" w:rsidRPr="006F6290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(наименование социально значимого проекта (программы) (далее - проект))</w:t>
            </w:r>
          </w:p>
        </w:tc>
      </w:tr>
      <w:tr w:rsidR="006F6290" w:rsidRPr="006F6290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(наименование социально ориентированной некоммерческой организации, не являющейся государственным (муниципальным) учреждением, осуществляющей деятельность в социальной сфере (далее - некоммерческая организация))</w:t>
            </w:r>
          </w:p>
        </w:tc>
      </w:tr>
      <w:tr w:rsidR="006F6290" w:rsidRPr="006F6290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Раздел 1. Сфера реализации проекта</w:t>
            </w: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Раздел 2. Цели и задачи проекта</w:t>
            </w: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Раздел 3. Описание проблемной ситуации</w:t>
            </w: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Раздел 4. Описание основных мероприятий проекта</w:t>
            </w: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Раздел 5. Взаимодействие с иными организациями в рамках реализации проекта</w:t>
            </w: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lastRenderedPageBreak/>
              <w:t>Раздел 6. Ожидаемые результаты реализации проекта</w:t>
            </w:r>
          </w:p>
        </w:tc>
      </w:tr>
      <w:tr w:rsidR="00B931DF" w:rsidRPr="006F629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1304"/>
        <w:gridCol w:w="340"/>
        <w:gridCol w:w="2721"/>
      </w:tblGrid>
      <w:tr w:rsidR="006F6290" w:rsidRPr="006F629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(наименование должности руководителя некоммерческой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(инициалы, фамилия)</w:t>
            </w: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B931DF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right"/>
        <w:outlineLvl w:val="1"/>
      </w:pPr>
      <w:r w:rsidRPr="006F6290">
        <w:t>Приложение N 5</w:t>
      </w:r>
    </w:p>
    <w:p w:rsidR="00B931DF" w:rsidRPr="006F6290" w:rsidRDefault="00B931DF">
      <w:pPr>
        <w:pStyle w:val="ConsPlusNormal"/>
        <w:jc w:val="right"/>
      </w:pPr>
      <w:r w:rsidRPr="006F6290">
        <w:t>к Порядку предоставления субсидий</w:t>
      </w:r>
    </w:p>
    <w:p w:rsidR="00B931DF" w:rsidRPr="006F6290" w:rsidRDefault="00B931DF">
      <w:pPr>
        <w:pStyle w:val="ConsPlusNormal"/>
        <w:jc w:val="right"/>
      </w:pPr>
      <w:r w:rsidRPr="006F6290">
        <w:t>из бюджета Одесского муниципального</w:t>
      </w:r>
    </w:p>
    <w:p w:rsidR="00B931DF" w:rsidRPr="006F6290" w:rsidRDefault="00B931DF">
      <w:pPr>
        <w:pStyle w:val="ConsPlusNormal"/>
        <w:jc w:val="right"/>
      </w:pPr>
      <w:r w:rsidRPr="006F6290">
        <w:t>района социально ориентированным</w:t>
      </w:r>
    </w:p>
    <w:p w:rsidR="00B931DF" w:rsidRPr="006F6290" w:rsidRDefault="00B931DF">
      <w:pPr>
        <w:pStyle w:val="ConsPlusNormal"/>
        <w:jc w:val="right"/>
      </w:pPr>
      <w:r w:rsidRPr="006F6290">
        <w:t>некоммерческим организациям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center"/>
      </w:pPr>
      <w:bookmarkStart w:id="22" w:name="P642"/>
      <w:bookmarkEnd w:id="22"/>
      <w:r w:rsidRPr="006F6290">
        <w:t>Паспорт</w:t>
      </w:r>
    </w:p>
    <w:p w:rsidR="00B931DF" w:rsidRPr="006F6290" w:rsidRDefault="00B931DF">
      <w:pPr>
        <w:pStyle w:val="ConsPlusNormal"/>
        <w:jc w:val="center"/>
      </w:pPr>
      <w:r w:rsidRPr="006F6290">
        <w:t>социально значимого проекта (программы)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1617"/>
        <w:gridCol w:w="1587"/>
        <w:gridCol w:w="1748"/>
      </w:tblGrid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Наименование социально значимого проекта (программы) (далее - проект)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2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Наименование социально ориентированной некоммерческой организации, не являющейся государственным (муниципальным) учреждением, осуществляющей деятельность в социальной сфере (далее - некоммерческая организация)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3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Сроки реализации проекта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4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Цель проекта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5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Задачи проекта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6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Исполнители проекта, целевые группы проекта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7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Актуальность и социальная значимость проекта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9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Содержание проекта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  <w:vMerge w:val="restart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10</w:t>
            </w:r>
          </w:p>
        </w:tc>
        <w:tc>
          <w:tcPr>
            <w:tcW w:w="3628" w:type="dxa"/>
            <w:vMerge w:val="restart"/>
          </w:tcPr>
          <w:p w:rsidR="00B931DF" w:rsidRPr="006F6290" w:rsidRDefault="00B931DF">
            <w:pPr>
              <w:pStyle w:val="ConsPlusNormal"/>
            </w:pPr>
            <w:r w:rsidRPr="006F6290">
              <w:t xml:space="preserve">Календарный план реализации </w:t>
            </w:r>
            <w:r w:rsidRPr="006F6290">
              <w:lastRenderedPageBreak/>
              <w:t>проекта</w:t>
            </w:r>
          </w:p>
        </w:tc>
        <w:tc>
          <w:tcPr>
            <w:tcW w:w="1617" w:type="dxa"/>
          </w:tcPr>
          <w:p w:rsidR="00B931DF" w:rsidRPr="006F6290" w:rsidRDefault="00B931DF">
            <w:pPr>
              <w:pStyle w:val="ConsPlusNormal"/>
            </w:pPr>
            <w:r w:rsidRPr="006F6290">
              <w:lastRenderedPageBreak/>
              <w:t xml:space="preserve">Перечень </w:t>
            </w:r>
            <w:r w:rsidRPr="006F6290">
              <w:lastRenderedPageBreak/>
              <w:t>мероприятий</w:t>
            </w:r>
          </w:p>
        </w:tc>
        <w:tc>
          <w:tcPr>
            <w:tcW w:w="1587" w:type="dxa"/>
          </w:tcPr>
          <w:p w:rsidR="00B931DF" w:rsidRPr="006F6290" w:rsidRDefault="00B931DF">
            <w:pPr>
              <w:pStyle w:val="ConsPlusNormal"/>
            </w:pPr>
            <w:r w:rsidRPr="006F6290">
              <w:lastRenderedPageBreak/>
              <w:t xml:space="preserve">Место и сроки </w:t>
            </w:r>
            <w:r w:rsidRPr="006F6290">
              <w:lastRenderedPageBreak/>
              <w:t>проведения мероприятий</w:t>
            </w:r>
          </w:p>
        </w:tc>
        <w:tc>
          <w:tcPr>
            <w:tcW w:w="1748" w:type="dxa"/>
          </w:tcPr>
          <w:p w:rsidR="00B931DF" w:rsidRPr="006F6290" w:rsidRDefault="00B931DF">
            <w:pPr>
              <w:pStyle w:val="ConsPlusNormal"/>
            </w:pPr>
            <w:r w:rsidRPr="006F6290">
              <w:lastRenderedPageBreak/>
              <w:t xml:space="preserve">Краткое </w:t>
            </w:r>
            <w:r w:rsidRPr="006F6290">
              <w:lastRenderedPageBreak/>
              <w:t>описание мероприятий (ответственный исполнитель, количество и категории участников, содержание)</w:t>
            </w:r>
          </w:p>
        </w:tc>
      </w:tr>
      <w:tr w:rsidR="006F6290" w:rsidRPr="006F6290">
        <w:tc>
          <w:tcPr>
            <w:tcW w:w="454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628" w:type="dxa"/>
            <w:vMerge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617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587" w:type="dxa"/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748" w:type="dxa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11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Территория, на которой будет реализовываться проект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12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Опыт организации по успешной реализации проектов (программы) по соответствующему направлению деятельности (при наличии)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13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Привлечение добровольцев к реализации проекта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14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Наличие размещенной в средствах массовой информации или в информационно-телекоммуникационной сети "Интернет" информации о некоммерческой организации и ее деятельности, включающей полное название некоммерческой организации с указанием организационно-правовой формы, контактные телефоны, информацию о руководителе, структуре управления, сведений об итогах работы, доходах и расходах некоммерческой организации за отчетный финансовый год (указывается)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15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Ожидаемые результаты с отражением показателей</w:t>
            </w:r>
          </w:p>
        </w:tc>
        <w:tc>
          <w:tcPr>
            <w:tcW w:w="1617" w:type="dxa"/>
          </w:tcPr>
          <w:p w:rsidR="00B931DF" w:rsidRPr="006F6290" w:rsidRDefault="00B931DF">
            <w:pPr>
              <w:pStyle w:val="ConsPlusNormal"/>
            </w:pPr>
            <w:r w:rsidRPr="006F6290">
              <w:t>Показатель</w:t>
            </w:r>
          </w:p>
        </w:tc>
        <w:tc>
          <w:tcPr>
            <w:tcW w:w="1587" w:type="dxa"/>
          </w:tcPr>
          <w:p w:rsidR="00B931DF" w:rsidRPr="006F6290" w:rsidRDefault="00B931DF">
            <w:pPr>
              <w:pStyle w:val="ConsPlusNormal"/>
            </w:pPr>
            <w:r w:rsidRPr="006F6290">
              <w:t>Единица измерения</w:t>
            </w:r>
          </w:p>
        </w:tc>
        <w:tc>
          <w:tcPr>
            <w:tcW w:w="1748" w:type="dxa"/>
          </w:tcPr>
          <w:p w:rsidR="00B931DF" w:rsidRPr="006F6290" w:rsidRDefault="00B931DF">
            <w:pPr>
              <w:pStyle w:val="ConsPlusNormal"/>
            </w:pPr>
            <w:r w:rsidRPr="006F6290">
              <w:t>Плановое значение показателя</w:t>
            </w:r>
          </w:p>
        </w:tc>
      </w:tr>
      <w:tr w:rsidR="00B931DF" w:rsidRPr="006F6290">
        <w:tc>
          <w:tcPr>
            <w:tcW w:w="454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16</w:t>
            </w:r>
          </w:p>
        </w:tc>
        <w:tc>
          <w:tcPr>
            <w:tcW w:w="3628" w:type="dxa"/>
          </w:tcPr>
          <w:p w:rsidR="00B931DF" w:rsidRPr="006F6290" w:rsidRDefault="00B931DF">
            <w:pPr>
              <w:pStyle w:val="ConsPlusNormal"/>
            </w:pPr>
            <w:r w:rsidRPr="006F6290">
              <w:t>Дальнейшее развитие проекта</w:t>
            </w:r>
          </w:p>
        </w:tc>
        <w:tc>
          <w:tcPr>
            <w:tcW w:w="4952" w:type="dxa"/>
            <w:gridSpan w:val="3"/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1304"/>
        <w:gridCol w:w="340"/>
        <w:gridCol w:w="2721"/>
      </w:tblGrid>
      <w:tr w:rsidR="006F6290" w:rsidRPr="006F629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  <w:tr w:rsidR="006F6290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(наименование должности руководителя некоммерческой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(фамилия, инициалы)</w:t>
            </w:r>
          </w:p>
        </w:tc>
      </w:tr>
      <w:tr w:rsidR="00B931DF" w:rsidRPr="006F6290">
        <w:tblPrEx>
          <w:tblBorders>
            <w:insideH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  <w:r w:rsidRPr="006F6290">
              <w:t>"__" 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931DF" w:rsidRPr="006F6290" w:rsidRDefault="00B931DF">
            <w:pPr>
              <w:pStyle w:val="ConsPlusNormal"/>
            </w:pP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right"/>
        <w:outlineLvl w:val="0"/>
      </w:pPr>
      <w:r w:rsidRPr="006F6290">
        <w:t>Приложение 2</w:t>
      </w:r>
    </w:p>
    <w:p w:rsidR="00B931DF" w:rsidRPr="006F6290" w:rsidRDefault="00B931DF">
      <w:pPr>
        <w:pStyle w:val="ConsPlusNormal"/>
        <w:jc w:val="right"/>
      </w:pPr>
      <w:r w:rsidRPr="006F6290">
        <w:t>к постановлению Главы Одесского</w:t>
      </w:r>
    </w:p>
    <w:p w:rsidR="00B931DF" w:rsidRPr="006F6290" w:rsidRDefault="00B931DF">
      <w:pPr>
        <w:pStyle w:val="ConsPlusNormal"/>
        <w:jc w:val="right"/>
      </w:pPr>
      <w:r w:rsidRPr="006F6290">
        <w:t>муниципального района Омской области</w:t>
      </w:r>
    </w:p>
    <w:p w:rsidR="00B931DF" w:rsidRPr="006F6290" w:rsidRDefault="00B931DF">
      <w:pPr>
        <w:pStyle w:val="ConsPlusNormal"/>
        <w:jc w:val="right"/>
      </w:pPr>
      <w:r w:rsidRPr="006F6290">
        <w:t>от 1 февраля 2022 г. N 53</w:t>
      </w: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Title"/>
        <w:jc w:val="center"/>
      </w:pPr>
      <w:bookmarkStart w:id="23" w:name="P723"/>
      <w:bookmarkEnd w:id="23"/>
      <w:r w:rsidRPr="006F6290">
        <w:t>СОСТАВ</w:t>
      </w:r>
    </w:p>
    <w:p w:rsidR="00B931DF" w:rsidRPr="006F6290" w:rsidRDefault="00B931DF">
      <w:pPr>
        <w:pStyle w:val="ConsPlusTitle"/>
        <w:jc w:val="center"/>
      </w:pPr>
      <w:r w:rsidRPr="006F6290">
        <w:t>комиссии по отбору программ (проектов) социально</w:t>
      </w:r>
    </w:p>
    <w:p w:rsidR="00B931DF" w:rsidRPr="006F6290" w:rsidRDefault="00B931DF">
      <w:pPr>
        <w:pStyle w:val="ConsPlusTitle"/>
        <w:jc w:val="center"/>
      </w:pPr>
      <w:r w:rsidRPr="006F6290">
        <w:t>ориентированных некоммерческих организаций Одесского</w:t>
      </w:r>
    </w:p>
    <w:p w:rsidR="00B931DF" w:rsidRPr="006F6290" w:rsidRDefault="00B931DF">
      <w:pPr>
        <w:pStyle w:val="ConsPlusTitle"/>
        <w:jc w:val="center"/>
      </w:pPr>
      <w:r w:rsidRPr="006F6290">
        <w:t>муниципального района Омской области</w:t>
      </w:r>
    </w:p>
    <w:p w:rsidR="00B931DF" w:rsidRPr="006F6290" w:rsidRDefault="00B931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69"/>
      </w:tblGrid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1.</w:t>
            </w:r>
          </w:p>
        </w:tc>
        <w:tc>
          <w:tcPr>
            <w:tcW w:w="2835" w:type="dxa"/>
          </w:tcPr>
          <w:p w:rsidR="00B931DF" w:rsidRPr="006F6290" w:rsidRDefault="00B931DF">
            <w:pPr>
              <w:pStyle w:val="ConsPlusNormal"/>
            </w:pPr>
            <w:proofErr w:type="spellStart"/>
            <w:r w:rsidRPr="006F6290">
              <w:t>Будник</w:t>
            </w:r>
            <w:proofErr w:type="spellEnd"/>
          </w:p>
          <w:p w:rsidR="00B931DF" w:rsidRPr="006F6290" w:rsidRDefault="00B931DF">
            <w:pPr>
              <w:pStyle w:val="ConsPlusNormal"/>
            </w:pPr>
            <w:r w:rsidRPr="006F6290">
              <w:t>Игорь Иванович</w:t>
            </w:r>
          </w:p>
        </w:tc>
        <w:tc>
          <w:tcPr>
            <w:tcW w:w="5669" w:type="dxa"/>
          </w:tcPr>
          <w:p w:rsidR="00B931DF" w:rsidRPr="006F6290" w:rsidRDefault="00B931DF">
            <w:pPr>
              <w:pStyle w:val="ConsPlusNormal"/>
              <w:jc w:val="both"/>
            </w:pPr>
            <w:r w:rsidRPr="006F6290">
              <w:t>Заместитель Главы Одесского муниципального района Омской области по общим вопросам, председатель комиссии.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2.</w:t>
            </w:r>
          </w:p>
        </w:tc>
        <w:tc>
          <w:tcPr>
            <w:tcW w:w="2835" w:type="dxa"/>
          </w:tcPr>
          <w:p w:rsidR="00B931DF" w:rsidRPr="006F6290" w:rsidRDefault="00B931DF">
            <w:pPr>
              <w:pStyle w:val="ConsPlusNormal"/>
            </w:pPr>
            <w:r w:rsidRPr="006F6290">
              <w:t>Задорожная</w:t>
            </w:r>
          </w:p>
          <w:p w:rsidR="00B931DF" w:rsidRPr="006F6290" w:rsidRDefault="00B931DF">
            <w:pPr>
              <w:pStyle w:val="ConsPlusNormal"/>
            </w:pPr>
            <w:r w:rsidRPr="006F6290">
              <w:t>Юлия Юрьевна</w:t>
            </w:r>
          </w:p>
        </w:tc>
        <w:tc>
          <w:tcPr>
            <w:tcW w:w="5669" w:type="dxa"/>
          </w:tcPr>
          <w:p w:rsidR="00B931DF" w:rsidRPr="006F6290" w:rsidRDefault="00B931DF">
            <w:pPr>
              <w:pStyle w:val="ConsPlusNormal"/>
              <w:jc w:val="both"/>
            </w:pPr>
            <w:r w:rsidRPr="006F6290">
              <w:t>Заместитель Главы Одесского муниципального района Омской области по социальным вопросам, заместитель председателя комиссии.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3.</w:t>
            </w:r>
          </w:p>
        </w:tc>
        <w:tc>
          <w:tcPr>
            <w:tcW w:w="2835" w:type="dxa"/>
          </w:tcPr>
          <w:p w:rsidR="00B931DF" w:rsidRPr="006F6290" w:rsidRDefault="00B931DF">
            <w:pPr>
              <w:pStyle w:val="ConsPlusNormal"/>
            </w:pPr>
            <w:r w:rsidRPr="006F6290">
              <w:t>Донец</w:t>
            </w:r>
          </w:p>
          <w:p w:rsidR="00B931DF" w:rsidRPr="006F6290" w:rsidRDefault="00B931DF">
            <w:pPr>
              <w:pStyle w:val="ConsPlusNormal"/>
            </w:pPr>
            <w:r w:rsidRPr="006F6290">
              <w:t>Татьяна Григорьевна</w:t>
            </w:r>
          </w:p>
        </w:tc>
        <w:tc>
          <w:tcPr>
            <w:tcW w:w="5669" w:type="dxa"/>
          </w:tcPr>
          <w:p w:rsidR="00B931DF" w:rsidRPr="006F6290" w:rsidRDefault="00B931DF">
            <w:pPr>
              <w:pStyle w:val="ConsPlusNormal"/>
              <w:jc w:val="both"/>
            </w:pPr>
            <w:r w:rsidRPr="006F6290">
              <w:t>Заведующая отделением профилактики безнадзорности и семейного неблагополучия БУ "КЦСОН Одесского района", секретарь комиссии.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4.</w:t>
            </w:r>
          </w:p>
        </w:tc>
        <w:tc>
          <w:tcPr>
            <w:tcW w:w="2835" w:type="dxa"/>
          </w:tcPr>
          <w:p w:rsidR="00B931DF" w:rsidRPr="006F6290" w:rsidRDefault="00B931DF">
            <w:pPr>
              <w:pStyle w:val="ConsPlusNormal"/>
            </w:pPr>
            <w:r w:rsidRPr="006F6290">
              <w:t>Журавлева</w:t>
            </w:r>
          </w:p>
          <w:p w:rsidR="00B931DF" w:rsidRPr="006F6290" w:rsidRDefault="00B931DF">
            <w:pPr>
              <w:pStyle w:val="ConsPlusNormal"/>
            </w:pPr>
            <w:r w:rsidRPr="006F6290">
              <w:t>Елена Васильевна</w:t>
            </w:r>
          </w:p>
        </w:tc>
        <w:tc>
          <w:tcPr>
            <w:tcW w:w="5669" w:type="dxa"/>
          </w:tcPr>
          <w:p w:rsidR="00B931DF" w:rsidRPr="006F6290" w:rsidRDefault="00B931DF">
            <w:pPr>
              <w:pStyle w:val="ConsPlusNormal"/>
              <w:jc w:val="both"/>
            </w:pPr>
            <w:r w:rsidRPr="006F6290">
              <w:t>Председатель Комитета финансов и контроля Администрации Одесского муниципального района Омской области, член комиссии.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5.</w:t>
            </w:r>
          </w:p>
        </w:tc>
        <w:tc>
          <w:tcPr>
            <w:tcW w:w="2835" w:type="dxa"/>
          </w:tcPr>
          <w:p w:rsidR="00B931DF" w:rsidRPr="006F6290" w:rsidRDefault="00B931DF">
            <w:pPr>
              <w:pStyle w:val="ConsPlusNormal"/>
            </w:pPr>
            <w:r w:rsidRPr="006F6290">
              <w:t>Жук</w:t>
            </w:r>
          </w:p>
          <w:p w:rsidR="00B931DF" w:rsidRPr="006F6290" w:rsidRDefault="00B931DF">
            <w:pPr>
              <w:pStyle w:val="ConsPlusNormal"/>
            </w:pPr>
            <w:r w:rsidRPr="006F6290">
              <w:t>Лариса Владимировна</w:t>
            </w:r>
          </w:p>
        </w:tc>
        <w:tc>
          <w:tcPr>
            <w:tcW w:w="5669" w:type="dxa"/>
          </w:tcPr>
          <w:p w:rsidR="00B931DF" w:rsidRPr="006F6290" w:rsidRDefault="00B931DF">
            <w:pPr>
              <w:pStyle w:val="ConsPlusNormal"/>
              <w:jc w:val="both"/>
            </w:pPr>
            <w:r w:rsidRPr="006F6290">
              <w:t>Начальник отдела бухгалтерского учета и отчетности, Главный бухгалтер Администрации Одесского муниципального района Омской области, член комиссии.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6.</w:t>
            </w:r>
          </w:p>
        </w:tc>
        <w:tc>
          <w:tcPr>
            <w:tcW w:w="2835" w:type="dxa"/>
          </w:tcPr>
          <w:p w:rsidR="00B931DF" w:rsidRPr="006F6290" w:rsidRDefault="00B931DF">
            <w:pPr>
              <w:pStyle w:val="ConsPlusNormal"/>
            </w:pPr>
            <w:proofErr w:type="spellStart"/>
            <w:r w:rsidRPr="006F6290">
              <w:t>Малимон</w:t>
            </w:r>
            <w:proofErr w:type="spellEnd"/>
          </w:p>
          <w:p w:rsidR="00B931DF" w:rsidRPr="006F6290" w:rsidRDefault="00B931DF">
            <w:pPr>
              <w:pStyle w:val="ConsPlusNormal"/>
            </w:pPr>
            <w:r w:rsidRPr="006F6290">
              <w:t>Наталья Николаевна</w:t>
            </w:r>
            <w:bookmarkStart w:id="24" w:name="_GoBack"/>
            <w:bookmarkEnd w:id="24"/>
          </w:p>
        </w:tc>
        <w:tc>
          <w:tcPr>
            <w:tcW w:w="5669" w:type="dxa"/>
          </w:tcPr>
          <w:p w:rsidR="00B931DF" w:rsidRPr="006F6290" w:rsidRDefault="00B931DF">
            <w:pPr>
              <w:pStyle w:val="ConsPlusNormal"/>
              <w:jc w:val="both"/>
            </w:pPr>
            <w:r w:rsidRPr="006F6290">
              <w:t>Руководитель бюджетного учреждения Омской области "Комплексный центр социального обслуживания населения Одесского района" (по согласованию), член комиссии.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7.</w:t>
            </w:r>
          </w:p>
        </w:tc>
        <w:tc>
          <w:tcPr>
            <w:tcW w:w="2835" w:type="dxa"/>
          </w:tcPr>
          <w:p w:rsidR="00B931DF" w:rsidRPr="006F6290" w:rsidRDefault="00B931DF">
            <w:pPr>
              <w:pStyle w:val="ConsPlusNormal"/>
            </w:pPr>
            <w:proofErr w:type="spellStart"/>
            <w:r w:rsidRPr="006F6290">
              <w:t>Клейман</w:t>
            </w:r>
            <w:proofErr w:type="spellEnd"/>
          </w:p>
          <w:p w:rsidR="00B931DF" w:rsidRPr="006F6290" w:rsidRDefault="00B931DF">
            <w:pPr>
              <w:pStyle w:val="ConsPlusNormal"/>
            </w:pPr>
            <w:r w:rsidRPr="006F6290">
              <w:t>Игорь Александрович</w:t>
            </w:r>
          </w:p>
        </w:tc>
        <w:tc>
          <w:tcPr>
            <w:tcW w:w="5669" w:type="dxa"/>
          </w:tcPr>
          <w:p w:rsidR="00B931DF" w:rsidRPr="006F6290" w:rsidRDefault="00B931DF">
            <w:pPr>
              <w:pStyle w:val="ConsPlusNormal"/>
              <w:jc w:val="both"/>
            </w:pPr>
            <w:r w:rsidRPr="006F6290">
              <w:t>Главный специалист Управления сельского хозяйства и продовольствия Одесского муниципального района Омской области, председатель координационного Совета профсоюзных организаций по Одесскому району Омской области (по согласованию), член комиссии.</w:t>
            </w:r>
          </w:p>
        </w:tc>
      </w:tr>
      <w:tr w:rsidR="006F6290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8.</w:t>
            </w:r>
          </w:p>
        </w:tc>
        <w:tc>
          <w:tcPr>
            <w:tcW w:w="2835" w:type="dxa"/>
          </w:tcPr>
          <w:p w:rsidR="00B931DF" w:rsidRPr="006F6290" w:rsidRDefault="00B931DF">
            <w:pPr>
              <w:pStyle w:val="ConsPlusNormal"/>
            </w:pPr>
            <w:proofErr w:type="spellStart"/>
            <w:r w:rsidRPr="006F6290">
              <w:t>Погребняк</w:t>
            </w:r>
            <w:proofErr w:type="spellEnd"/>
          </w:p>
          <w:p w:rsidR="00B931DF" w:rsidRPr="006F6290" w:rsidRDefault="00B931DF">
            <w:pPr>
              <w:pStyle w:val="ConsPlusNormal"/>
            </w:pPr>
            <w:r w:rsidRPr="006F6290">
              <w:t>Екатерина Николаевна</w:t>
            </w:r>
          </w:p>
        </w:tc>
        <w:tc>
          <w:tcPr>
            <w:tcW w:w="5669" w:type="dxa"/>
          </w:tcPr>
          <w:p w:rsidR="00B931DF" w:rsidRPr="006F6290" w:rsidRDefault="00B931DF">
            <w:pPr>
              <w:pStyle w:val="ConsPlusNormal"/>
              <w:jc w:val="both"/>
            </w:pPr>
            <w:r w:rsidRPr="006F6290">
              <w:t>Ветеран педагогического труда (по согласованию), член комиссии</w:t>
            </w:r>
          </w:p>
        </w:tc>
      </w:tr>
      <w:tr w:rsidR="00B931DF" w:rsidRPr="006F6290">
        <w:tc>
          <w:tcPr>
            <w:tcW w:w="567" w:type="dxa"/>
          </w:tcPr>
          <w:p w:rsidR="00B931DF" w:rsidRPr="006F6290" w:rsidRDefault="00B931DF">
            <w:pPr>
              <w:pStyle w:val="ConsPlusNormal"/>
              <w:jc w:val="center"/>
            </w:pPr>
            <w:r w:rsidRPr="006F6290">
              <w:t>9.</w:t>
            </w:r>
          </w:p>
        </w:tc>
        <w:tc>
          <w:tcPr>
            <w:tcW w:w="2835" w:type="dxa"/>
          </w:tcPr>
          <w:p w:rsidR="00B931DF" w:rsidRPr="006F6290" w:rsidRDefault="00B931DF">
            <w:pPr>
              <w:pStyle w:val="ConsPlusNormal"/>
            </w:pPr>
            <w:r w:rsidRPr="006F6290">
              <w:t>Карманова</w:t>
            </w:r>
          </w:p>
          <w:p w:rsidR="00B931DF" w:rsidRPr="006F6290" w:rsidRDefault="00B931DF">
            <w:pPr>
              <w:pStyle w:val="ConsPlusNormal"/>
            </w:pPr>
            <w:r w:rsidRPr="006F6290">
              <w:t>Екатерина Анатольевна</w:t>
            </w:r>
          </w:p>
        </w:tc>
        <w:tc>
          <w:tcPr>
            <w:tcW w:w="5669" w:type="dxa"/>
          </w:tcPr>
          <w:p w:rsidR="00B931DF" w:rsidRPr="006F6290" w:rsidRDefault="00B931DF">
            <w:pPr>
              <w:pStyle w:val="ConsPlusNormal"/>
              <w:jc w:val="both"/>
            </w:pPr>
            <w:r w:rsidRPr="006F6290">
              <w:t>Главный специалист Комитета по образованию Администрации Одесского муниципального района Омской области (по согласованию), член комиссии</w:t>
            </w:r>
          </w:p>
        </w:tc>
      </w:tr>
    </w:tbl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jc w:val="both"/>
      </w:pPr>
    </w:p>
    <w:p w:rsidR="00B931DF" w:rsidRPr="006F6290" w:rsidRDefault="00B931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3D9" w:rsidRPr="006F6290" w:rsidRDefault="007B53D9"/>
    <w:sectPr w:rsidR="007B53D9" w:rsidRPr="006F6290" w:rsidSect="0048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DF"/>
    <w:rsid w:val="00416133"/>
    <w:rsid w:val="006F6290"/>
    <w:rsid w:val="007B53D9"/>
    <w:rsid w:val="00B931DF"/>
    <w:rsid w:val="00E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66AB6-80A0-476B-8273-2682D0E2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1DF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1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31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31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931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931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931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931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931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B931DF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B931DF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931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5969&amp;dst=100836" TargetMode="External"/><Relationship Id="rId13" Type="http://schemas.openxmlformats.org/officeDocument/2006/relationships/hyperlink" Target="https://login.consultant.ru/link/?req=doc&amp;base=RZB&amp;n=483036&amp;dst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3062" TargetMode="External"/><Relationship Id="rId12" Type="http://schemas.openxmlformats.org/officeDocument/2006/relationships/hyperlink" Target="https://login.consultant.ru/link/?req=doc&amp;base=RZB&amp;n=483036&amp;dst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5381&amp;dst=10" TargetMode="External"/><Relationship Id="rId11" Type="http://schemas.openxmlformats.org/officeDocument/2006/relationships/hyperlink" Target="https://login.consultant.ru/link/?req=doc&amp;base=RZB&amp;n=483036" TargetMode="External"/><Relationship Id="rId5" Type="http://schemas.openxmlformats.org/officeDocument/2006/relationships/hyperlink" Target="https://login.consultant.ru/link/?req=doc&amp;base=RZB&amp;n=480810&amp;dst=6629" TargetMode="External"/><Relationship Id="rId15" Type="http://schemas.openxmlformats.org/officeDocument/2006/relationships/hyperlink" Target="https://login.consultant.ru/link/?req=doc&amp;base=RZB&amp;n=480810&amp;dst=6814" TargetMode="External"/><Relationship Id="rId10" Type="http://schemas.openxmlformats.org/officeDocument/2006/relationships/hyperlink" Target="https://login.consultant.ru/link/?req=doc&amp;base=RLAW148&amp;n=13160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48&amp;n=215969&amp;dst=100837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6609</Words>
  <Characters>37674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2024-08-22T11:02:00Z</cp:lastPrinted>
  <dcterms:created xsi:type="dcterms:W3CDTF">2024-08-22T10:57:00Z</dcterms:created>
  <dcterms:modified xsi:type="dcterms:W3CDTF">2024-09-05T05:10:00Z</dcterms:modified>
</cp:coreProperties>
</file>