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D4429" w14:textId="77777777" w:rsidR="002E7F44" w:rsidRPr="002E7F44" w:rsidRDefault="002E7F44" w:rsidP="002E7F44">
      <w:pPr>
        <w:widowControl w:val="0"/>
        <w:autoSpaceDE w:val="0"/>
        <w:autoSpaceDN w:val="0"/>
        <w:spacing w:line="360" w:lineRule="auto"/>
        <w:jc w:val="right"/>
        <w:rPr>
          <w:b/>
          <w:caps/>
          <w:color w:val="000000"/>
          <w:sz w:val="28"/>
          <w:szCs w:val="28"/>
          <w:lang w:eastAsia="en-US"/>
        </w:rPr>
      </w:pPr>
      <w:bookmarkStart w:id="0" w:name="_Toc293146740"/>
      <w:bookmarkStart w:id="1" w:name="_Toc417655656"/>
      <w:r w:rsidRPr="002E7F44">
        <w:rPr>
          <w:b/>
          <w:caps/>
          <w:color w:val="000000"/>
          <w:sz w:val="28"/>
          <w:szCs w:val="28"/>
          <w:lang w:eastAsia="en-US"/>
        </w:rPr>
        <w:t>ПРОЕКТ</w:t>
      </w:r>
    </w:p>
    <w:p w14:paraId="5DBC980F" w14:textId="77777777" w:rsidR="002E7F44" w:rsidRPr="002E7F44" w:rsidRDefault="002E7F44" w:rsidP="002E7F44">
      <w:pPr>
        <w:widowControl w:val="0"/>
        <w:autoSpaceDE w:val="0"/>
        <w:autoSpaceDN w:val="0"/>
        <w:spacing w:line="360" w:lineRule="auto"/>
        <w:jc w:val="center"/>
        <w:rPr>
          <w:b/>
          <w:caps/>
          <w:color w:val="000000"/>
          <w:sz w:val="28"/>
          <w:szCs w:val="28"/>
          <w:lang w:eastAsia="en-US"/>
        </w:rPr>
      </w:pPr>
      <w:r w:rsidRPr="002E7F44">
        <w:rPr>
          <w:noProof/>
          <w:sz w:val="32"/>
          <w:szCs w:val="32"/>
        </w:rPr>
        <w:drawing>
          <wp:inline distT="0" distB="0" distL="0" distR="0" wp14:anchorId="3E380075" wp14:editId="057657DB">
            <wp:extent cx="819150" cy="970280"/>
            <wp:effectExtent l="0" t="0" r="0" b="1270"/>
            <wp:docPr id="2" name="Рисунок 2" descr="Описание: 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0280"/>
                    </a:xfrm>
                    <a:prstGeom prst="rect">
                      <a:avLst/>
                    </a:prstGeom>
                    <a:noFill/>
                    <a:ln>
                      <a:noFill/>
                    </a:ln>
                  </pic:spPr>
                </pic:pic>
              </a:graphicData>
            </a:graphic>
          </wp:inline>
        </w:drawing>
      </w:r>
    </w:p>
    <w:p w14:paraId="27225603" w14:textId="77777777" w:rsidR="002E7F44" w:rsidRPr="002E7F44" w:rsidRDefault="002E7F44" w:rsidP="002E7F44">
      <w:pPr>
        <w:jc w:val="center"/>
        <w:rPr>
          <w:rFonts w:eastAsia="Calibri"/>
          <w:b/>
          <w:sz w:val="36"/>
          <w:szCs w:val="36"/>
          <w:lang w:eastAsia="en-US"/>
        </w:rPr>
      </w:pPr>
      <w:r w:rsidRPr="002E7F44">
        <w:rPr>
          <w:rFonts w:eastAsia="Calibri"/>
          <w:b/>
          <w:sz w:val="36"/>
          <w:szCs w:val="36"/>
          <w:lang w:eastAsia="en-US"/>
        </w:rPr>
        <w:t>АДМИНИСТРАЦИЯ</w:t>
      </w:r>
    </w:p>
    <w:p w14:paraId="6B4A78DE" w14:textId="77777777" w:rsidR="002E7F44" w:rsidRPr="002E7F44" w:rsidRDefault="002E7F44" w:rsidP="002E7F44">
      <w:pPr>
        <w:jc w:val="center"/>
        <w:rPr>
          <w:rFonts w:eastAsia="Calibri"/>
          <w:b/>
          <w:sz w:val="36"/>
          <w:szCs w:val="36"/>
          <w:lang w:eastAsia="en-US"/>
        </w:rPr>
      </w:pPr>
      <w:r w:rsidRPr="002E7F44">
        <w:rPr>
          <w:rFonts w:eastAsia="Calibri"/>
          <w:b/>
          <w:sz w:val="36"/>
          <w:szCs w:val="36"/>
          <w:lang w:eastAsia="en-US"/>
        </w:rPr>
        <w:t xml:space="preserve"> ОДЕССКОГО МУНИЦИПАЛЬНОГО РАЙОНА ОМСКОЙ ОБЛАСТИ</w:t>
      </w:r>
    </w:p>
    <w:p w14:paraId="230BDD4D" w14:textId="77777777" w:rsidR="002E7F44" w:rsidRPr="002E7F44" w:rsidRDefault="002E7F44" w:rsidP="002E7F44">
      <w:pPr>
        <w:rPr>
          <w:rFonts w:eastAsia="Calibri"/>
          <w:b/>
          <w:sz w:val="28"/>
          <w:szCs w:val="28"/>
          <w:lang w:eastAsia="en-US"/>
        </w:rPr>
      </w:pPr>
    </w:p>
    <w:p w14:paraId="1935A82B" w14:textId="77777777" w:rsidR="002E7F44" w:rsidRPr="002E7F44" w:rsidRDefault="002E7F44" w:rsidP="002E7F44">
      <w:pPr>
        <w:rPr>
          <w:rFonts w:eastAsia="Calibri"/>
          <w:b/>
          <w:sz w:val="28"/>
          <w:szCs w:val="28"/>
          <w:lang w:eastAsia="en-US"/>
        </w:rPr>
      </w:pPr>
    </w:p>
    <w:p w14:paraId="3A814141" w14:textId="77777777" w:rsidR="002E7F44" w:rsidRPr="002E7F44" w:rsidRDefault="002E7F44" w:rsidP="002E7F44">
      <w:pPr>
        <w:jc w:val="center"/>
        <w:rPr>
          <w:rFonts w:eastAsia="Calibri"/>
          <w:b/>
          <w:sz w:val="36"/>
          <w:szCs w:val="36"/>
          <w:lang w:eastAsia="en-US"/>
        </w:rPr>
      </w:pPr>
      <w:r w:rsidRPr="002E7F44">
        <w:rPr>
          <w:rFonts w:eastAsia="Calibri"/>
          <w:b/>
          <w:sz w:val="36"/>
          <w:szCs w:val="36"/>
          <w:lang w:eastAsia="en-US"/>
        </w:rPr>
        <w:t>ПОСТАНОВЛЕНИЕ</w:t>
      </w:r>
    </w:p>
    <w:p w14:paraId="0BB126F8" w14:textId="77777777" w:rsidR="002E7F44" w:rsidRPr="002E7F44" w:rsidRDefault="002E7F44" w:rsidP="002E7F44">
      <w:pPr>
        <w:widowControl w:val="0"/>
        <w:autoSpaceDE w:val="0"/>
        <w:autoSpaceDN w:val="0"/>
        <w:jc w:val="both"/>
        <w:rPr>
          <w:sz w:val="28"/>
          <w:szCs w:val="28"/>
        </w:rPr>
      </w:pPr>
    </w:p>
    <w:p w14:paraId="2630AF18" w14:textId="77777777" w:rsidR="002E7F44" w:rsidRPr="002E7F44" w:rsidRDefault="002E7F44" w:rsidP="002E7F44">
      <w:pPr>
        <w:widowControl w:val="0"/>
        <w:autoSpaceDE w:val="0"/>
        <w:autoSpaceDN w:val="0"/>
        <w:jc w:val="both"/>
        <w:rPr>
          <w:sz w:val="28"/>
          <w:szCs w:val="28"/>
        </w:rPr>
      </w:pPr>
    </w:p>
    <w:p w14:paraId="34B9EBA2" w14:textId="77777777" w:rsidR="002E7F44" w:rsidRPr="002E7F44" w:rsidRDefault="002E7F44" w:rsidP="002E7F44">
      <w:pPr>
        <w:widowControl w:val="0"/>
        <w:autoSpaceDE w:val="0"/>
        <w:autoSpaceDN w:val="0"/>
        <w:rPr>
          <w:sz w:val="28"/>
          <w:szCs w:val="28"/>
        </w:rPr>
      </w:pPr>
      <w:r w:rsidRPr="002E7F44">
        <w:rPr>
          <w:color w:val="000000"/>
          <w:sz w:val="28"/>
          <w:szCs w:val="28"/>
        </w:rPr>
        <w:t xml:space="preserve">____________ года                                                                                       </w:t>
      </w:r>
      <w:r w:rsidRPr="002E7F44">
        <w:rPr>
          <w:sz w:val="28"/>
          <w:szCs w:val="28"/>
        </w:rPr>
        <w:t>№___</w:t>
      </w:r>
    </w:p>
    <w:p w14:paraId="5B917D5E" w14:textId="77777777" w:rsidR="002E7F44" w:rsidRPr="002E7F44" w:rsidRDefault="002E7F44" w:rsidP="002E7F44">
      <w:pPr>
        <w:widowControl w:val="0"/>
        <w:autoSpaceDE w:val="0"/>
        <w:autoSpaceDN w:val="0"/>
        <w:jc w:val="both"/>
        <w:rPr>
          <w:sz w:val="28"/>
          <w:szCs w:val="28"/>
        </w:rPr>
      </w:pPr>
    </w:p>
    <w:p w14:paraId="77835EFB" w14:textId="77777777" w:rsidR="002E7F44" w:rsidRPr="002E7F44" w:rsidRDefault="002E7F44" w:rsidP="002E7F44">
      <w:pPr>
        <w:widowControl w:val="0"/>
        <w:autoSpaceDE w:val="0"/>
        <w:autoSpaceDN w:val="0"/>
        <w:jc w:val="center"/>
        <w:rPr>
          <w:sz w:val="28"/>
          <w:szCs w:val="28"/>
        </w:rPr>
      </w:pPr>
    </w:p>
    <w:p w14:paraId="05DFA93D" w14:textId="3DFDA9E5" w:rsidR="002E7F44" w:rsidRPr="002E7F44" w:rsidRDefault="002E7F44" w:rsidP="002E7F44">
      <w:pPr>
        <w:shd w:val="clear" w:color="auto" w:fill="FFFFFF"/>
        <w:jc w:val="center"/>
        <w:rPr>
          <w:sz w:val="28"/>
          <w:szCs w:val="28"/>
        </w:rPr>
      </w:pPr>
      <w:r w:rsidRPr="002E7F44">
        <w:rPr>
          <w:sz w:val="28"/>
          <w:szCs w:val="28"/>
        </w:rPr>
        <w:t>О внесении изменений в постановление Главы Одесского муниципального района Омской области от 19.12.2022 №52</w:t>
      </w:r>
      <w:r>
        <w:rPr>
          <w:sz w:val="28"/>
          <w:szCs w:val="28"/>
        </w:rPr>
        <w:t>1</w:t>
      </w:r>
      <w:r w:rsidRPr="002E7F44">
        <w:rPr>
          <w:sz w:val="28"/>
          <w:szCs w:val="28"/>
        </w:rPr>
        <w:t xml:space="preserve"> «</w:t>
      </w:r>
      <w:r w:rsidRPr="00994E3D">
        <w:rPr>
          <w:sz w:val="28"/>
          <w:szCs w:val="28"/>
        </w:rPr>
        <w:t xml:space="preserve">Об утверждении </w:t>
      </w:r>
      <w:r>
        <w:rPr>
          <w:sz w:val="28"/>
          <w:szCs w:val="28"/>
        </w:rPr>
        <w:t xml:space="preserve">местных </w:t>
      </w:r>
      <w:r w:rsidRPr="00994E3D">
        <w:rPr>
          <w:sz w:val="28"/>
          <w:szCs w:val="28"/>
        </w:rPr>
        <w:t xml:space="preserve">нормативов градостроительного проектирования </w:t>
      </w:r>
      <w:proofErr w:type="spellStart"/>
      <w:r>
        <w:rPr>
          <w:sz w:val="28"/>
          <w:szCs w:val="28"/>
        </w:rPr>
        <w:t>Лукьяновского</w:t>
      </w:r>
      <w:proofErr w:type="spellEnd"/>
      <w:r>
        <w:rPr>
          <w:sz w:val="28"/>
          <w:szCs w:val="28"/>
        </w:rPr>
        <w:t xml:space="preserve"> казачьего сельского поселения Одесского муниципального района Омской области</w:t>
      </w:r>
      <w:r w:rsidRPr="002E7F44">
        <w:rPr>
          <w:sz w:val="28"/>
          <w:szCs w:val="28"/>
        </w:rPr>
        <w:t>»</w:t>
      </w:r>
    </w:p>
    <w:p w14:paraId="706C4BEB" w14:textId="77777777" w:rsidR="002E7F44" w:rsidRPr="002E7F44" w:rsidRDefault="002E7F44" w:rsidP="002E7F44">
      <w:pPr>
        <w:shd w:val="clear" w:color="auto" w:fill="FFFFFF"/>
        <w:jc w:val="center"/>
        <w:rPr>
          <w:sz w:val="28"/>
          <w:szCs w:val="28"/>
        </w:rPr>
      </w:pPr>
    </w:p>
    <w:p w14:paraId="05A97082" w14:textId="77777777" w:rsidR="002E7F44" w:rsidRPr="002E7F44" w:rsidRDefault="002E7F44" w:rsidP="002E7F44">
      <w:pPr>
        <w:shd w:val="clear" w:color="auto" w:fill="FFFFFF"/>
        <w:jc w:val="center"/>
        <w:rPr>
          <w:sz w:val="28"/>
          <w:szCs w:val="28"/>
        </w:rPr>
      </w:pPr>
    </w:p>
    <w:p w14:paraId="504DE1B3" w14:textId="77777777" w:rsidR="002E7F44" w:rsidRPr="002E7F44" w:rsidRDefault="002E7F44" w:rsidP="002E7F44">
      <w:pPr>
        <w:widowControl w:val="0"/>
        <w:autoSpaceDE w:val="0"/>
        <w:autoSpaceDN w:val="0"/>
        <w:ind w:firstLine="708"/>
        <w:jc w:val="both"/>
        <w:rPr>
          <w:sz w:val="28"/>
          <w:szCs w:val="28"/>
          <w:lang w:eastAsia="ar-SA"/>
        </w:rPr>
      </w:pPr>
      <w:r w:rsidRPr="002E7F44">
        <w:rPr>
          <w:sz w:val="28"/>
          <w:szCs w:val="28"/>
        </w:rPr>
        <w:t>В соответствии с Градостроительным кодексом Российской Федерации, Гражданским кодексом Российской Федерации</w:t>
      </w:r>
      <w:r w:rsidRPr="002E7F44">
        <w:rPr>
          <w:sz w:val="28"/>
          <w:szCs w:val="28"/>
          <w:lang w:eastAsia="ar-SA"/>
        </w:rPr>
        <w:t xml:space="preserve">,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27,28 Устава </w:t>
      </w:r>
      <w:r w:rsidRPr="002E7F44">
        <w:rPr>
          <w:spacing w:val="-1"/>
          <w:sz w:val="28"/>
          <w:szCs w:val="28"/>
          <w:lang w:eastAsia="ar-SA"/>
        </w:rPr>
        <w:t>Одесского муниципального района Омской области</w:t>
      </w:r>
      <w:r w:rsidRPr="002E7F44">
        <w:rPr>
          <w:spacing w:val="16"/>
          <w:sz w:val="28"/>
          <w:szCs w:val="28"/>
          <w:lang w:eastAsia="ar-SA"/>
        </w:rPr>
        <w:t>,</w:t>
      </w:r>
    </w:p>
    <w:p w14:paraId="56D86BE3" w14:textId="77777777" w:rsidR="002E7F44" w:rsidRPr="002E7F44" w:rsidRDefault="002E7F44" w:rsidP="002E7F44">
      <w:pPr>
        <w:widowControl w:val="0"/>
        <w:tabs>
          <w:tab w:val="left" w:pos="1134"/>
        </w:tabs>
        <w:autoSpaceDE w:val="0"/>
        <w:autoSpaceDN w:val="0"/>
        <w:jc w:val="both"/>
        <w:rPr>
          <w:sz w:val="28"/>
          <w:szCs w:val="28"/>
        </w:rPr>
      </w:pPr>
      <w:r w:rsidRPr="002E7F44">
        <w:rPr>
          <w:b/>
          <w:sz w:val="28"/>
          <w:szCs w:val="28"/>
        </w:rPr>
        <w:t>ПОСТАНОВЛЯЕТ</w:t>
      </w:r>
      <w:r w:rsidRPr="002E7F44">
        <w:rPr>
          <w:sz w:val="28"/>
          <w:szCs w:val="28"/>
        </w:rPr>
        <w:t>:</w:t>
      </w:r>
    </w:p>
    <w:p w14:paraId="47AFD7D4" w14:textId="67DC9A89" w:rsidR="002E7F44" w:rsidRPr="002E7F44" w:rsidRDefault="002E7F44" w:rsidP="002E7F44">
      <w:pPr>
        <w:widowControl w:val="0"/>
        <w:autoSpaceDE w:val="0"/>
        <w:autoSpaceDN w:val="0"/>
        <w:jc w:val="both"/>
        <w:rPr>
          <w:sz w:val="28"/>
          <w:szCs w:val="28"/>
        </w:rPr>
      </w:pPr>
      <w:r w:rsidRPr="002E7F44">
        <w:rPr>
          <w:sz w:val="28"/>
          <w:szCs w:val="28"/>
        </w:rPr>
        <w:tab/>
        <w:t>1. Приложение к постановлению Главы Одесского муниципального района Омской области от 19.12.2022 №52</w:t>
      </w:r>
      <w:r>
        <w:rPr>
          <w:sz w:val="28"/>
          <w:szCs w:val="28"/>
        </w:rPr>
        <w:t>1</w:t>
      </w:r>
      <w:r w:rsidRPr="002E7F44">
        <w:rPr>
          <w:sz w:val="28"/>
          <w:szCs w:val="28"/>
        </w:rPr>
        <w:t xml:space="preserve"> «</w:t>
      </w:r>
      <w:r w:rsidRPr="002E7F44">
        <w:rPr>
          <w:sz w:val="28"/>
          <w:szCs w:val="28"/>
        </w:rPr>
        <w:t xml:space="preserve">Об утверждении местных нормативов градостроительного проектирования </w:t>
      </w:r>
      <w:proofErr w:type="spellStart"/>
      <w:r w:rsidRPr="002E7F44">
        <w:rPr>
          <w:sz w:val="28"/>
          <w:szCs w:val="28"/>
        </w:rPr>
        <w:t>Лукьяновского</w:t>
      </w:r>
      <w:proofErr w:type="spellEnd"/>
      <w:r w:rsidRPr="002E7F44">
        <w:rPr>
          <w:sz w:val="28"/>
          <w:szCs w:val="28"/>
        </w:rPr>
        <w:t xml:space="preserve"> казачьего сельского поселения Одесского муниципального района Омской области</w:t>
      </w:r>
      <w:r w:rsidRPr="002E7F44">
        <w:rPr>
          <w:sz w:val="28"/>
          <w:szCs w:val="28"/>
        </w:rPr>
        <w:t xml:space="preserve">» изложить в новой редакции согласно приложению к настоящему постановлению. </w:t>
      </w:r>
    </w:p>
    <w:p w14:paraId="3FF7BD3A" w14:textId="77777777" w:rsidR="002E7F44" w:rsidRPr="002E7F44" w:rsidRDefault="002E7F44" w:rsidP="002E7F44">
      <w:pPr>
        <w:widowControl w:val="0"/>
        <w:autoSpaceDE w:val="0"/>
        <w:autoSpaceDN w:val="0"/>
        <w:ind w:firstLine="567"/>
        <w:jc w:val="both"/>
        <w:rPr>
          <w:sz w:val="28"/>
          <w:szCs w:val="28"/>
        </w:rPr>
      </w:pPr>
      <w:r w:rsidRPr="002E7F44">
        <w:rPr>
          <w:sz w:val="28"/>
          <w:szCs w:val="28"/>
        </w:rPr>
        <w:t>2.  Поручить отделу строительства, архитектуры и ЖКХ Администрации Одесского муниципального района Омской области:</w:t>
      </w:r>
    </w:p>
    <w:p w14:paraId="1E23326A" w14:textId="77777777" w:rsidR="002E7F44" w:rsidRPr="002E7F44" w:rsidRDefault="002E7F44" w:rsidP="002E7F44">
      <w:pPr>
        <w:widowControl w:val="0"/>
        <w:autoSpaceDE w:val="0"/>
        <w:autoSpaceDN w:val="0"/>
        <w:ind w:firstLine="567"/>
        <w:jc w:val="both"/>
        <w:rPr>
          <w:sz w:val="28"/>
          <w:szCs w:val="28"/>
        </w:rPr>
      </w:pPr>
      <w:r w:rsidRPr="002E7F44">
        <w:rPr>
          <w:sz w:val="28"/>
          <w:szCs w:val="28"/>
        </w:rPr>
        <w:t xml:space="preserve">2.1. Обеспечить размещение настоящего постановления на официальном сайте Одесского муниципального  района Омской области в информационно-телекоммуникационной сети «Интернет» </w:t>
      </w:r>
      <w:hyperlink r:id="rId14" w:history="1">
        <w:r w:rsidRPr="002E7F44">
          <w:rPr>
            <w:sz w:val="28"/>
            <w:szCs w:val="28"/>
          </w:rPr>
          <w:t>https://odesskij-r52.gosweb.gosuslugi.ru</w:t>
        </w:r>
      </w:hyperlink>
      <w:r w:rsidRPr="002E7F44">
        <w:rPr>
          <w:sz w:val="28"/>
          <w:szCs w:val="28"/>
        </w:rPr>
        <w:t>.</w:t>
      </w:r>
    </w:p>
    <w:p w14:paraId="4751C5E7" w14:textId="77777777" w:rsidR="002E7F44" w:rsidRPr="002E7F44" w:rsidRDefault="002E7F44" w:rsidP="002E7F44">
      <w:pPr>
        <w:widowControl w:val="0"/>
        <w:autoSpaceDE w:val="0"/>
        <w:autoSpaceDN w:val="0"/>
        <w:ind w:firstLine="567"/>
        <w:jc w:val="both"/>
        <w:rPr>
          <w:sz w:val="28"/>
          <w:szCs w:val="28"/>
        </w:rPr>
      </w:pPr>
      <w:r w:rsidRPr="002E7F44">
        <w:rPr>
          <w:sz w:val="28"/>
          <w:szCs w:val="28"/>
        </w:rPr>
        <w:t xml:space="preserve">2.2. Обеспечить доступ к нормативам градостроительного проектирования </w:t>
      </w:r>
      <w:r w:rsidRPr="002E7F44">
        <w:rPr>
          <w:sz w:val="28"/>
          <w:szCs w:val="28"/>
        </w:rPr>
        <w:lastRenderedPageBreak/>
        <w:t>для Одесского муниципального района Омской области на официальном сайте федеральной системы территориального планирования.</w:t>
      </w:r>
    </w:p>
    <w:p w14:paraId="27220E01" w14:textId="77777777" w:rsidR="002E7F44" w:rsidRPr="002E7F44" w:rsidRDefault="002E7F44" w:rsidP="002E7F44">
      <w:pPr>
        <w:widowControl w:val="0"/>
        <w:autoSpaceDE w:val="0"/>
        <w:autoSpaceDN w:val="0"/>
        <w:ind w:firstLine="567"/>
        <w:jc w:val="both"/>
        <w:rPr>
          <w:color w:val="FF0000"/>
          <w:sz w:val="28"/>
          <w:szCs w:val="28"/>
        </w:rPr>
      </w:pPr>
      <w:r w:rsidRPr="002E7F44">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60800318" w14:textId="77777777" w:rsidR="002E7F44" w:rsidRPr="002E7F44" w:rsidRDefault="002E7F44" w:rsidP="002E7F44">
      <w:pPr>
        <w:widowControl w:val="0"/>
        <w:autoSpaceDE w:val="0"/>
        <w:autoSpaceDN w:val="0"/>
        <w:adjustRightInd w:val="0"/>
        <w:ind w:firstLine="567"/>
        <w:jc w:val="both"/>
        <w:rPr>
          <w:sz w:val="28"/>
          <w:szCs w:val="28"/>
        </w:rPr>
      </w:pPr>
      <w:r w:rsidRPr="002E7F44">
        <w:rPr>
          <w:color w:val="000000"/>
          <w:sz w:val="28"/>
          <w:szCs w:val="28"/>
        </w:rPr>
        <w:t xml:space="preserve">3.  </w:t>
      </w:r>
      <w:r w:rsidRPr="002E7F44">
        <w:rPr>
          <w:sz w:val="28"/>
          <w:szCs w:val="28"/>
        </w:rPr>
        <w:t xml:space="preserve">Контроль исполнения настоящего постановления возложить на Е.И. </w:t>
      </w:r>
      <w:proofErr w:type="spellStart"/>
      <w:r w:rsidRPr="002E7F44">
        <w:rPr>
          <w:sz w:val="28"/>
          <w:szCs w:val="28"/>
        </w:rPr>
        <w:t>Живагу</w:t>
      </w:r>
      <w:proofErr w:type="spellEnd"/>
      <w:r w:rsidRPr="002E7F44">
        <w:rPr>
          <w:sz w:val="28"/>
          <w:szCs w:val="28"/>
        </w:rPr>
        <w:t xml:space="preserve">, заместителя Главы Одесского муниципального района Омской области, начальника отдела строительства, архитектуры и ЖКХ Администрации Одесского муниципального района Омской области. </w:t>
      </w:r>
    </w:p>
    <w:p w14:paraId="2A039B8B" w14:textId="77777777" w:rsidR="002E7F44" w:rsidRPr="002E7F44" w:rsidRDefault="002E7F44" w:rsidP="002E7F44">
      <w:pPr>
        <w:spacing w:line="276" w:lineRule="auto"/>
        <w:rPr>
          <w:sz w:val="28"/>
          <w:szCs w:val="28"/>
        </w:rPr>
      </w:pPr>
    </w:p>
    <w:p w14:paraId="6772E595" w14:textId="77777777" w:rsidR="002E7F44" w:rsidRPr="002E7F44" w:rsidRDefault="002E7F44" w:rsidP="002E7F44">
      <w:pPr>
        <w:spacing w:line="276" w:lineRule="auto"/>
        <w:rPr>
          <w:sz w:val="28"/>
          <w:szCs w:val="28"/>
        </w:rPr>
      </w:pPr>
    </w:p>
    <w:p w14:paraId="3DDE66E9" w14:textId="77777777" w:rsidR="002E7F44" w:rsidRPr="002E7F44" w:rsidRDefault="002E7F44" w:rsidP="002E7F44">
      <w:pPr>
        <w:widowControl w:val="0"/>
        <w:autoSpaceDE w:val="0"/>
        <w:autoSpaceDN w:val="0"/>
        <w:adjustRightInd w:val="0"/>
        <w:jc w:val="both"/>
        <w:rPr>
          <w:sz w:val="28"/>
          <w:szCs w:val="28"/>
        </w:rPr>
      </w:pPr>
      <w:r w:rsidRPr="002E7F44">
        <w:rPr>
          <w:sz w:val="28"/>
          <w:szCs w:val="28"/>
        </w:rPr>
        <w:t>Глава                                                                                                 Е.Ю. Журавлёв</w:t>
      </w:r>
    </w:p>
    <w:p w14:paraId="181ED40F" w14:textId="77777777" w:rsidR="002E7F44" w:rsidRPr="002E7F44" w:rsidRDefault="002E7F44" w:rsidP="002E7F44">
      <w:pPr>
        <w:widowControl w:val="0"/>
        <w:autoSpaceDE w:val="0"/>
        <w:autoSpaceDN w:val="0"/>
        <w:adjustRightInd w:val="0"/>
        <w:jc w:val="both"/>
        <w:rPr>
          <w:sz w:val="28"/>
          <w:szCs w:val="28"/>
        </w:rPr>
      </w:pPr>
    </w:p>
    <w:p w14:paraId="71BA0E00" w14:textId="77777777" w:rsidR="002E7F44" w:rsidRPr="002E7F44" w:rsidRDefault="002E7F44" w:rsidP="002E7F44">
      <w:pPr>
        <w:rPr>
          <w:sz w:val="28"/>
          <w:szCs w:val="28"/>
        </w:rPr>
      </w:pPr>
    </w:p>
    <w:p w14:paraId="09B80BF1" w14:textId="77777777" w:rsidR="002E7F44" w:rsidRPr="002E7F44" w:rsidRDefault="002E7F44" w:rsidP="002E7F44">
      <w:pPr>
        <w:rPr>
          <w:sz w:val="28"/>
          <w:szCs w:val="28"/>
        </w:rPr>
      </w:pPr>
    </w:p>
    <w:p w14:paraId="74AECC6D" w14:textId="77777777" w:rsidR="002E7F44" w:rsidRPr="002E7F44" w:rsidRDefault="002E7F44" w:rsidP="002E7F44">
      <w:pPr>
        <w:rPr>
          <w:sz w:val="28"/>
          <w:szCs w:val="28"/>
        </w:rPr>
      </w:pPr>
    </w:p>
    <w:p w14:paraId="70E5746B" w14:textId="77777777" w:rsidR="002E7F44" w:rsidRPr="002E7F44" w:rsidRDefault="002E7F44" w:rsidP="002E7F44">
      <w:pPr>
        <w:rPr>
          <w:sz w:val="28"/>
          <w:szCs w:val="28"/>
        </w:rPr>
      </w:pPr>
    </w:p>
    <w:p w14:paraId="2DB032C5" w14:textId="77777777" w:rsidR="002E7F44" w:rsidRPr="002E7F44" w:rsidRDefault="002E7F44" w:rsidP="002E7F44">
      <w:pPr>
        <w:rPr>
          <w:sz w:val="28"/>
          <w:szCs w:val="28"/>
        </w:rPr>
      </w:pPr>
    </w:p>
    <w:p w14:paraId="5B9879D2" w14:textId="77777777" w:rsidR="002E7F44" w:rsidRPr="002E7F44" w:rsidRDefault="002E7F44" w:rsidP="002E7F44">
      <w:pPr>
        <w:rPr>
          <w:sz w:val="28"/>
          <w:szCs w:val="28"/>
        </w:rPr>
      </w:pPr>
    </w:p>
    <w:p w14:paraId="0386475B" w14:textId="77777777" w:rsidR="002E7F44" w:rsidRPr="002E7F44" w:rsidRDefault="002E7F44" w:rsidP="002E7F44">
      <w:pPr>
        <w:rPr>
          <w:sz w:val="28"/>
          <w:szCs w:val="28"/>
        </w:rPr>
      </w:pPr>
    </w:p>
    <w:p w14:paraId="516C2E45" w14:textId="77777777" w:rsidR="002E7F44" w:rsidRPr="002E7F44" w:rsidRDefault="002E7F44" w:rsidP="002E7F44">
      <w:pPr>
        <w:rPr>
          <w:sz w:val="28"/>
          <w:szCs w:val="28"/>
        </w:rPr>
      </w:pPr>
    </w:p>
    <w:p w14:paraId="4FF4A63B" w14:textId="77777777" w:rsidR="00994E3D" w:rsidRDefault="00994E3D" w:rsidP="00994E3D">
      <w:pPr>
        <w:spacing w:line="276" w:lineRule="auto"/>
        <w:rPr>
          <w:rFonts w:ascii="Tahoma" w:hAnsi="Tahoma" w:cs="Tahoma"/>
          <w:b/>
          <w:strike/>
        </w:rPr>
      </w:pPr>
    </w:p>
    <w:p w14:paraId="27A8498A" w14:textId="77777777" w:rsidR="002E7F44" w:rsidRDefault="002E7F44" w:rsidP="00994E3D">
      <w:pPr>
        <w:spacing w:line="276" w:lineRule="auto"/>
        <w:rPr>
          <w:rFonts w:ascii="Tahoma" w:hAnsi="Tahoma" w:cs="Tahoma"/>
          <w:b/>
          <w:strike/>
        </w:rPr>
      </w:pPr>
    </w:p>
    <w:p w14:paraId="7E19EC26" w14:textId="77777777" w:rsidR="002E7F44" w:rsidRDefault="002E7F44" w:rsidP="00994E3D">
      <w:pPr>
        <w:spacing w:line="276" w:lineRule="auto"/>
        <w:rPr>
          <w:rFonts w:ascii="Tahoma" w:hAnsi="Tahoma" w:cs="Tahoma"/>
          <w:b/>
          <w:strike/>
        </w:rPr>
      </w:pPr>
    </w:p>
    <w:p w14:paraId="28152DBF" w14:textId="77777777" w:rsidR="002E7F44" w:rsidRDefault="002E7F44" w:rsidP="00994E3D">
      <w:pPr>
        <w:spacing w:line="276" w:lineRule="auto"/>
        <w:rPr>
          <w:rFonts w:ascii="Tahoma" w:hAnsi="Tahoma" w:cs="Tahoma"/>
          <w:b/>
          <w:strike/>
        </w:rPr>
      </w:pPr>
    </w:p>
    <w:p w14:paraId="4F88D346" w14:textId="77777777" w:rsidR="002E7F44" w:rsidRDefault="002E7F44" w:rsidP="00994E3D">
      <w:pPr>
        <w:spacing w:line="276" w:lineRule="auto"/>
        <w:rPr>
          <w:rFonts w:ascii="Tahoma" w:hAnsi="Tahoma" w:cs="Tahoma"/>
          <w:b/>
          <w:strike/>
        </w:rPr>
      </w:pPr>
    </w:p>
    <w:p w14:paraId="4F1E0AEE" w14:textId="77777777" w:rsidR="002E7F44" w:rsidRDefault="002E7F44" w:rsidP="00994E3D">
      <w:pPr>
        <w:spacing w:line="276" w:lineRule="auto"/>
        <w:rPr>
          <w:rFonts w:ascii="Tahoma" w:hAnsi="Tahoma" w:cs="Tahoma"/>
          <w:b/>
          <w:strike/>
        </w:rPr>
      </w:pPr>
    </w:p>
    <w:p w14:paraId="4E9638E2" w14:textId="77777777" w:rsidR="002E7F44" w:rsidRDefault="002E7F44" w:rsidP="00994E3D">
      <w:pPr>
        <w:spacing w:line="276" w:lineRule="auto"/>
        <w:rPr>
          <w:rFonts w:ascii="Tahoma" w:hAnsi="Tahoma" w:cs="Tahoma"/>
          <w:b/>
          <w:strike/>
        </w:rPr>
      </w:pPr>
    </w:p>
    <w:p w14:paraId="74110992" w14:textId="77777777" w:rsidR="002E7F44" w:rsidRDefault="002E7F44" w:rsidP="00994E3D">
      <w:pPr>
        <w:spacing w:line="276" w:lineRule="auto"/>
        <w:rPr>
          <w:rFonts w:ascii="Tahoma" w:hAnsi="Tahoma" w:cs="Tahoma"/>
          <w:b/>
          <w:strike/>
        </w:rPr>
      </w:pPr>
    </w:p>
    <w:p w14:paraId="4CA90D37" w14:textId="77777777" w:rsidR="002E7F44" w:rsidRDefault="002E7F44" w:rsidP="00994E3D">
      <w:pPr>
        <w:spacing w:line="276" w:lineRule="auto"/>
        <w:rPr>
          <w:rFonts w:ascii="Tahoma" w:hAnsi="Tahoma" w:cs="Tahoma"/>
          <w:b/>
          <w:strike/>
        </w:rPr>
      </w:pPr>
    </w:p>
    <w:p w14:paraId="0C6CD578" w14:textId="77777777" w:rsidR="002E7F44" w:rsidRDefault="002E7F44" w:rsidP="00994E3D">
      <w:pPr>
        <w:spacing w:line="276" w:lineRule="auto"/>
        <w:rPr>
          <w:rFonts w:ascii="Tahoma" w:hAnsi="Tahoma" w:cs="Tahoma"/>
          <w:b/>
          <w:strike/>
        </w:rPr>
      </w:pPr>
    </w:p>
    <w:p w14:paraId="464611F1" w14:textId="77777777" w:rsidR="002E7F44" w:rsidRDefault="002E7F44" w:rsidP="00994E3D">
      <w:pPr>
        <w:spacing w:line="276" w:lineRule="auto"/>
        <w:rPr>
          <w:rFonts w:ascii="Tahoma" w:hAnsi="Tahoma" w:cs="Tahoma"/>
          <w:b/>
          <w:strike/>
        </w:rPr>
      </w:pPr>
    </w:p>
    <w:p w14:paraId="092B30FB" w14:textId="77777777" w:rsidR="002E7F44" w:rsidRDefault="002E7F44" w:rsidP="00994E3D">
      <w:pPr>
        <w:spacing w:line="276" w:lineRule="auto"/>
        <w:rPr>
          <w:rFonts w:ascii="Tahoma" w:hAnsi="Tahoma" w:cs="Tahoma"/>
          <w:b/>
          <w:strike/>
        </w:rPr>
      </w:pPr>
    </w:p>
    <w:p w14:paraId="5902CC46" w14:textId="77777777" w:rsidR="002E7F44" w:rsidRDefault="002E7F44" w:rsidP="00994E3D">
      <w:pPr>
        <w:spacing w:line="276" w:lineRule="auto"/>
        <w:rPr>
          <w:rFonts w:ascii="Tahoma" w:hAnsi="Tahoma" w:cs="Tahoma"/>
          <w:b/>
          <w:strike/>
        </w:rPr>
      </w:pPr>
    </w:p>
    <w:p w14:paraId="5B637105" w14:textId="77777777" w:rsidR="002E7F44" w:rsidRDefault="002E7F44" w:rsidP="00994E3D">
      <w:pPr>
        <w:spacing w:line="276" w:lineRule="auto"/>
        <w:rPr>
          <w:rFonts w:ascii="Tahoma" w:hAnsi="Tahoma" w:cs="Tahoma"/>
          <w:b/>
          <w:strike/>
        </w:rPr>
      </w:pPr>
    </w:p>
    <w:p w14:paraId="10F3B39F" w14:textId="77777777" w:rsidR="002E7F44" w:rsidRDefault="002E7F44" w:rsidP="00994E3D">
      <w:pPr>
        <w:spacing w:line="276" w:lineRule="auto"/>
        <w:rPr>
          <w:rFonts w:ascii="Tahoma" w:hAnsi="Tahoma" w:cs="Tahoma"/>
          <w:b/>
          <w:strike/>
        </w:rPr>
      </w:pPr>
    </w:p>
    <w:p w14:paraId="703E9654" w14:textId="77777777" w:rsidR="002E7F44" w:rsidRDefault="002E7F44" w:rsidP="00994E3D">
      <w:pPr>
        <w:spacing w:line="276" w:lineRule="auto"/>
        <w:rPr>
          <w:rFonts w:ascii="Tahoma" w:hAnsi="Tahoma" w:cs="Tahoma"/>
          <w:b/>
          <w:strike/>
        </w:rPr>
      </w:pPr>
    </w:p>
    <w:p w14:paraId="2C19FDDE" w14:textId="77777777" w:rsidR="002E7F44" w:rsidRDefault="002E7F44" w:rsidP="00994E3D">
      <w:pPr>
        <w:spacing w:line="276" w:lineRule="auto"/>
        <w:rPr>
          <w:rFonts w:ascii="Tahoma" w:hAnsi="Tahoma" w:cs="Tahoma"/>
          <w:b/>
          <w:strike/>
        </w:rPr>
      </w:pPr>
    </w:p>
    <w:p w14:paraId="7C2CF01B" w14:textId="77777777" w:rsidR="002E7F44" w:rsidRDefault="002E7F44" w:rsidP="00994E3D">
      <w:pPr>
        <w:spacing w:line="276" w:lineRule="auto"/>
        <w:rPr>
          <w:rFonts w:ascii="Tahoma" w:hAnsi="Tahoma" w:cs="Tahoma"/>
          <w:b/>
          <w:strike/>
        </w:rPr>
      </w:pPr>
    </w:p>
    <w:p w14:paraId="6304406E" w14:textId="77777777" w:rsidR="002E7F44" w:rsidRDefault="002E7F44" w:rsidP="00994E3D">
      <w:pPr>
        <w:spacing w:line="276" w:lineRule="auto"/>
        <w:rPr>
          <w:rFonts w:ascii="Tahoma" w:hAnsi="Tahoma" w:cs="Tahoma"/>
          <w:b/>
          <w:strike/>
        </w:rPr>
      </w:pPr>
    </w:p>
    <w:p w14:paraId="438576C6" w14:textId="77777777" w:rsidR="002E7F44" w:rsidRPr="00994E3D" w:rsidRDefault="002E7F44" w:rsidP="00994E3D">
      <w:pPr>
        <w:spacing w:line="276" w:lineRule="auto"/>
        <w:rPr>
          <w:rFonts w:ascii="Tahoma" w:hAnsi="Tahoma" w:cs="Tahoma"/>
          <w:b/>
          <w:strike/>
        </w:rPr>
      </w:pPr>
    </w:p>
    <w:p w14:paraId="16D7107B" w14:textId="77777777" w:rsidR="002E7F44" w:rsidRDefault="002E7F44" w:rsidP="00D572B8">
      <w:pPr>
        <w:pStyle w:val="a7"/>
        <w:jc w:val="right"/>
        <w:rPr>
          <w:lang w:val="ru-RU"/>
        </w:rPr>
      </w:pPr>
    </w:p>
    <w:p w14:paraId="53A00EA2" w14:textId="77777777" w:rsidR="002E7F44" w:rsidRDefault="002E7F44" w:rsidP="00D572B8">
      <w:pPr>
        <w:pStyle w:val="a7"/>
        <w:jc w:val="right"/>
        <w:rPr>
          <w:lang w:val="ru-RU"/>
        </w:rPr>
      </w:pPr>
    </w:p>
    <w:p w14:paraId="3E5E2F6C" w14:textId="77777777" w:rsidR="002E7F44" w:rsidRDefault="002E7F44" w:rsidP="00D572B8">
      <w:pPr>
        <w:pStyle w:val="a7"/>
        <w:jc w:val="right"/>
        <w:rPr>
          <w:lang w:val="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E7F44" w:rsidRPr="002E7F44" w14:paraId="11DAAA91" w14:textId="77777777" w:rsidTr="002E7F44">
        <w:tc>
          <w:tcPr>
            <w:tcW w:w="4927" w:type="dxa"/>
          </w:tcPr>
          <w:p w14:paraId="0EEE33AB" w14:textId="77777777" w:rsidR="002E7F44" w:rsidRPr="002E7F44" w:rsidRDefault="002E7F44" w:rsidP="002E7F44">
            <w:pPr>
              <w:jc w:val="right"/>
              <w:rPr>
                <w:lang w:eastAsia="x-none"/>
              </w:rPr>
            </w:pPr>
          </w:p>
        </w:tc>
        <w:tc>
          <w:tcPr>
            <w:tcW w:w="4927" w:type="dxa"/>
            <w:hideMark/>
          </w:tcPr>
          <w:p w14:paraId="6340E456" w14:textId="77777777" w:rsidR="002E7F44" w:rsidRPr="002E7F44" w:rsidRDefault="002E7F44" w:rsidP="002E7F44">
            <w:pPr>
              <w:rPr>
                <w:lang w:eastAsia="x-none"/>
              </w:rPr>
            </w:pPr>
            <w:r w:rsidRPr="002E7F44">
              <w:rPr>
                <w:lang w:eastAsia="x-none"/>
              </w:rPr>
              <w:t>Приложение</w:t>
            </w:r>
          </w:p>
          <w:p w14:paraId="4B84A071" w14:textId="77777777" w:rsidR="002E7F44" w:rsidRPr="002E7F44" w:rsidRDefault="002E7F44" w:rsidP="002E7F44">
            <w:pPr>
              <w:rPr>
                <w:lang w:eastAsia="x-none"/>
              </w:rPr>
            </w:pPr>
            <w:r w:rsidRPr="002E7F44">
              <w:rPr>
                <w:lang w:eastAsia="x-none"/>
              </w:rPr>
              <w:t xml:space="preserve">к постановлению Администрации Одесского муниципального района Омской области </w:t>
            </w:r>
            <w:proofErr w:type="gramStart"/>
            <w:r w:rsidRPr="002E7F44">
              <w:rPr>
                <w:lang w:eastAsia="x-none"/>
              </w:rPr>
              <w:t>от</w:t>
            </w:r>
            <w:proofErr w:type="gramEnd"/>
            <w:r w:rsidRPr="002E7F44">
              <w:rPr>
                <w:lang w:eastAsia="x-none"/>
              </w:rPr>
              <w:t xml:space="preserve"> ___________ №_____</w:t>
            </w:r>
          </w:p>
          <w:p w14:paraId="3A0BE9CA" w14:textId="77777777" w:rsidR="002E7F44" w:rsidRPr="002E7F44" w:rsidRDefault="002E7F44" w:rsidP="002E7F44">
            <w:pPr>
              <w:jc w:val="right"/>
              <w:rPr>
                <w:lang w:eastAsia="x-none"/>
              </w:rPr>
            </w:pPr>
            <w:r w:rsidRPr="002E7F44">
              <w:rPr>
                <w:lang w:eastAsia="x-none"/>
              </w:rPr>
              <w:t xml:space="preserve">                                         </w:t>
            </w:r>
          </w:p>
          <w:p w14:paraId="7614C2F2" w14:textId="77777777" w:rsidR="002E7F44" w:rsidRPr="002E7F44" w:rsidRDefault="002E7F44" w:rsidP="002E7F44">
            <w:pPr>
              <w:rPr>
                <w:lang w:eastAsia="x-none"/>
              </w:rPr>
            </w:pPr>
            <w:r w:rsidRPr="002E7F44">
              <w:rPr>
                <w:lang w:eastAsia="x-none"/>
              </w:rPr>
              <w:t xml:space="preserve">«Приложение </w:t>
            </w:r>
          </w:p>
          <w:p w14:paraId="1587B295" w14:textId="77777777" w:rsidR="002E7F44" w:rsidRPr="002E7F44" w:rsidRDefault="002E7F44" w:rsidP="002E7F44">
            <w:pPr>
              <w:rPr>
                <w:lang w:eastAsia="x-none"/>
              </w:rPr>
            </w:pPr>
            <w:r w:rsidRPr="002E7F44">
              <w:rPr>
                <w:lang w:eastAsia="x-none"/>
              </w:rPr>
              <w:t>к постановлению Главы Одесского муниципального района Омской области от 19.12.2022 №520</w:t>
            </w:r>
          </w:p>
        </w:tc>
      </w:tr>
    </w:tbl>
    <w:p w14:paraId="1B9C01EB" w14:textId="77777777" w:rsidR="00994E3D" w:rsidRPr="00994E3D" w:rsidRDefault="00994E3D" w:rsidP="00994E3D">
      <w:pPr>
        <w:ind w:left="2694"/>
        <w:jc w:val="right"/>
        <w:rPr>
          <w:b/>
        </w:rPr>
      </w:pPr>
    </w:p>
    <w:p w14:paraId="7C2A7B32" w14:textId="77777777" w:rsidR="00F651E1" w:rsidRPr="00B840DF" w:rsidRDefault="00F651E1" w:rsidP="00FB30E2">
      <w:pPr>
        <w:ind w:left="2694"/>
        <w:rPr>
          <w:b/>
        </w:rPr>
      </w:pPr>
    </w:p>
    <w:p w14:paraId="04C51B2A" w14:textId="77777777" w:rsidR="00F651E1" w:rsidRPr="00B840DF" w:rsidRDefault="00F651E1" w:rsidP="00FB30E2">
      <w:pPr>
        <w:ind w:left="2694"/>
        <w:rPr>
          <w:b/>
        </w:rPr>
      </w:pPr>
    </w:p>
    <w:p w14:paraId="18AFC040" w14:textId="77777777" w:rsidR="00F651E1" w:rsidRPr="00B840DF" w:rsidRDefault="00F651E1" w:rsidP="00FB30E2">
      <w:pPr>
        <w:ind w:left="2694"/>
        <w:rPr>
          <w:b/>
        </w:rPr>
      </w:pPr>
    </w:p>
    <w:p w14:paraId="296F0E40" w14:textId="77777777" w:rsidR="00F651E1" w:rsidRPr="00B840DF" w:rsidRDefault="00F651E1" w:rsidP="00FB30E2">
      <w:pPr>
        <w:ind w:left="2694"/>
        <w:rPr>
          <w:b/>
        </w:rPr>
      </w:pPr>
    </w:p>
    <w:p w14:paraId="24826D2A" w14:textId="77777777" w:rsidR="00F651E1" w:rsidRPr="00B840DF" w:rsidRDefault="00F651E1" w:rsidP="00FB30E2">
      <w:pPr>
        <w:ind w:left="2694"/>
        <w:rPr>
          <w:b/>
        </w:rPr>
      </w:pPr>
    </w:p>
    <w:p w14:paraId="3AA2BBC6" w14:textId="77777777" w:rsidR="00F651E1" w:rsidRPr="00B840DF" w:rsidRDefault="00F651E1" w:rsidP="00FB30E2">
      <w:pPr>
        <w:ind w:left="2694"/>
        <w:rPr>
          <w:b/>
        </w:rPr>
      </w:pPr>
    </w:p>
    <w:p w14:paraId="100A7AC4" w14:textId="77777777" w:rsidR="00F651E1" w:rsidRPr="00B840DF" w:rsidRDefault="00F651E1" w:rsidP="00FB30E2">
      <w:pPr>
        <w:ind w:left="2694"/>
        <w:rPr>
          <w:b/>
        </w:rPr>
      </w:pPr>
    </w:p>
    <w:p w14:paraId="7D1470E4" w14:textId="77777777" w:rsidR="00F651E1" w:rsidRPr="00B840DF" w:rsidRDefault="00F651E1" w:rsidP="00FB30E2">
      <w:pPr>
        <w:ind w:left="2694"/>
        <w:rPr>
          <w:b/>
        </w:rPr>
      </w:pPr>
    </w:p>
    <w:p w14:paraId="143BC3CE" w14:textId="77777777" w:rsidR="00F651E1" w:rsidRPr="009D61E9" w:rsidRDefault="00F651E1" w:rsidP="00FB30E2">
      <w:pPr>
        <w:ind w:left="2694"/>
        <w:rPr>
          <w:b/>
        </w:rPr>
      </w:pPr>
    </w:p>
    <w:p w14:paraId="53D37BBE" w14:textId="77777777" w:rsidR="00F651E1" w:rsidRPr="009D61E9" w:rsidRDefault="00F651E1" w:rsidP="00FB30E2">
      <w:pPr>
        <w:ind w:left="2694"/>
        <w:rPr>
          <w:b/>
        </w:rPr>
      </w:pPr>
    </w:p>
    <w:p w14:paraId="733F13EB" w14:textId="77777777" w:rsidR="00F651E1" w:rsidRPr="009D61E9" w:rsidRDefault="00F651E1" w:rsidP="00FB30E2">
      <w:pPr>
        <w:ind w:left="2694"/>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3F2400E2" w:rsidR="00DD5467" w:rsidRPr="00AF1D95" w:rsidRDefault="00B401BD" w:rsidP="00DD5467">
      <w:pPr>
        <w:jc w:val="center"/>
        <w:rPr>
          <w:b/>
        </w:rPr>
      </w:pPr>
      <w:r>
        <w:rPr>
          <w:b/>
        </w:rPr>
        <w:t xml:space="preserve">ЛУКЬЯНОВСКОГО КАЗАЧЬЕГО </w:t>
      </w:r>
      <w:r w:rsidR="00DD5467">
        <w:rPr>
          <w:b/>
        </w:rPr>
        <w:t xml:space="preserve"> СЕЛЬСКОГО ПОСЕЛЕНИЯ</w:t>
      </w:r>
    </w:p>
    <w:p w14:paraId="3D2136C9" w14:textId="0E5604F4" w:rsidR="00DD5467" w:rsidRPr="00AF1D95" w:rsidRDefault="00C06F64" w:rsidP="00DD5467">
      <w:pPr>
        <w:jc w:val="center"/>
        <w:rPr>
          <w:b/>
        </w:rPr>
      </w:pPr>
      <w:r>
        <w:rPr>
          <w:b/>
        </w:rPr>
        <w:t>ОДЕССКОГО</w:t>
      </w:r>
      <w:r w:rsidR="00DD5467" w:rsidRPr="00AF1D95">
        <w:rPr>
          <w:b/>
        </w:rPr>
        <w:t xml:space="preserve"> МУНИЦИПАЛЬНОГО РАЙОНА</w:t>
      </w:r>
    </w:p>
    <w:p w14:paraId="3E3F8B78" w14:textId="77777777" w:rsidR="00DD5467" w:rsidRPr="00AF1D95" w:rsidRDefault="00DD5467" w:rsidP="00DD5467">
      <w:pPr>
        <w:jc w:val="center"/>
        <w:rPr>
          <w:b/>
        </w:rPr>
      </w:pPr>
      <w:r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D572B8">
          <w:footerReference w:type="first" r:id="rId15"/>
          <w:pgSz w:w="11906" w:h="16838" w:code="9"/>
          <w:pgMar w:top="1134" w:right="567" w:bottom="1134" w:left="1701" w:header="425" w:footer="544" w:gutter="0"/>
          <w:cols w:space="708"/>
          <w:docGrid w:linePitch="360"/>
        </w:sectPr>
      </w:pPr>
    </w:p>
    <w:p w14:paraId="0AE9F69C" w14:textId="5F772552" w:rsidR="00357614" w:rsidRPr="009D61E9" w:rsidRDefault="00357614" w:rsidP="00B85D13">
      <w:pPr>
        <w:snapToGrid w:val="0"/>
        <w:ind w:hanging="20"/>
        <w:jc w:val="center"/>
      </w:pPr>
      <w:r w:rsidRPr="009D61E9">
        <w:lastRenderedPageBreak/>
        <w:t>СОДЕРЖАНИЕ:</w:t>
      </w:r>
    </w:p>
    <w:bookmarkEnd w:id="0"/>
    <w:bookmarkEnd w:id="1"/>
    <w:p w14:paraId="0979B1CE" w14:textId="25E3DD82"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2E7F44">
          <w:rPr>
            <w:noProof/>
            <w:webHidden/>
          </w:rPr>
          <w:t>5</w:t>
        </w:r>
      </w:hyperlink>
    </w:p>
    <w:p w14:paraId="1CA6CF6E" w14:textId="1ABDDA8E" w:rsidR="004D53E7" w:rsidRDefault="006B514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2E7F44">
          <w:rPr>
            <w:noProof/>
            <w:webHidden/>
          </w:rPr>
          <w:t>5</w:t>
        </w:r>
      </w:hyperlink>
    </w:p>
    <w:p w14:paraId="46706D27" w14:textId="53211429" w:rsidR="004D53E7" w:rsidRDefault="006B514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2E7F44">
          <w:rPr>
            <w:noProof/>
            <w:webHidden/>
          </w:rPr>
          <w:t>5</w:t>
        </w:r>
      </w:hyperlink>
    </w:p>
    <w:p w14:paraId="621841DD" w14:textId="622944C8" w:rsidR="004D53E7" w:rsidRDefault="006B514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2E7F44">
          <w:rPr>
            <w:noProof/>
            <w:webHidden/>
          </w:rPr>
          <w:t>6</w:t>
        </w:r>
      </w:hyperlink>
    </w:p>
    <w:p w14:paraId="57A3AD2D" w14:textId="1C4BF29A" w:rsidR="004D53E7" w:rsidRDefault="006B5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2E7F44">
          <w:rPr>
            <w:noProof/>
            <w:webHidden/>
          </w:rPr>
          <w:t>6</w:t>
        </w:r>
      </w:hyperlink>
    </w:p>
    <w:p w14:paraId="3D3774C9" w14:textId="20137556" w:rsidR="004D53E7" w:rsidRDefault="006B5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2E7F44">
          <w:rPr>
            <w:noProof/>
            <w:webHidden/>
          </w:rPr>
          <w:t>8</w:t>
        </w:r>
      </w:hyperlink>
    </w:p>
    <w:p w14:paraId="138809E8" w14:textId="2AC4B924" w:rsidR="004D53E7" w:rsidRDefault="006B5144">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2E7F44">
          <w:rPr>
            <w:noProof/>
            <w:webHidden/>
          </w:rPr>
          <w:t xml:space="preserve"> 11</w:t>
        </w:r>
      </w:hyperlink>
    </w:p>
    <w:p w14:paraId="64F0B650" w14:textId="5AA0D8BD" w:rsidR="004D53E7" w:rsidRDefault="006B5144">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2E7F44">
          <w:rPr>
            <w:noProof/>
            <w:webHidden/>
          </w:rPr>
          <w:t>11</w:t>
        </w:r>
      </w:hyperlink>
    </w:p>
    <w:p w14:paraId="018EFB46" w14:textId="5400971F" w:rsidR="004D53E7" w:rsidRDefault="006B5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2E7F44">
          <w:rPr>
            <w:noProof/>
            <w:webHidden/>
          </w:rPr>
          <w:t>11</w:t>
        </w:r>
      </w:hyperlink>
    </w:p>
    <w:p w14:paraId="654A6898" w14:textId="38F91101" w:rsidR="004D53E7" w:rsidRDefault="006B5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2E7F44">
          <w:rPr>
            <w:noProof/>
            <w:webHidden/>
          </w:rPr>
          <w:t>11</w:t>
        </w:r>
      </w:hyperlink>
    </w:p>
    <w:p w14:paraId="729B89F3" w14:textId="3BF6DC29" w:rsidR="004D53E7" w:rsidRDefault="006B5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2E7F44">
          <w:rPr>
            <w:noProof/>
            <w:webHidden/>
          </w:rPr>
          <w:t>11</w:t>
        </w:r>
      </w:hyperlink>
    </w:p>
    <w:p w14:paraId="540828CF" w14:textId="04CA04C7" w:rsidR="004D53E7" w:rsidRDefault="006B5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343DAC">
          <w:rPr>
            <w:rStyle w:val="afffb"/>
            <w:noProof/>
            <w:lang w:val="en-US"/>
          </w:rPr>
          <w:t xml:space="preserve"> </w:t>
        </w:r>
        <w:r w:rsidR="004D53E7">
          <w:rPr>
            <w:noProof/>
            <w:webHidden/>
          </w:rPr>
          <w:tab/>
        </w:r>
        <w:r w:rsidR="002E7F44">
          <w:rPr>
            <w:noProof/>
            <w:webHidden/>
          </w:rPr>
          <w:t>11</w:t>
        </w:r>
      </w:hyperlink>
    </w:p>
    <w:p w14:paraId="58127F04" w14:textId="572263FE" w:rsidR="004D53E7" w:rsidRDefault="006B514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2E7F44">
          <w:rPr>
            <w:noProof/>
            <w:webHidden/>
          </w:rPr>
          <w:t>11</w:t>
        </w:r>
      </w:hyperlink>
    </w:p>
    <w:p w14:paraId="589F92EB" w14:textId="34DBCD49" w:rsidR="004D53E7" w:rsidRDefault="006B5144">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sidR="00D572B8">
          <w:rPr>
            <w:noProof/>
            <w:webHidden/>
          </w:rPr>
          <w:t>1</w:t>
        </w:r>
        <w:r w:rsidR="002E7F44">
          <w:rPr>
            <w:noProof/>
            <w:webHidden/>
          </w:rPr>
          <w:t>3</w:t>
        </w:r>
        <w:r w:rsidR="004D53E7">
          <w:rPr>
            <w:noProof/>
            <w:webHidden/>
          </w:rPr>
          <w:fldChar w:fldCharType="end"/>
        </w:r>
      </w:hyperlink>
    </w:p>
    <w:p w14:paraId="7CD432BC" w14:textId="34DE8FA3" w:rsidR="004D53E7" w:rsidRDefault="006B5144">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sidR="00D572B8">
          <w:rPr>
            <w:noProof/>
            <w:webHidden/>
          </w:rPr>
          <w:t>1</w:t>
        </w:r>
        <w:r w:rsidR="002E7F44">
          <w:rPr>
            <w:noProof/>
            <w:webHidden/>
          </w:rPr>
          <w:t>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2E7F44">
          <w:pgSz w:w="11906" w:h="16838" w:code="9"/>
          <w:pgMar w:top="1134" w:right="707" w:bottom="851" w:left="1701" w:header="425" w:footer="544" w:gutter="0"/>
          <w:cols w:space="708"/>
          <w:docGrid w:linePitch="360"/>
        </w:sectPr>
      </w:pPr>
      <w:r w:rsidRPr="009D61E9">
        <w:fldChar w:fldCharType="end"/>
      </w:r>
    </w:p>
    <w:p w14:paraId="4EC2FD98" w14:textId="5D70D1E3" w:rsidR="00BE743E" w:rsidRPr="00FB10F3" w:rsidRDefault="00DE14D9" w:rsidP="00E00447">
      <w:pPr>
        <w:pStyle w:val="12"/>
        <w:numPr>
          <w:ilvl w:val="0"/>
          <w:numId w:val="22"/>
        </w:numPr>
        <w:ind w:left="0" w:firstLine="709"/>
        <w:jc w:val="both"/>
        <w:rPr>
          <w:sz w:val="26"/>
          <w:szCs w:val="26"/>
          <w:lang w:val="ru-RU"/>
        </w:rPr>
      </w:pPr>
      <w:bookmarkStart w:id="2" w:name="_Toc81901128"/>
      <w:bookmarkStart w:id="3" w:name="_Toc85181039"/>
      <w:bookmarkStart w:id="4" w:name="_Toc85182482"/>
      <w:bookmarkStart w:id="5" w:name="_Toc85190220"/>
      <w:bookmarkStart w:id="6" w:name="_Toc85192721"/>
      <w:bookmarkStart w:id="7" w:name="_Toc85193439"/>
      <w:bookmarkStart w:id="8" w:name="_Toc85197801"/>
      <w:bookmarkStart w:id="9" w:name="_Toc85215153"/>
      <w:bookmarkStart w:id="10" w:name="_Toc85461016"/>
      <w:bookmarkStart w:id="11" w:name="_Toc85466895"/>
      <w:bookmarkStart w:id="12" w:name="_Toc88737760"/>
      <w:bookmarkStart w:id="13" w:name="_Toc88749265"/>
      <w:bookmarkStart w:id="14" w:name="_Toc88751986"/>
      <w:bookmarkStart w:id="15" w:name="_Toc109933601"/>
      <w:bookmarkStart w:id="16" w:name="_Toc523245355"/>
      <w:bookmarkStart w:id="17" w:name="_Toc6500523"/>
      <w:bookmarkStart w:id="18" w:name="_Toc6567852"/>
      <w:bookmarkStart w:id="19" w:name="_Toc6569457"/>
      <w:bookmarkStart w:id="20" w:name="_Toc6578689"/>
      <w:bookmarkStart w:id="21" w:name="_Toc6667180"/>
      <w:bookmarkStart w:id="22" w:name="_Toc6672893"/>
      <w:bookmarkStart w:id="23" w:name="_Toc40626739"/>
      <w:bookmarkStart w:id="24" w:name="_Toc458612916"/>
      <w:bookmarkStart w:id="25" w:name="_Toc458692712"/>
      <w:bookmarkStart w:id="26" w:name="_Toc458710012"/>
      <w:bookmarkStart w:id="27" w:name="_Toc458766698"/>
      <w:bookmarkStart w:id="28" w:name="_Toc458785213"/>
      <w:bookmarkStart w:id="29" w:name="_Toc458788781"/>
      <w:bookmarkStart w:id="30" w:name="_Toc458824272"/>
      <w:bookmarkStart w:id="31" w:name="_Toc458873174"/>
      <w:bookmarkStart w:id="32" w:name="_Toc458948913"/>
      <w:bookmarkStart w:id="33" w:name="_Toc458969767"/>
      <w:bookmarkStart w:id="34" w:name="_Toc458969825"/>
      <w:bookmarkStart w:id="35" w:name="_Toc459029046"/>
      <w:bookmarkStart w:id="36" w:name="_Toc459035936"/>
      <w:bookmarkStart w:id="37" w:name="_Toc459036765"/>
      <w:bookmarkStart w:id="38" w:name="_Toc459042135"/>
      <w:bookmarkStart w:id="39" w:name="_Toc459044607"/>
      <w:bookmarkStart w:id="40" w:name="_Toc459050705"/>
      <w:bookmarkStart w:id="41" w:name="_Toc459051275"/>
      <w:bookmarkStart w:id="42" w:name="_Toc459052225"/>
      <w:bookmarkStart w:id="43" w:name="_Toc459054156"/>
      <w:bookmarkStart w:id="44" w:name="_Toc459054966"/>
      <w:bookmarkStart w:id="45" w:name="_Toc459130791"/>
      <w:bookmarkStart w:id="46" w:name="_Toc459199894"/>
      <w:bookmarkStart w:id="47" w:name="_Toc459202005"/>
      <w:bookmarkStart w:id="48" w:name="_Toc459132824"/>
      <w:bookmarkStart w:id="49" w:name="_Toc459140587"/>
      <w:bookmarkStart w:id="50" w:name="_Toc459141228"/>
      <w:bookmarkStart w:id="51" w:name="_Toc459202429"/>
      <w:bookmarkStart w:id="52" w:name="_Toc459302239"/>
      <w:bookmarkStart w:id="53" w:name="_Toc459308275"/>
      <w:bookmarkStart w:id="54" w:name="_Toc459308629"/>
      <w:bookmarkStart w:id="55" w:name="_Toc459308803"/>
      <w:bookmarkStart w:id="56" w:name="_Toc459308946"/>
      <w:r>
        <w:rPr>
          <w:sz w:val="26"/>
          <w:szCs w:val="26"/>
          <w:lang w:val="ru-RU"/>
        </w:rPr>
        <w:lastRenderedPageBreak/>
        <w:t xml:space="preserve"> </w:t>
      </w:r>
      <w:r w:rsidR="003679A5">
        <w:rPr>
          <w:sz w:val="26"/>
          <w:szCs w:val="26"/>
          <w:lang w:val="ru-RU"/>
        </w:rPr>
        <w:t xml:space="preserve"> </w:t>
      </w:r>
      <w:r w:rsidR="00BE743E" w:rsidRPr="00FB10F3">
        <w:rPr>
          <w:sz w:val="26"/>
          <w:szCs w:val="26"/>
          <w:lang w:val="ru-RU"/>
        </w:rPr>
        <w:t>ОСНОВНАЯ ЧАСТЬ</w:t>
      </w:r>
      <w:bookmarkEnd w:id="2"/>
      <w:bookmarkEnd w:id="3"/>
      <w:bookmarkEnd w:id="4"/>
      <w:bookmarkEnd w:id="5"/>
      <w:bookmarkEnd w:id="6"/>
      <w:bookmarkEnd w:id="7"/>
      <w:bookmarkEnd w:id="8"/>
      <w:bookmarkEnd w:id="9"/>
      <w:bookmarkEnd w:id="10"/>
      <w:bookmarkEnd w:id="11"/>
      <w:bookmarkEnd w:id="12"/>
      <w:bookmarkEnd w:id="13"/>
      <w:bookmarkEnd w:id="14"/>
      <w:bookmarkEnd w:id="15"/>
    </w:p>
    <w:p w14:paraId="686160E6" w14:textId="77777777" w:rsidR="00BE743E" w:rsidRPr="00FB10F3" w:rsidRDefault="00BE743E" w:rsidP="00E00447">
      <w:pPr>
        <w:pStyle w:val="21"/>
        <w:numPr>
          <w:ilvl w:val="1"/>
          <w:numId w:val="22"/>
        </w:numPr>
        <w:spacing w:before="0"/>
        <w:ind w:left="0" w:firstLine="709"/>
        <w:jc w:val="both"/>
        <w:rPr>
          <w:sz w:val="26"/>
          <w:szCs w:val="26"/>
          <w:lang w:val="ru-RU"/>
        </w:rPr>
      </w:pPr>
      <w:bookmarkStart w:id="57" w:name="_Toc81901130"/>
      <w:bookmarkStart w:id="58" w:name="_Toc85181041"/>
      <w:bookmarkStart w:id="59" w:name="_Toc85182484"/>
      <w:bookmarkStart w:id="60" w:name="_Toc85190222"/>
      <w:bookmarkStart w:id="61" w:name="_Toc85192723"/>
      <w:bookmarkStart w:id="62" w:name="_Toc85193441"/>
      <w:bookmarkStart w:id="63" w:name="_Toc85197803"/>
      <w:bookmarkStart w:id="64" w:name="_Toc85215155"/>
      <w:bookmarkStart w:id="65" w:name="_Toc85461017"/>
      <w:bookmarkStart w:id="66" w:name="_Toc85466896"/>
      <w:bookmarkStart w:id="67" w:name="_Toc88737761"/>
      <w:bookmarkStart w:id="68" w:name="_Toc88749266"/>
      <w:bookmarkStart w:id="69" w:name="_Toc88751987"/>
      <w:bookmarkStart w:id="70" w:name="_Toc109933602"/>
      <w:bookmarkStart w:id="71" w:name="_Toc40626741"/>
      <w:r w:rsidRPr="00FB10F3">
        <w:rPr>
          <w:sz w:val="26"/>
          <w:szCs w:val="26"/>
          <w:lang w:val="ru-RU"/>
        </w:rPr>
        <w:t>ТЕРМИНЫ И ОПРЕДЕЛЕНИЯ</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B10F3">
        <w:rPr>
          <w:sz w:val="26"/>
          <w:szCs w:val="26"/>
          <w:lang w:val="ru-RU"/>
        </w:rPr>
        <w:t xml:space="preserve"> </w:t>
      </w:r>
    </w:p>
    <w:bookmarkEnd w:id="71"/>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FB10F3" w:rsidRDefault="00FA4D29" w:rsidP="007C6359">
      <w:pPr>
        <w:pStyle w:val="21"/>
        <w:numPr>
          <w:ilvl w:val="1"/>
          <w:numId w:val="22"/>
        </w:numPr>
        <w:spacing w:before="240"/>
        <w:ind w:left="0" w:firstLine="709"/>
        <w:jc w:val="both"/>
        <w:rPr>
          <w:sz w:val="26"/>
          <w:szCs w:val="26"/>
          <w:lang w:val="ru-RU"/>
        </w:rPr>
      </w:pPr>
      <w:bookmarkStart w:id="72" w:name="_Toc81901131"/>
      <w:bookmarkStart w:id="73" w:name="_Toc85181042"/>
      <w:bookmarkStart w:id="74" w:name="_Toc85182485"/>
      <w:bookmarkStart w:id="75" w:name="_Toc85190223"/>
      <w:bookmarkStart w:id="76" w:name="_Toc85192724"/>
      <w:bookmarkStart w:id="77" w:name="_Toc85193442"/>
      <w:bookmarkStart w:id="78" w:name="_Toc85197804"/>
      <w:bookmarkStart w:id="79" w:name="_Toc85215156"/>
      <w:bookmarkStart w:id="80" w:name="_Toc85461018"/>
      <w:bookmarkStart w:id="81" w:name="_Toc85466897"/>
      <w:bookmarkStart w:id="82" w:name="_Toc88737762"/>
      <w:bookmarkStart w:id="83" w:name="_Toc88749267"/>
      <w:bookmarkStart w:id="84" w:name="_Toc88751988"/>
      <w:bookmarkStart w:id="85" w:name="_Toc109933603"/>
      <w:r w:rsidRPr="00FB10F3">
        <w:rPr>
          <w:sz w:val="26"/>
          <w:szCs w:val="26"/>
          <w:lang w:val="ru-RU"/>
        </w:rPr>
        <w:t>ОБЩИЕ ПОЛОЖЕНИЯ</w:t>
      </w:r>
      <w:bookmarkEnd w:id="16"/>
      <w:bookmarkEnd w:id="17"/>
      <w:bookmarkEnd w:id="18"/>
      <w:bookmarkEnd w:id="19"/>
      <w:bookmarkEnd w:id="20"/>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FB10F3" w:rsidRDefault="007A1433" w:rsidP="007C6359">
      <w:pPr>
        <w:pStyle w:val="21"/>
        <w:numPr>
          <w:ilvl w:val="1"/>
          <w:numId w:val="22"/>
        </w:numPr>
        <w:tabs>
          <w:tab w:val="clear" w:pos="1134"/>
          <w:tab w:val="clear" w:pos="1276"/>
          <w:tab w:val="left" w:pos="0"/>
        </w:tabs>
        <w:spacing w:before="240"/>
        <w:ind w:left="0" w:firstLine="709"/>
        <w:jc w:val="both"/>
        <w:rPr>
          <w:sz w:val="26"/>
          <w:szCs w:val="26"/>
          <w:lang w:val="ru-RU"/>
        </w:rPr>
      </w:pPr>
      <w:bookmarkStart w:id="86" w:name="_Toc523245357"/>
      <w:bookmarkStart w:id="87" w:name="_Toc10738646"/>
      <w:bookmarkStart w:id="88" w:name="_Toc10740013"/>
      <w:bookmarkStart w:id="89" w:name="_Toc40626743"/>
      <w:bookmarkStart w:id="90" w:name="_Toc85181043"/>
      <w:bookmarkStart w:id="91" w:name="_Toc85182486"/>
      <w:bookmarkStart w:id="92" w:name="_Toc85190224"/>
      <w:bookmarkStart w:id="93" w:name="_Toc85192725"/>
      <w:bookmarkStart w:id="94" w:name="_Toc85193443"/>
      <w:bookmarkStart w:id="95" w:name="_Toc85197805"/>
      <w:bookmarkStart w:id="96" w:name="_Toc85215157"/>
      <w:bookmarkStart w:id="97" w:name="_Toc81901132"/>
      <w:bookmarkStart w:id="98" w:name="_Toc85461019"/>
      <w:bookmarkStart w:id="99" w:name="_Toc85466898"/>
      <w:bookmarkStart w:id="100" w:name="_Toc88737763"/>
      <w:bookmarkStart w:id="101" w:name="_Toc88749268"/>
      <w:bookmarkStart w:id="102" w:name="_Toc88751989"/>
      <w:bookmarkStart w:id="103" w:name="_Toc10993360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86"/>
      <w:r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Pr="00FB10F3">
        <w:rPr>
          <w:sz w:val="26"/>
          <w:szCs w:val="26"/>
          <w:lang w:val="ru-RU"/>
        </w:rPr>
        <w:t>И</w:t>
      </w:r>
      <w:r w:rsidR="000A10C8" w:rsidRPr="00FB10F3">
        <w:rPr>
          <w:sz w:val="26"/>
          <w:szCs w:val="26"/>
          <w:lang w:val="ru-RU"/>
        </w:rPr>
        <w:t xml:space="preserve"> РАСЧЕТНЫЕ ПОКАЗАТЕЛИ </w:t>
      </w:r>
      <w:r w:rsidRPr="00FB10F3">
        <w:rPr>
          <w:sz w:val="26"/>
          <w:szCs w:val="26"/>
          <w:lang w:val="ru-RU"/>
        </w:rPr>
        <w:t>МАКСИМАЛЬНО ДОПУСТИМОГО УРОВНЯ ТЕРРИТОРИАЛЬНОЙ ДОСТУПНОСТИ ТАКИХ ОБЪЕКТОВ ДЛЯ НАСЕЛЕНИЯ</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0933203E" w14:textId="77777777" w:rsidR="002E7F44" w:rsidRPr="002E7F44" w:rsidRDefault="002E7F44" w:rsidP="002E7F44">
      <w:pPr>
        <w:keepNext/>
        <w:numPr>
          <w:ilvl w:val="2"/>
          <w:numId w:val="42"/>
        </w:numPr>
        <w:tabs>
          <w:tab w:val="left" w:pos="0"/>
          <w:tab w:val="left" w:pos="709"/>
          <w:tab w:val="left" w:pos="1134"/>
          <w:tab w:val="left" w:pos="1276"/>
        </w:tabs>
        <w:spacing w:before="240" w:after="60"/>
        <w:ind w:left="0" w:firstLine="0"/>
        <w:outlineLvl w:val="1"/>
        <w:rPr>
          <w:b/>
          <w:bCs/>
          <w:iCs/>
        </w:rPr>
      </w:pPr>
      <w:bookmarkStart w:id="104" w:name="_Toc6567861"/>
      <w:bookmarkStart w:id="105" w:name="_Toc6500532"/>
      <w:bookmarkStart w:id="106" w:name="_Toc6569466"/>
      <w:bookmarkStart w:id="107" w:name="_Toc6578698"/>
      <w:bookmarkStart w:id="108" w:name="_Toc458612943"/>
      <w:bookmarkStart w:id="109" w:name="_Toc458692739"/>
      <w:bookmarkStart w:id="110" w:name="_Toc458710041"/>
      <w:bookmarkStart w:id="111" w:name="_Toc81901138"/>
      <w:bookmarkStart w:id="112" w:name="_Toc85181052"/>
      <w:bookmarkStart w:id="113" w:name="_Toc85182495"/>
      <w:bookmarkStart w:id="114" w:name="_Toc85190233"/>
      <w:bookmarkStart w:id="115" w:name="_Toc85192734"/>
      <w:bookmarkStart w:id="116" w:name="_Toc85193452"/>
      <w:bookmarkStart w:id="117" w:name="_Toc85197814"/>
      <w:bookmarkStart w:id="118" w:name="_Toc85215166"/>
      <w:bookmarkStart w:id="119" w:name="_Toc85461023"/>
      <w:bookmarkStart w:id="120" w:name="_Toc85466902"/>
      <w:bookmarkStart w:id="121" w:name="_Toc88737765"/>
      <w:bookmarkStart w:id="122" w:name="_Toc88749270"/>
      <w:bookmarkStart w:id="123" w:name="_Toc88751991"/>
      <w:bookmarkStart w:id="124" w:name="_Toc109933606"/>
      <w:bookmarkStart w:id="125" w:name="_Toc458948952"/>
      <w:bookmarkStart w:id="126" w:name="_Toc458969806"/>
      <w:bookmarkStart w:id="127" w:name="_Toc458969864"/>
      <w:bookmarkStart w:id="128" w:name="_Toc459029085"/>
      <w:bookmarkStart w:id="129" w:name="_Toc459035975"/>
      <w:bookmarkStart w:id="130" w:name="_Toc459036804"/>
      <w:bookmarkStart w:id="131" w:name="_Toc459042174"/>
      <w:bookmarkStart w:id="132" w:name="_Toc459044646"/>
      <w:bookmarkStart w:id="133" w:name="_Toc459050745"/>
      <w:bookmarkStart w:id="134" w:name="_Toc459051315"/>
      <w:bookmarkStart w:id="135" w:name="_Toc459052265"/>
      <w:bookmarkStart w:id="136" w:name="_Toc459054196"/>
      <w:bookmarkStart w:id="137" w:name="_Toc459055006"/>
      <w:bookmarkStart w:id="138" w:name="_Toc459130831"/>
      <w:bookmarkStart w:id="139" w:name="_Toc459199933"/>
      <w:bookmarkStart w:id="140" w:name="_Toc459202044"/>
      <w:bookmarkStart w:id="141" w:name="_Toc459132864"/>
      <w:bookmarkStart w:id="142" w:name="_Toc459141268"/>
      <w:bookmarkStart w:id="143" w:name="_Toc459202469"/>
      <w:bookmarkStart w:id="144" w:name="_Toc459302278"/>
      <w:bookmarkStart w:id="145" w:name="_Toc459308315"/>
      <w:bookmarkStart w:id="146" w:name="_Toc459308669"/>
      <w:bookmarkStart w:id="147" w:name="_Toc459308843"/>
      <w:bookmarkStart w:id="148" w:name="_Toc459308986"/>
      <w:bookmarkStart w:id="149" w:name="_Toc519865059"/>
      <w:bookmarkStart w:id="150" w:name="_Toc4601245"/>
      <w:bookmarkStart w:id="151" w:name="_Toc85466900"/>
      <w:bookmarkStart w:id="152" w:name="_Toc85461021"/>
      <w:bookmarkStart w:id="153" w:name="_Toc85215159"/>
      <w:bookmarkStart w:id="154" w:name="_Toc85197807"/>
      <w:bookmarkStart w:id="155" w:name="_Toc85193445"/>
      <w:bookmarkStart w:id="156" w:name="_Toc85192727"/>
      <w:bookmarkStart w:id="157" w:name="_Toc85190226"/>
      <w:bookmarkStart w:id="158" w:name="_Toc85182488"/>
      <w:bookmarkStart w:id="159" w:name="_Toc85181045"/>
      <w:bookmarkStart w:id="160" w:name="_Toc81901141"/>
      <w:bookmarkStart w:id="161" w:name="_Toc40626751"/>
      <w:bookmarkStart w:id="162" w:name="_Toc10740021"/>
      <w:bookmarkStart w:id="163" w:name="_Toc10738654"/>
      <w:bookmarkStart w:id="164" w:name="_Toc6672904"/>
      <w:bookmarkStart w:id="165" w:name="_Toc6667191"/>
      <w:bookmarkStart w:id="166" w:name="_Toc6578700"/>
      <w:bookmarkStart w:id="167" w:name="_Toc6569468"/>
      <w:bookmarkStart w:id="168" w:name="_Toc6567863"/>
      <w:bookmarkStart w:id="169" w:name="_Toc6500534"/>
      <w:bookmarkStart w:id="170" w:name="_Toc109933605"/>
      <w:bookmarkStart w:id="171" w:name="_Toc88751990"/>
      <w:bookmarkStart w:id="172" w:name="_Toc88749269"/>
      <w:bookmarkStart w:id="173" w:name="_Toc88737764"/>
      <w:r w:rsidRPr="002E7F44">
        <w:rPr>
          <w:b/>
          <w:bCs/>
          <w:iCs/>
        </w:rPr>
        <w:t>В области автомобильных дорог</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2E7F44">
        <w:rPr>
          <w:b/>
          <w:bCs/>
          <w:iCs/>
        </w:rPr>
        <w:t xml:space="preserve"> </w:t>
      </w:r>
      <w:bookmarkEnd w:id="170"/>
      <w:bookmarkEnd w:id="171"/>
      <w:bookmarkEnd w:id="172"/>
      <w:bookmarkEnd w:id="173"/>
    </w:p>
    <w:p w14:paraId="0968A14D" w14:textId="77777777" w:rsidR="002E7F44" w:rsidRPr="002E7F44" w:rsidRDefault="002E7F44" w:rsidP="002E7F44">
      <w:pPr>
        <w:keepNext/>
        <w:spacing w:before="120"/>
        <w:jc w:val="both"/>
        <w:rPr>
          <w:b/>
          <w:bCs/>
          <w:sz w:val="22"/>
          <w:szCs w:val="22"/>
        </w:rPr>
      </w:pPr>
      <w:bookmarkStart w:id="174" w:name="_Toc6667198"/>
      <w:bookmarkStart w:id="175" w:name="_Toc6672911"/>
      <w:bookmarkStart w:id="176" w:name="_Toc10738661"/>
      <w:bookmarkStart w:id="177" w:name="_Toc10740028"/>
      <w:bookmarkStart w:id="178" w:name="_Toc85181051"/>
      <w:bookmarkStart w:id="179" w:name="_Toc85182494"/>
      <w:bookmarkStart w:id="180" w:name="_Toc85190232"/>
      <w:bookmarkStart w:id="181" w:name="_Toc85192733"/>
      <w:bookmarkStart w:id="182" w:name="_Toc85193451"/>
      <w:bookmarkStart w:id="183" w:name="_Toc85197813"/>
      <w:bookmarkStart w:id="184" w:name="_Toc85215165"/>
      <w:bookmarkStart w:id="185" w:name="_Toc40626758"/>
      <w:bookmarkStart w:id="186" w:name="_Toc81901143"/>
      <w:r w:rsidRPr="002E7F44">
        <w:rPr>
          <w:b/>
          <w:bCs/>
          <w:sz w:val="22"/>
          <w:szCs w:val="22"/>
        </w:rPr>
        <w:t xml:space="preserve">Таблица </w:t>
      </w:r>
      <w:r w:rsidRPr="002E7F44">
        <w:rPr>
          <w:b/>
          <w:bCs/>
          <w:sz w:val="22"/>
          <w:szCs w:val="20"/>
        </w:rPr>
        <w:fldChar w:fldCharType="begin"/>
      </w:r>
      <w:r w:rsidRPr="002E7F44">
        <w:rPr>
          <w:b/>
          <w:bCs/>
          <w:noProof/>
          <w:sz w:val="22"/>
          <w:szCs w:val="22"/>
        </w:rPr>
        <w:instrText xml:space="preserve"> SEQ Таблица \* ARABIC </w:instrText>
      </w:r>
      <w:r w:rsidRPr="002E7F44">
        <w:rPr>
          <w:b/>
          <w:bCs/>
          <w:sz w:val="22"/>
          <w:szCs w:val="20"/>
        </w:rPr>
        <w:fldChar w:fldCharType="separate"/>
      </w:r>
      <w:r w:rsidRPr="002E7F44">
        <w:rPr>
          <w:b/>
          <w:bCs/>
          <w:noProof/>
          <w:sz w:val="22"/>
          <w:szCs w:val="22"/>
        </w:rPr>
        <w:t>1</w:t>
      </w:r>
      <w:r w:rsidRPr="002E7F44">
        <w:rPr>
          <w:b/>
          <w:bCs/>
          <w:sz w:val="22"/>
          <w:szCs w:val="20"/>
        </w:rPr>
        <w:fldChar w:fldCharType="end"/>
      </w:r>
      <w:r w:rsidRPr="002E7F44">
        <w:rPr>
          <w:b/>
          <w:bCs/>
          <w:sz w:val="22"/>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977"/>
        <w:gridCol w:w="3544"/>
      </w:tblGrid>
      <w:tr w:rsidR="002E7F44" w:rsidRPr="002E7F44" w14:paraId="3CD1BAE3" w14:textId="77777777" w:rsidTr="002E7F44">
        <w:trPr>
          <w:trHeight w:val="30"/>
          <w:tblHeader/>
        </w:trPr>
        <w:tc>
          <w:tcPr>
            <w:tcW w:w="2835" w:type="dxa"/>
            <w:tcBorders>
              <w:top w:val="single" w:sz="4" w:space="0" w:color="auto"/>
              <w:left w:val="single" w:sz="4" w:space="0" w:color="auto"/>
              <w:bottom w:val="single" w:sz="4" w:space="0" w:color="auto"/>
              <w:right w:val="single" w:sz="4" w:space="0" w:color="auto"/>
            </w:tcBorders>
            <w:vAlign w:val="center"/>
            <w:hideMark/>
          </w:tcPr>
          <w:p w14:paraId="0E00B1FC"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Наименование вида объекта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B8CE10"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 xml:space="preserve">Наименование нормируемого расчетного показателя, </w:t>
            </w:r>
          </w:p>
          <w:p w14:paraId="0BC61A86"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единица измерения</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9F450EF"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Значение расчетного показателя</w:t>
            </w:r>
          </w:p>
        </w:tc>
      </w:tr>
      <w:tr w:rsidR="002E7F44" w:rsidRPr="002E7F44" w14:paraId="57CA9F98" w14:textId="77777777" w:rsidTr="002E7F44">
        <w:tc>
          <w:tcPr>
            <w:tcW w:w="2835" w:type="dxa"/>
            <w:tcBorders>
              <w:top w:val="single" w:sz="4" w:space="0" w:color="auto"/>
              <w:left w:val="single" w:sz="4" w:space="0" w:color="auto"/>
              <w:bottom w:val="single" w:sz="4" w:space="0" w:color="auto"/>
              <w:right w:val="single" w:sz="4" w:space="0" w:color="auto"/>
            </w:tcBorders>
            <w:hideMark/>
          </w:tcPr>
          <w:p w14:paraId="54FB7D0A" w14:textId="77777777" w:rsidR="002E7F44" w:rsidRPr="002E7F44" w:rsidRDefault="002E7F44" w:rsidP="002E7F44">
            <w:pPr>
              <w:widowControl w:val="0"/>
              <w:autoSpaceDE w:val="0"/>
              <w:autoSpaceDN w:val="0"/>
              <w:adjustRightInd w:val="0"/>
              <w:rPr>
                <w:sz w:val="20"/>
                <w:szCs w:val="20"/>
              </w:rPr>
            </w:pPr>
            <w:r w:rsidRPr="002E7F44">
              <w:rPr>
                <w:sz w:val="20"/>
                <w:szCs w:val="20"/>
              </w:rPr>
              <w:t>Автомобильные дороги местного значения в границах населенных пунктов поселения</w:t>
            </w:r>
          </w:p>
        </w:tc>
        <w:tc>
          <w:tcPr>
            <w:tcW w:w="2977" w:type="dxa"/>
            <w:tcBorders>
              <w:top w:val="single" w:sz="4" w:space="0" w:color="auto"/>
              <w:left w:val="single" w:sz="4" w:space="0" w:color="auto"/>
              <w:bottom w:val="single" w:sz="4" w:space="0" w:color="auto"/>
              <w:right w:val="single" w:sz="4" w:space="0" w:color="auto"/>
            </w:tcBorders>
            <w:hideMark/>
          </w:tcPr>
          <w:p w14:paraId="4EF8DC06" w14:textId="77777777" w:rsidR="002E7F44" w:rsidRPr="002E7F44" w:rsidRDefault="002E7F44" w:rsidP="002E7F44">
            <w:pPr>
              <w:widowControl w:val="0"/>
              <w:autoSpaceDE w:val="0"/>
              <w:autoSpaceDN w:val="0"/>
              <w:adjustRightInd w:val="0"/>
              <w:rPr>
                <w:sz w:val="20"/>
                <w:szCs w:val="20"/>
              </w:rPr>
            </w:pPr>
            <w:r w:rsidRPr="002E7F44">
              <w:rPr>
                <w:sz w:val="20"/>
                <w:szCs w:val="20"/>
              </w:rPr>
              <w:t>Расчетное количество индивидуальных легковых автомобилей на расчетный срок, автомобилей на 1000 человек</w:t>
            </w:r>
          </w:p>
        </w:tc>
        <w:tc>
          <w:tcPr>
            <w:tcW w:w="3544" w:type="dxa"/>
            <w:tcBorders>
              <w:top w:val="single" w:sz="4" w:space="0" w:color="auto"/>
              <w:left w:val="single" w:sz="4" w:space="0" w:color="auto"/>
              <w:bottom w:val="single" w:sz="4" w:space="0" w:color="auto"/>
              <w:right w:val="single" w:sz="4" w:space="0" w:color="auto"/>
            </w:tcBorders>
            <w:hideMark/>
          </w:tcPr>
          <w:p w14:paraId="3C1DA188" w14:textId="77777777" w:rsidR="002E7F44" w:rsidRPr="002E7F44" w:rsidRDefault="002E7F44" w:rsidP="002E7F44">
            <w:pPr>
              <w:widowControl w:val="0"/>
              <w:autoSpaceDE w:val="0"/>
              <w:autoSpaceDN w:val="0"/>
              <w:adjustRightInd w:val="0"/>
              <w:rPr>
                <w:sz w:val="20"/>
                <w:szCs w:val="20"/>
                <w:lang w:val="en-US"/>
              </w:rPr>
            </w:pPr>
            <w:r w:rsidRPr="002E7F44">
              <w:rPr>
                <w:sz w:val="20"/>
                <w:szCs w:val="20"/>
              </w:rPr>
              <w:t>330</w:t>
            </w:r>
          </w:p>
        </w:tc>
      </w:tr>
      <w:tr w:rsidR="002E7F44" w:rsidRPr="002E7F44" w14:paraId="67A14ABB" w14:textId="77777777" w:rsidTr="002E7F44">
        <w:tc>
          <w:tcPr>
            <w:tcW w:w="2835" w:type="dxa"/>
            <w:tcBorders>
              <w:top w:val="single" w:sz="4" w:space="0" w:color="auto"/>
              <w:left w:val="single" w:sz="4" w:space="0" w:color="auto"/>
              <w:bottom w:val="single" w:sz="4" w:space="0" w:color="auto"/>
              <w:right w:val="single" w:sz="4" w:space="0" w:color="auto"/>
            </w:tcBorders>
            <w:hideMark/>
          </w:tcPr>
          <w:p w14:paraId="1359651C" w14:textId="77777777" w:rsidR="002E7F44" w:rsidRPr="002E7F44" w:rsidRDefault="002E7F44" w:rsidP="002E7F44">
            <w:pPr>
              <w:widowControl w:val="0"/>
              <w:autoSpaceDE w:val="0"/>
              <w:autoSpaceDN w:val="0"/>
              <w:adjustRightInd w:val="0"/>
              <w:rPr>
                <w:sz w:val="20"/>
                <w:szCs w:val="20"/>
              </w:rPr>
            </w:pPr>
            <w:r w:rsidRPr="002E7F44">
              <w:rPr>
                <w:sz w:val="20"/>
                <w:szCs w:val="20"/>
              </w:rPr>
              <w:t>Велосипедные дорожки</w:t>
            </w:r>
          </w:p>
        </w:tc>
        <w:tc>
          <w:tcPr>
            <w:tcW w:w="2977" w:type="dxa"/>
            <w:tcBorders>
              <w:top w:val="single" w:sz="4" w:space="0" w:color="auto"/>
              <w:left w:val="single" w:sz="4" w:space="0" w:color="auto"/>
              <w:bottom w:val="single" w:sz="4" w:space="0" w:color="auto"/>
              <w:right w:val="single" w:sz="4" w:space="0" w:color="auto"/>
            </w:tcBorders>
            <w:hideMark/>
          </w:tcPr>
          <w:p w14:paraId="6788A34F" w14:textId="77777777" w:rsidR="002E7F44" w:rsidRPr="002E7F44" w:rsidRDefault="002E7F44" w:rsidP="002E7F44">
            <w:pPr>
              <w:widowControl w:val="0"/>
              <w:autoSpaceDE w:val="0"/>
              <w:autoSpaceDN w:val="0"/>
              <w:adjustRightInd w:val="0"/>
              <w:rPr>
                <w:sz w:val="20"/>
                <w:szCs w:val="20"/>
              </w:rPr>
            </w:pPr>
            <w:r w:rsidRPr="002E7F44">
              <w:rPr>
                <w:sz w:val="20"/>
                <w:szCs w:val="20"/>
              </w:rPr>
              <w:t xml:space="preserve">Протяженность велосипедных дорожек в границах населенного пункта, </w:t>
            </w:r>
            <w:proofErr w:type="gramStart"/>
            <w:r w:rsidRPr="002E7F44">
              <w:rPr>
                <w:sz w:val="20"/>
                <w:szCs w:val="20"/>
              </w:rPr>
              <w:t>км</w:t>
            </w:r>
            <w:proofErr w:type="gramEnd"/>
            <w:r w:rsidRPr="002E7F44">
              <w:rPr>
                <w:sz w:val="20"/>
                <w:szCs w:val="20"/>
              </w:rPr>
              <w:t xml:space="preserve"> на количество </w:t>
            </w:r>
            <w:r w:rsidRPr="002E7F44">
              <w:rPr>
                <w:sz w:val="20"/>
                <w:szCs w:val="20"/>
              </w:rPr>
              <w:lastRenderedPageBreak/>
              <w:t>проживающих</w:t>
            </w:r>
          </w:p>
        </w:tc>
        <w:tc>
          <w:tcPr>
            <w:tcW w:w="3544" w:type="dxa"/>
            <w:tcBorders>
              <w:top w:val="single" w:sz="4" w:space="0" w:color="auto"/>
              <w:left w:val="single" w:sz="4" w:space="0" w:color="auto"/>
              <w:bottom w:val="single" w:sz="4" w:space="0" w:color="auto"/>
              <w:right w:val="single" w:sz="4" w:space="0" w:color="auto"/>
            </w:tcBorders>
            <w:hideMark/>
          </w:tcPr>
          <w:p w14:paraId="7FEDFA1E" w14:textId="77777777" w:rsidR="002E7F44" w:rsidRPr="002E7F44" w:rsidRDefault="002E7F44" w:rsidP="002E7F44">
            <w:pPr>
              <w:widowControl w:val="0"/>
              <w:autoSpaceDE w:val="0"/>
              <w:autoSpaceDN w:val="0"/>
              <w:adjustRightInd w:val="0"/>
              <w:rPr>
                <w:sz w:val="20"/>
                <w:szCs w:val="20"/>
              </w:rPr>
            </w:pPr>
            <w:r w:rsidRPr="002E7F44">
              <w:rPr>
                <w:sz w:val="20"/>
                <w:szCs w:val="20"/>
              </w:rPr>
              <w:lastRenderedPageBreak/>
              <w:t xml:space="preserve">При численности населенного пункта: от 6000 до 15000 человек – 1 км на каждые 2000 человек; от 15001 до </w:t>
            </w:r>
            <w:r w:rsidRPr="002E7F44">
              <w:rPr>
                <w:sz w:val="20"/>
                <w:szCs w:val="20"/>
              </w:rPr>
              <w:lastRenderedPageBreak/>
              <w:t>50000 человек- 1 км на каждые 3500 человек</w:t>
            </w:r>
          </w:p>
        </w:tc>
      </w:tr>
      <w:tr w:rsidR="002E7F44" w:rsidRPr="002E7F44" w14:paraId="161A18F8" w14:textId="77777777" w:rsidTr="002E7F44">
        <w:tc>
          <w:tcPr>
            <w:tcW w:w="9356" w:type="dxa"/>
            <w:gridSpan w:val="3"/>
            <w:tcBorders>
              <w:top w:val="single" w:sz="4" w:space="0" w:color="auto"/>
              <w:left w:val="single" w:sz="4" w:space="0" w:color="auto"/>
              <w:bottom w:val="single" w:sz="4" w:space="0" w:color="auto"/>
              <w:right w:val="single" w:sz="4" w:space="0" w:color="auto"/>
            </w:tcBorders>
            <w:hideMark/>
          </w:tcPr>
          <w:p w14:paraId="31BCCF43" w14:textId="77777777" w:rsidR="002E7F44" w:rsidRPr="002E7F44" w:rsidRDefault="002E7F44" w:rsidP="002E7F44">
            <w:pPr>
              <w:jc w:val="both"/>
              <w:rPr>
                <w:sz w:val="20"/>
                <w:szCs w:val="20"/>
              </w:rPr>
            </w:pPr>
            <w:r w:rsidRPr="002E7F44">
              <w:rPr>
                <w:sz w:val="20"/>
                <w:szCs w:val="20"/>
              </w:rPr>
              <w:lastRenderedPageBreak/>
              <w:t>Примечания:</w:t>
            </w:r>
          </w:p>
          <w:p w14:paraId="33680353" w14:textId="77777777" w:rsidR="002E7F44" w:rsidRPr="002E7F44" w:rsidRDefault="002E7F44" w:rsidP="002E7F44">
            <w:pPr>
              <w:jc w:val="both"/>
              <w:rPr>
                <w:sz w:val="20"/>
              </w:rPr>
            </w:pPr>
            <w:r w:rsidRPr="002E7F44">
              <w:rPr>
                <w:sz w:val="20"/>
                <w:szCs w:val="20"/>
              </w:rPr>
              <w:t xml:space="preserve">1. В случае если существующий уровень </w:t>
            </w:r>
            <w:r w:rsidRPr="002E7F44">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385453A8" w14:textId="77777777" w:rsidR="002E7F44" w:rsidRPr="002E7F44" w:rsidRDefault="002E7F44" w:rsidP="002E7F44">
            <w:pPr>
              <w:jc w:val="both"/>
              <w:rPr>
                <w:sz w:val="20"/>
                <w:szCs w:val="20"/>
              </w:rPr>
            </w:pPr>
            <w:r w:rsidRPr="002E7F44">
              <w:rPr>
                <w:sz w:val="20"/>
                <w:szCs w:val="20"/>
              </w:rPr>
              <w:t xml:space="preserve">2. В случае если существующий уровень </w:t>
            </w:r>
            <w:r w:rsidRPr="002E7F44">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023C99C5" w14:textId="77777777" w:rsidR="002E7F44" w:rsidRPr="002E7F44" w:rsidRDefault="002E7F44" w:rsidP="002E7F44">
      <w:pPr>
        <w:widowControl w:val="0"/>
        <w:autoSpaceDE w:val="0"/>
        <w:autoSpaceDN w:val="0"/>
        <w:adjustRightInd w:val="0"/>
        <w:spacing w:before="120"/>
        <w:jc w:val="both"/>
        <w:rPr>
          <w:b/>
          <w:sz w:val="22"/>
          <w:szCs w:val="22"/>
        </w:rPr>
      </w:pPr>
      <w:bookmarkStart w:id="187" w:name="_Ref85849460"/>
      <w:r w:rsidRPr="002E7F44">
        <w:rPr>
          <w:b/>
          <w:sz w:val="22"/>
          <w:szCs w:val="22"/>
        </w:rPr>
        <w:t xml:space="preserve">Таблица </w:t>
      </w:r>
      <w:r w:rsidRPr="002E7F44">
        <w:rPr>
          <w:rFonts w:ascii="Arial" w:hAnsi="Arial" w:cs="Arial"/>
          <w:sz w:val="20"/>
          <w:szCs w:val="20"/>
        </w:rPr>
        <w:fldChar w:fldCharType="begin"/>
      </w:r>
      <w:r w:rsidRPr="002E7F44">
        <w:rPr>
          <w:b/>
          <w:sz w:val="22"/>
          <w:szCs w:val="22"/>
        </w:rPr>
        <w:instrText xml:space="preserve"> SEQ Таблица \* ARABIC </w:instrText>
      </w:r>
      <w:r w:rsidRPr="002E7F44">
        <w:rPr>
          <w:rFonts w:ascii="Arial" w:hAnsi="Arial" w:cs="Arial"/>
          <w:sz w:val="20"/>
          <w:szCs w:val="20"/>
        </w:rPr>
        <w:fldChar w:fldCharType="separate"/>
      </w:r>
      <w:r w:rsidRPr="002E7F44">
        <w:rPr>
          <w:b/>
          <w:noProof/>
          <w:sz w:val="22"/>
          <w:szCs w:val="22"/>
        </w:rPr>
        <w:t>2</w:t>
      </w:r>
      <w:r w:rsidRPr="002E7F44">
        <w:rPr>
          <w:rFonts w:ascii="Arial" w:hAnsi="Arial" w:cs="Arial"/>
          <w:sz w:val="20"/>
          <w:szCs w:val="20"/>
        </w:rPr>
        <w:fldChar w:fldCharType="end"/>
      </w:r>
      <w:r w:rsidRPr="002E7F44">
        <w:rPr>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118"/>
        <w:gridCol w:w="2835"/>
      </w:tblGrid>
      <w:tr w:rsidR="002E7F44" w:rsidRPr="002E7F44" w14:paraId="3D55445D" w14:textId="77777777" w:rsidTr="002E7F44">
        <w:trPr>
          <w:trHeight w:val="30"/>
          <w:tblHeader/>
        </w:trPr>
        <w:tc>
          <w:tcPr>
            <w:tcW w:w="3402" w:type="dxa"/>
            <w:tcBorders>
              <w:top w:val="single" w:sz="4" w:space="0" w:color="auto"/>
              <w:left w:val="single" w:sz="4" w:space="0" w:color="auto"/>
              <w:bottom w:val="single" w:sz="4" w:space="0" w:color="auto"/>
              <w:right w:val="single" w:sz="4" w:space="0" w:color="auto"/>
            </w:tcBorders>
            <w:vAlign w:val="center"/>
            <w:hideMark/>
          </w:tcPr>
          <w:p w14:paraId="69E3CC77"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Наименование вида объекта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327F062"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 xml:space="preserve">Наименование нормируемого расчетного показателя, </w:t>
            </w:r>
          </w:p>
          <w:p w14:paraId="0E3DD9D0"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единица измерения</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D9BDDA" w14:textId="77777777" w:rsidR="002E7F44" w:rsidRPr="002E7F44" w:rsidRDefault="002E7F44" w:rsidP="002E7F44">
            <w:pPr>
              <w:widowControl w:val="0"/>
              <w:autoSpaceDE w:val="0"/>
              <w:autoSpaceDN w:val="0"/>
              <w:adjustRightInd w:val="0"/>
              <w:jc w:val="center"/>
              <w:rPr>
                <w:b/>
                <w:sz w:val="20"/>
                <w:szCs w:val="22"/>
              </w:rPr>
            </w:pPr>
            <w:r w:rsidRPr="002E7F44">
              <w:rPr>
                <w:b/>
                <w:sz w:val="20"/>
                <w:szCs w:val="22"/>
              </w:rPr>
              <w:t>Значение расчетного показателя</w:t>
            </w:r>
          </w:p>
        </w:tc>
      </w:tr>
      <w:tr w:rsidR="002E7F44" w:rsidRPr="002E7F44" w14:paraId="508B8735" w14:textId="77777777" w:rsidTr="002E7F44">
        <w:trPr>
          <w:trHeight w:val="254"/>
        </w:trPr>
        <w:tc>
          <w:tcPr>
            <w:tcW w:w="3402" w:type="dxa"/>
            <w:tcBorders>
              <w:top w:val="single" w:sz="4" w:space="0" w:color="auto"/>
              <w:left w:val="single" w:sz="4" w:space="0" w:color="auto"/>
              <w:bottom w:val="single" w:sz="4" w:space="0" w:color="auto"/>
              <w:right w:val="single" w:sz="4" w:space="0" w:color="auto"/>
            </w:tcBorders>
            <w:hideMark/>
          </w:tcPr>
          <w:p w14:paraId="0B2C7A7B" w14:textId="77777777" w:rsidR="002E7F44" w:rsidRPr="002E7F44" w:rsidRDefault="002E7F44" w:rsidP="002E7F44">
            <w:pPr>
              <w:widowControl w:val="0"/>
              <w:autoSpaceDE w:val="0"/>
              <w:autoSpaceDN w:val="0"/>
              <w:adjustRightInd w:val="0"/>
              <w:rPr>
                <w:sz w:val="20"/>
                <w:szCs w:val="20"/>
              </w:rPr>
            </w:pPr>
            <w:r w:rsidRPr="002E7F44">
              <w:rPr>
                <w:sz w:val="20"/>
                <w:szCs w:val="20"/>
              </w:rPr>
              <w:t>Места постоянного хранения индивидуального автотранспорта (</w:t>
            </w:r>
            <w:proofErr w:type="spellStart"/>
            <w:r w:rsidRPr="002E7F44">
              <w:rPr>
                <w:sz w:val="20"/>
                <w:szCs w:val="20"/>
              </w:rPr>
              <w:t>машино</w:t>
            </w:r>
            <w:proofErr w:type="spellEnd"/>
            <w:r w:rsidRPr="002E7F44">
              <w:rPr>
                <w:sz w:val="20"/>
                <w:szCs w:val="20"/>
              </w:rPr>
              <w:t>-мест для парковки легковых автомобилей) при размещении многоквартирного дома</w:t>
            </w:r>
          </w:p>
        </w:tc>
        <w:tc>
          <w:tcPr>
            <w:tcW w:w="3118" w:type="dxa"/>
            <w:tcBorders>
              <w:top w:val="single" w:sz="4" w:space="0" w:color="auto"/>
              <w:left w:val="single" w:sz="4" w:space="0" w:color="auto"/>
              <w:bottom w:val="single" w:sz="4" w:space="0" w:color="auto"/>
              <w:right w:val="single" w:sz="4" w:space="0" w:color="auto"/>
            </w:tcBorders>
            <w:hideMark/>
          </w:tcPr>
          <w:p w14:paraId="44637A3B" w14:textId="77777777" w:rsidR="002E7F44" w:rsidRPr="002E7F44" w:rsidRDefault="002E7F44" w:rsidP="002E7F44">
            <w:pPr>
              <w:widowControl w:val="0"/>
              <w:autoSpaceDE w:val="0"/>
              <w:autoSpaceDN w:val="0"/>
              <w:adjustRightInd w:val="0"/>
              <w:rPr>
                <w:sz w:val="20"/>
                <w:szCs w:val="20"/>
              </w:rPr>
            </w:pPr>
            <w:r w:rsidRPr="002E7F44">
              <w:rPr>
                <w:sz w:val="20"/>
                <w:szCs w:val="20"/>
              </w:rPr>
              <w:t xml:space="preserve">Общая обеспеченность местами постоянного хранения для многоквартирного дома, </w:t>
            </w:r>
            <w:proofErr w:type="spellStart"/>
            <w:r w:rsidRPr="002E7F44">
              <w:rPr>
                <w:sz w:val="20"/>
                <w:szCs w:val="20"/>
              </w:rPr>
              <w:t>машино</w:t>
            </w:r>
            <w:proofErr w:type="spellEnd"/>
            <w:r w:rsidRPr="002E7F44">
              <w:rPr>
                <w:sz w:val="20"/>
                <w:szCs w:val="20"/>
              </w:rPr>
              <w:t>- мест</w:t>
            </w:r>
          </w:p>
        </w:tc>
        <w:tc>
          <w:tcPr>
            <w:tcW w:w="2835" w:type="dxa"/>
            <w:tcBorders>
              <w:top w:val="single" w:sz="4" w:space="0" w:color="auto"/>
              <w:left w:val="single" w:sz="4" w:space="0" w:color="auto"/>
              <w:bottom w:val="single" w:sz="4" w:space="0" w:color="auto"/>
              <w:right w:val="single" w:sz="4" w:space="0" w:color="auto"/>
            </w:tcBorders>
            <w:hideMark/>
          </w:tcPr>
          <w:p w14:paraId="3754F018" w14:textId="77777777" w:rsidR="002E7F44" w:rsidRPr="002E7F44" w:rsidRDefault="002E7F44" w:rsidP="002E7F44">
            <w:pPr>
              <w:widowControl w:val="0"/>
              <w:autoSpaceDE w:val="0"/>
              <w:autoSpaceDN w:val="0"/>
              <w:adjustRightInd w:val="0"/>
              <w:rPr>
                <w:sz w:val="20"/>
                <w:szCs w:val="20"/>
              </w:rPr>
            </w:pPr>
            <w:r w:rsidRPr="002E7F44">
              <w:rPr>
                <w:sz w:val="20"/>
                <w:szCs w:val="20"/>
              </w:rPr>
              <w:t xml:space="preserve">1 на 150 кв. м </w:t>
            </w:r>
            <w:r w:rsidRPr="002E7F44">
              <w:rPr>
                <w:rFonts w:cs="Arial"/>
                <w:sz w:val="20"/>
                <w:szCs w:val="20"/>
              </w:rPr>
              <w:t xml:space="preserve">общей площади жилых помещений </w:t>
            </w:r>
          </w:p>
        </w:tc>
      </w:tr>
    </w:tbl>
    <w:p w14:paraId="13CEE8D4" w14:textId="77777777" w:rsidR="002E7F44" w:rsidRPr="002E7F44" w:rsidRDefault="002E7F44" w:rsidP="002E7F44">
      <w:pPr>
        <w:widowControl w:val="0"/>
        <w:autoSpaceDE w:val="0"/>
        <w:autoSpaceDN w:val="0"/>
        <w:adjustRightInd w:val="0"/>
        <w:spacing w:before="120"/>
        <w:jc w:val="both"/>
        <w:rPr>
          <w:b/>
          <w:sz w:val="20"/>
          <w:szCs w:val="20"/>
        </w:rPr>
      </w:pPr>
      <w:r w:rsidRPr="002E7F44">
        <w:rPr>
          <w:b/>
          <w:sz w:val="22"/>
          <w:szCs w:val="22"/>
        </w:rPr>
        <w:t xml:space="preserve">Таблица </w:t>
      </w:r>
      <w:r w:rsidRPr="002E7F44">
        <w:rPr>
          <w:rFonts w:ascii="Arial" w:hAnsi="Arial" w:cs="Arial"/>
          <w:sz w:val="20"/>
          <w:szCs w:val="20"/>
        </w:rPr>
        <w:fldChar w:fldCharType="begin"/>
      </w:r>
      <w:r w:rsidRPr="002E7F44">
        <w:rPr>
          <w:b/>
          <w:sz w:val="22"/>
          <w:szCs w:val="22"/>
        </w:rPr>
        <w:instrText xml:space="preserve"> SEQ Таблица \* ARABIC </w:instrText>
      </w:r>
      <w:r w:rsidRPr="002E7F44">
        <w:rPr>
          <w:rFonts w:ascii="Arial" w:hAnsi="Arial" w:cs="Arial"/>
          <w:sz w:val="20"/>
          <w:szCs w:val="20"/>
        </w:rPr>
        <w:fldChar w:fldCharType="separate"/>
      </w:r>
      <w:r w:rsidRPr="002E7F44">
        <w:rPr>
          <w:b/>
          <w:noProof/>
          <w:sz w:val="22"/>
          <w:szCs w:val="22"/>
        </w:rPr>
        <w:t>3</w:t>
      </w:r>
      <w:r w:rsidRPr="002E7F44">
        <w:rPr>
          <w:rFonts w:ascii="Arial" w:hAnsi="Arial" w:cs="Arial"/>
          <w:sz w:val="20"/>
          <w:szCs w:val="20"/>
        </w:rPr>
        <w:fldChar w:fldCharType="end"/>
      </w:r>
      <w:bookmarkEnd w:id="187"/>
      <w:r w:rsidRPr="002E7F44">
        <w:rPr>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11"/>
        <w:gridCol w:w="3377"/>
      </w:tblGrid>
      <w:tr w:rsidR="002E7F44" w:rsidRPr="002E7F44" w14:paraId="0C6712B2" w14:textId="77777777" w:rsidTr="002E7F44">
        <w:trPr>
          <w:trHeight w:val="596"/>
          <w:tblHeader/>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vAlign w:val="center"/>
            <w:hideMark/>
          </w:tcPr>
          <w:p w14:paraId="03C6C810" w14:textId="77777777" w:rsidR="002E7F44" w:rsidRPr="002E7F44" w:rsidRDefault="002E7F44" w:rsidP="002E7F44">
            <w:pPr>
              <w:widowControl w:val="0"/>
              <w:autoSpaceDE w:val="0"/>
              <w:autoSpaceDN w:val="0"/>
              <w:adjustRightInd w:val="0"/>
              <w:jc w:val="center"/>
              <w:rPr>
                <w:b/>
                <w:sz w:val="20"/>
                <w:szCs w:val="20"/>
              </w:rPr>
            </w:pPr>
            <w:r w:rsidRPr="002E7F44">
              <w:rPr>
                <w:b/>
                <w:sz w:val="20"/>
                <w:szCs w:val="20"/>
              </w:rPr>
              <w:t>Наименование вида объекта</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vAlign w:val="center"/>
            <w:hideMark/>
          </w:tcPr>
          <w:p w14:paraId="7BF5C661" w14:textId="77777777" w:rsidR="002E7F44" w:rsidRPr="002E7F44" w:rsidRDefault="002E7F44" w:rsidP="002E7F44">
            <w:pPr>
              <w:widowControl w:val="0"/>
              <w:autoSpaceDE w:val="0"/>
              <w:autoSpaceDN w:val="0"/>
              <w:adjustRightInd w:val="0"/>
              <w:jc w:val="center"/>
              <w:rPr>
                <w:b/>
                <w:sz w:val="20"/>
                <w:szCs w:val="20"/>
              </w:rPr>
            </w:pPr>
            <w:r w:rsidRPr="002E7F44">
              <w:rPr>
                <w:b/>
                <w:sz w:val="20"/>
                <w:szCs w:val="20"/>
              </w:rPr>
              <w:t>Значение расчетного показателя,</w:t>
            </w:r>
          </w:p>
          <w:p w14:paraId="1EC87CC3" w14:textId="77777777" w:rsidR="002E7F44" w:rsidRPr="002E7F44" w:rsidRDefault="002E7F44" w:rsidP="002E7F44">
            <w:pPr>
              <w:widowControl w:val="0"/>
              <w:autoSpaceDE w:val="0"/>
              <w:autoSpaceDN w:val="0"/>
              <w:adjustRightInd w:val="0"/>
              <w:jc w:val="center"/>
              <w:rPr>
                <w:b/>
                <w:sz w:val="20"/>
                <w:szCs w:val="20"/>
              </w:rPr>
            </w:pPr>
            <w:r w:rsidRPr="002E7F44">
              <w:rPr>
                <w:b/>
                <w:sz w:val="20"/>
                <w:szCs w:val="20"/>
              </w:rPr>
              <w:t>мест</w:t>
            </w:r>
          </w:p>
        </w:tc>
      </w:tr>
      <w:tr w:rsidR="002E7F44" w:rsidRPr="002E7F44" w14:paraId="1241EAFD" w14:textId="77777777" w:rsidTr="002E7F44">
        <w:trPr>
          <w:trHeight w:val="20"/>
        </w:trPr>
        <w:tc>
          <w:tcPr>
            <w:tcW w:w="5000" w:type="pct"/>
            <w:gridSpan w:val="2"/>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944DF93" w14:textId="77777777" w:rsidR="002E7F44" w:rsidRPr="002E7F44" w:rsidRDefault="002E7F44" w:rsidP="002E7F44">
            <w:pPr>
              <w:jc w:val="center"/>
              <w:rPr>
                <w:sz w:val="20"/>
                <w:szCs w:val="20"/>
              </w:rPr>
            </w:pPr>
            <w:r w:rsidRPr="002E7F44">
              <w:rPr>
                <w:sz w:val="20"/>
                <w:szCs w:val="20"/>
              </w:rPr>
              <w:t>Группа 1</w:t>
            </w:r>
          </w:p>
        </w:tc>
      </w:tr>
      <w:tr w:rsidR="002E7F44" w:rsidRPr="002E7F44" w14:paraId="5BB5530F"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5E0A48F" w14:textId="77777777" w:rsidR="002E7F44" w:rsidRPr="002E7F44" w:rsidRDefault="002E7F44" w:rsidP="002E7F44">
            <w:pPr>
              <w:rPr>
                <w:sz w:val="20"/>
                <w:szCs w:val="20"/>
              </w:rPr>
            </w:pPr>
            <w:r w:rsidRPr="002E7F44">
              <w:rPr>
                <w:sz w:val="20"/>
                <w:szCs w:val="20"/>
              </w:rPr>
              <w:t>Дошкольные образовательные организации</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615C1B7" w14:textId="77777777" w:rsidR="002E7F44" w:rsidRPr="002E7F44" w:rsidRDefault="002E7F44" w:rsidP="002E7F44">
            <w:pPr>
              <w:rPr>
                <w:sz w:val="20"/>
                <w:szCs w:val="20"/>
              </w:rPr>
            </w:pPr>
            <w:r w:rsidRPr="002E7F44">
              <w:rPr>
                <w:sz w:val="20"/>
                <w:szCs w:val="20"/>
              </w:rPr>
              <w:t xml:space="preserve">1 на 100 мест </w:t>
            </w:r>
          </w:p>
        </w:tc>
      </w:tr>
      <w:tr w:rsidR="002E7F44" w:rsidRPr="002E7F44" w14:paraId="3F364034"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6404E86" w14:textId="77777777" w:rsidR="002E7F44" w:rsidRPr="002E7F44" w:rsidRDefault="002E7F44" w:rsidP="002E7F44">
            <w:pPr>
              <w:rPr>
                <w:sz w:val="20"/>
                <w:szCs w:val="20"/>
              </w:rPr>
            </w:pPr>
            <w:r w:rsidRPr="002E7F44">
              <w:rPr>
                <w:sz w:val="20"/>
                <w:szCs w:val="20"/>
              </w:rPr>
              <w:t>Общеобразовательные организации</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C114FFB" w14:textId="77777777" w:rsidR="002E7F44" w:rsidRPr="002E7F44" w:rsidRDefault="002E7F44" w:rsidP="002E7F44">
            <w:pPr>
              <w:rPr>
                <w:sz w:val="20"/>
                <w:szCs w:val="20"/>
              </w:rPr>
            </w:pPr>
            <w:r w:rsidRPr="002E7F44">
              <w:rPr>
                <w:sz w:val="20"/>
                <w:szCs w:val="20"/>
              </w:rPr>
              <w:t>0,5  на 100 мест</w:t>
            </w:r>
          </w:p>
        </w:tc>
      </w:tr>
      <w:tr w:rsidR="002E7F44" w:rsidRPr="002E7F44" w14:paraId="0C85E3A1"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F49D3A6" w14:textId="77777777" w:rsidR="002E7F44" w:rsidRPr="002E7F44" w:rsidRDefault="002E7F44" w:rsidP="002E7F44">
            <w:pPr>
              <w:rPr>
                <w:sz w:val="20"/>
                <w:szCs w:val="20"/>
              </w:rPr>
            </w:pPr>
            <w:r w:rsidRPr="002E7F44">
              <w:rPr>
                <w:sz w:val="20"/>
                <w:szCs w:val="20"/>
              </w:rPr>
              <w:t>Организации дополнительного образования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E494917" w14:textId="77777777" w:rsidR="002E7F44" w:rsidRPr="002E7F44" w:rsidRDefault="002E7F44" w:rsidP="002E7F44">
            <w:pPr>
              <w:rPr>
                <w:sz w:val="20"/>
                <w:szCs w:val="20"/>
              </w:rPr>
            </w:pPr>
            <w:r w:rsidRPr="002E7F44">
              <w:rPr>
                <w:sz w:val="20"/>
                <w:szCs w:val="20"/>
              </w:rPr>
              <w:t>1 на 100 мест</w:t>
            </w:r>
          </w:p>
        </w:tc>
      </w:tr>
      <w:tr w:rsidR="002E7F44" w:rsidRPr="002E7F44" w14:paraId="7E0ADD58"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77A5D1A" w14:textId="77777777" w:rsidR="002E7F44" w:rsidRPr="002E7F44" w:rsidRDefault="002E7F44" w:rsidP="002E7F44">
            <w:pPr>
              <w:rPr>
                <w:sz w:val="20"/>
                <w:szCs w:val="20"/>
              </w:rPr>
            </w:pPr>
            <w:r w:rsidRPr="002E7F44">
              <w:rPr>
                <w:sz w:val="20"/>
                <w:szCs w:val="20"/>
              </w:rPr>
              <w:t>Образовательные организации, реализующие программы среднего профессионального и высшего образования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C52581A" w14:textId="77777777" w:rsidR="002E7F44" w:rsidRPr="002E7F44" w:rsidRDefault="002E7F44" w:rsidP="002E7F44">
            <w:pPr>
              <w:rPr>
                <w:sz w:val="20"/>
                <w:szCs w:val="20"/>
              </w:rPr>
            </w:pPr>
            <w:r w:rsidRPr="002E7F44">
              <w:rPr>
                <w:sz w:val="20"/>
                <w:szCs w:val="20"/>
              </w:rPr>
              <w:t>3  на 100 студентов очной формы обучения</w:t>
            </w:r>
          </w:p>
        </w:tc>
      </w:tr>
      <w:tr w:rsidR="002E7F44" w:rsidRPr="002E7F44" w14:paraId="227748CC"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1DA7B93" w14:textId="77777777" w:rsidR="002E7F44" w:rsidRPr="002E7F44" w:rsidRDefault="002E7F44" w:rsidP="002E7F44">
            <w:pPr>
              <w:rPr>
                <w:sz w:val="20"/>
                <w:szCs w:val="20"/>
              </w:rPr>
            </w:pPr>
            <w:proofErr w:type="gramStart"/>
            <w:r w:rsidRPr="002E7F44">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5C35A98" w14:textId="77777777" w:rsidR="002E7F44" w:rsidRPr="002E7F44" w:rsidRDefault="002E7F44" w:rsidP="002E7F44">
            <w:pPr>
              <w:rPr>
                <w:sz w:val="20"/>
                <w:szCs w:val="20"/>
              </w:rPr>
            </w:pPr>
            <w:r w:rsidRPr="002E7F44">
              <w:rPr>
                <w:sz w:val="20"/>
                <w:szCs w:val="20"/>
              </w:rPr>
              <w:t>9  на 100 мест</w:t>
            </w:r>
          </w:p>
        </w:tc>
      </w:tr>
      <w:tr w:rsidR="002E7F44" w:rsidRPr="002E7F44" w14:paraId="5F5CA38C"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53080D7" w14:textId="77777777" w:rsidR="002E7F44" w:rsidRPr="002E7F44" w:rsidRDefault="002E7F44" w:rsidP="002E7F44">
            <w:pPr>
              <w:rPr>
                <w:sz w:val="20"/>
                <w:szCs w:val="20"/>
              </w:rPr>
            </w:pPr>
            <w:r w:rsidRPr="002E7F44">
              <w:rPr>
                <w:sz w:val="20"/>
                <w:szCs w:val="20"/>
              </w:rPr>
              <w:t>Объекты культурно-просветительного назначения (библиотеки, музеи, выставочные залы и пр.)</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0CBA3ED" w14:textId="77777777" w:rsidR="002E7F44" w:rsidRPr="002E7F44" w:rsidRDefault="002E7F44" w:rsidP="002E7F44">
            <w:pPr>
              <w:rPr>
                <w:sz w:val="20"/>
                <w:szCs w:val="20"/>
              </w:rPr>
            </w:pPr>
            <w:r w:rsidRPr="002E7F44">
              <w:rPr>
                <w:sz w:val="20"/>
                <w:szCs w:val="20"/>
              </w:rPr>
              <w:t>1 на 100 кв. м общей площади</w:t>
            </w:r>
          </w:p>
        </w:tc>
      </w:tr>
      <w:tr w:rsidR="002E7F44" w:rsidRPr="002E7F44" w14:paraId="0C48BBD5"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FFB13A3" w14:textId="77777777" w:rsidR="002E7F44" w:rsidRPr="002E7F44" w:rsidRDefault="002E7F44" w:rsidP="002E7F44">
            <w:pPr>
              <w:rPr>
                <w:sz w:val="20"/>
                <w:szCs w:val="20"/>
              </w:rPr>
            </w:pPr>
            <w:r w:rsidRPr="002E7F44">
              <w:rPr>
                <w:sz w:val="20"/>
                <w:szCs w:val="20"/>
              </w:rPr>
              <w:t>Спортивные сооружения с единовременной пропускной способностью более 100 человек</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E2D55FD" w14:textId="77777777" w:rsidR="002E7F44" w:rsidRPr="002E7F44" w:rsidRDefault="002E7F44" w:rsidP="002E7F44">
            <w:pPr>
              <w:rPr>
                <w:sz w:val="20"/>
                <w:szCs w:val="20"/>
              </w:rPr>
            </w:pPr>
            <w:r w:rsidRPr="002E7F44">
              <w:rPr>
                <w:sz w:val="20"/>
                <w:szCs w:val="20"/>
              </w:rPr>
              <w:t>5 на 100 единовременных посетителей</w:t>
            </w:r>
          </w:p>
        </w:tc>
      </w:tr>
      <w:tr w:rsidR="002E7F44" w:rsidRPr="002E7F44" w14:paraId="165EF1CE"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D5A8397" w14:textId="77777777" w:rsidR="002E7F44" w:rsidRPr="002E7F44" w:rsidRDefault="002E7F44" w:rsidP="002E7F44">
            <w:pPr>
              <w:rPr>
                <w:sz w:val="20"/>
                <w:szCs w:val="20"/>
              </w:rPr>
            </w:pPr>
            <w:r w:rsidRPr="002E7F44">
              <w:rPr>
                <w:sz w:val="20"/>
                <w:szCs w:val="20"/>
              </w:rPr>
              <w:t>Спортивные сооружения с трибунами вместимостью более 300 зрителей</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4770DF2" w14:textId="77777777" w:rsidR="002E7F44" w:rsidRPr="002E7F44" w:rsidRDefault="002E7F44" w:rsidP="002E7F44">
            <w:pPr>
              <w:rPr>
                <w:sz w:val="20"/>
                <w:szCs w:val="20"/>
              </w:rPr>
            </w:pPr>
            <w:r w:rsidRPr="002E7F44">
              <w:rPr>
                <w:sz w:val="20"/>
                <w:szCs w:val="20"/>
              </w:rPr>
              <w:t>4 на 100 мест на трибунах</w:t>
            </w:r>
          </w:p>
        </w:tc>
      </w:tr>
      <w:tr w:rsidR="002E7F44" w:rsidRPr="002E7F44" w14:paraId="117E4E92"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36F2D19" w14:textId="77777777" w:rsidR="002E7F44" w:rsidRPr="002E7F44" w:rsidRDefault="002E7F44" w:rsidP="002E7F44">
            <w:pPr>
              <w:rPr>
                <w:sz w:val="20"/>
                <w:szCs w:val="20"/>
              </w:rPr>
            </w:pPr>
            <w:r w:rsidRPr="002E7F44">
              <w:rPr>
                <w:sz w:val="20"/>
                <w:szCs w:val="20"/>
              </w:rPr>
              <w:t>Парки культуры и отдыха. Тематические парки. Благоустроенные пляжи, места массовой околоводной рекреации</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B21F9F0" w14:textId="77777777" w:rsidR="002E7F44" w:rsidRPr="002E7F44" w:rsidRDefault="002E7F44" w:rsidP="002E7F44">
            <w:pPr>
              <w:widowControl w:val="0"/>
              <w:autoSpaceDN w:val="0"/>
              <w:adjustRightInd w:val="0"/>
              <w:rPr>
                <w:sz w:val="20"/>
                <w:szCs w:val="20"/>
              </w:rPr>
            </w:pPr>
            <w:r w:rsidRPr="002E7F44">
              <w:rPr>
                <w:sz w:val="20"/>
                <w:szCs w:val="20"/>
              </w:rPr>
              <w:t>3 на 1 га территории парка</w:t>
            </w:r>
          </w:p>
        </w:tc>
      </w:tr>
      <w:tr w:rsidR="002E7F44" w:rsidRPr="002E7F44" w14:paraId="466132BE"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598FD8C" w14:textId="77777777" w:rsidR="002E7F44" w:rsidRPr="002E7F44" w:rsidRDefault="002E7F44" w:rsidP="002E7F44">
            <w:pPr>
              <w:rPr>
                <w:sz w:val="20"/>
                <w:szCs w:val="20"/>
              </w:rPr>
            </w:pPr>
            <w:r w:rsidRPr="002E7F44">
              <w:rPr>
                <w:sz w:val="20"/>
                <w:szCs w:val="20"/>
              </w:rPr>
              <w:t>Кладбища</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943BAC7" w14:textId="77777777" w:rsidR="002E7F44" w:rsidRPr="002E7F44" w:rsidRDefault="002E7F44" w:rsidP="002E7F44">
            <w:pPr>
              <w:rPr>
                <w:sz w:val="20"/>
                <w:szCs w:val="20"/>
              </w:rPr>
            </w:pPr>
            <w:r w:rsidRPr="002E7F44">
              <w:rPr>
                <w:sz w:val="20"/>
                <w:szCs w:val="20"/>
              </w:rPr>
              <w:t>0,8 на 1 га территории кладбища</w:t>
            </w:r>
          </w:p>
        </w:tc>
      </w:tr>
      <w:tr w:rsidR="002E7F44" w:rsidRPr="002E7F44" w14:paraId="07546373"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9E483AF" w14:textId="77777777" w:rsidR="002E7F44" w:rsidRPr="002E7F44" w:rsidRDefault="002E7F44" w:rsidP="002E7F44">
            <w:pPr>
              <w:rPr>
                <w:sz w:val="20"/>
                <w:szCs w:val="20"/>
              </w:rPr>
            </w:pPr>
            <w:r w:rsidRPr="002E7F44">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E9C9030" w14:textId="77777777" w:rsidR="002E7F44" w:rsidRPr="002E7F44" w:rsidRDefault="002E7F44" w:rsidP="002E7F44">
            <w:pPr>
              <w:rPr>
                <w:sz w:val="20"/>
                <w:szCs w:val="20"/>
              </w:rPr>
            </w:pPr>
            <w:r w:rsidRPr="002E7F44">
              <w:rPr>
                <w:sz w:val="20"/>
                <w:szCs w:val="20"/>
              </w:rPr>
              <w:t>4 на 100 коек</w:t>
            </w:r>
          </w:p>
        </w:tc>
      </w:tr>
      <w:tr w:rsidR="002E7F44" w:rsidRPr="002E7F44" w14:paraId="5925A216"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B77D65E" w14:textId="77777777" w:rsidR="002E7F44" w:rsidRPr="002E7F44" w:rsidRDefault="002E7F44" w:rsidP="002E7F44">
            <w:pPr>
              <w:rPr>
                <w:sz w:val="20"/>
                <w:szCs w:val="20"/>
              </w:rPr>
            </w:pPr>
            <w:r w:rsidRPr="002E7F44">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F67B8B4" w14:textId="77777777" w:rsidR="002E7F44" w:rsidRPr="002E7F44" w:rsidRDefault="002E7F44" w:rsidP="002E7F44">
            <w:pPr>
              <w:rPr>
                <w:sz w:val="20"/>
                <w:szCs w:val="20"/>
              </w:rPr>
            </w:pPr>
            <w:r w:rsidRPr="002E7F44">
              <w:rPr>
                <w:sz w:val="20"/>
                <w:szCs w:val="20"/>
              </w:rPr>
              <w:t>2 на 100 посещений</w:t>
            </w:r>
          </w:p>
        </w:tc>
      </w:tr>
      <w:tr w:rsidR="002E7F44" w:rsidRPr="002E7F44" w14:paraId="7E491689" w14:textId="77777777" w:rsidTr="002E7F44">
        <w:trPr>
          <w:trHeight w:val="20"/>
        </w:trPr>
        <w:tc>
          <w:tcPr>
            <w:tcW w:w="5000" w:type="pct"/>
            <w:gridSpan w:val="2"/>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3C817E3" w14:textId="77777777" w:rsidR="002E7F44" w:rsidRPr="002E7F44" w:rsidRDefault="002E7F44" w:rsidP="002E7F44">
            <w:pPr>
              <w:jc w:val="center"/>
              <w:rPr>
                <w:sz w:val="20"/>
                <w:szCs w:val="20"/>
                <w:lang w:val="en-US"/>
              </w:rPr>
            </w:pPr>
            <w:r w:rsidRPr="002E7F44">
              <w:rPr>
                <w:sz w:val="20"/>
                <w:szCs w:val="20"/>
              </w:rPr>
              <w:t xml:space="preserve">Группа 2 </w:t>
            </w:r>
            <w:r w:rsidRPr="002E7F44">
              <w:rPr>
                <w:sz w:val="20"/>
                <w:szCs w:val="20"/>
                <w:lang w:val="en-US"/>
              </w:rPr>
              <w:t>[</w:t>
            </w:r>
            <w:r w:rsidRPr="002E7F44">
              <w:rPr>
                <w:sz w:val="20"/>
                <w:szCs w:val="20"/>
              </w:rPr>
              <w:t>5</w:t>
            </w:r>
            <w:r w:rsidRPr="002E7F44">
              <w:rPr>
                <w:sz w:val="20"/>
                <w:szCs w:val="20"/>
                <w:lang w:val="en-US"/>
              </w:rPr>
              <w:t>]</w:t>
            </w:r>
          </w:p>
        </w:tc>
      </w:tr>
      <w:tr w:rsidR="002E7F44" w:rsidRPr="002E7F44" w14:paraId="6B5EABC7"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4F27304" w14:textId="77777777" w:rsidR="002E7F44" w:rsidRPr="002E7F44" w:rsidRDefault="002E7F44" w:rsidP="002E7F44">
            <w:pPr>
              <w:rPr>
                <w:sz w:val="20"/>
                <w:szCs w:val="20"/>
              </w:rPr>
            </w:pPr>
            <w:r w:rsidRPr="002E7F44">
              <w:rPr>
                <w:sz w:val="20"/>
                <w:szCs w:val="20"/>
              </w:rPr>
              <w:t>Гостиницы</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743333FF" w14:textId="77777777" w:rsidR="002E7F44" w:rsidRPr="002E7F44" w:rsidRDefault="002E7F44" w:rsidP="002E7F44">
            <w:pPr>
              <w:rPr>
                <w:sz w:val="20"/>
                <w:szCs w:val="20"/>
              </w:rPr>
            </w:pPr>
            <w:r w:rsidRPr="002E7F44">
              <w:rPr>
                <w:sz w:val="20"/>
                <w:szCs w:val="20"/>
              </w:rPr>
              <w:t>5 на 100 мест</w:t>
            </w:r>
          </w:p>
        </w:tc>
      </w:tr>
      <w:tr w:rsidR="002E7F44" w:rsidRPr="002E7F44" w14:paraId="41441B96"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9F0F219" w14:textId="77777777" w:rsidR="002E7F44" w:rsidRPr="002E7F44" w:rsidRDefault="002E7F44" w:rsidP="002E7F44">
            <w:pPr>
              <w:rPr>
                <w:sz w:val="20"/>
                <w:szCs w:val="20"/>
              </w:rPr>
            </w:pPr>
            <w:r w:rsidRPr="002E7F44">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1B8465DA" w14:textId="77777777" w:rsidR="002E7F44" w:rsidRPr="002E7F44" w:rsidRDefault="002E7F44" w:rsidP="002E7F44">
            <w:pPr>
              <w:rPr>
                <w:sz w:val="20"/>
                <w:szCs w:val="20"/>
              </w:rPr>
            </w:pPr>
            <w:r w:rsidRPr="002E7F44">
              <w:rPr>
                <w:sz w:val="20"/>
                <w:szCs w:val="20"/>
              </w:rPr>
              <w:t>1 на 100 кв. м общей площади</w:t>
            </w:r>
          </w:p>
        </w:tc>
      </w:tr>
      <w:tr w:rsidR="002E7F44" w:rsidRPr="002E7F44" w14:paraId="4FE9BA33"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6CE31697" w14:textId="77777777" w:rsidR="002E7F44" w:rsidRPr="002E7F44" w:rsidRDefault="002E7F44" w:rsidP="002E7F44">
            <w:pPr>
              <w:rPr>
                <w:sz w:val="20"/>
                <w:szCs w:val="20"/>
              </w:rPr>
            </w:pPr>
            <w:r w:rsidRPr="002E7F44">
              <w:rPr>
                <w:sz w:val="20"/>
                <w:szCs w:val="20"/>
              </w:rPr>
              <w:t>Предприятия общественного питания и бытового обслуживания, торговые и торгово-развлекательные объекты</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EE69B89" w14:textId="77777777" w:rsidR="002E7F44" w:rsidRPr="002E7F44" w:rsidRDefault="002E7F44" w:rsidP="002E7F44">
            <w:pPr>
              <w:rPr>
                <w:sz w:val="20"/>
                <w:szCs w:val="20"/>
              </w:rPr>
            </w:pPr>
            <w:r w:rsidRPr="002E7F44">
              <w:rPr>
                <w:sz w:val="20"/>
                <w:szCs w:val="20"/>
              </w:rPr>
              <w:t xml:space="preserve">2 на 100 кв. м </w:t>
            </w:r>
            <w:proofErr w:type="gramStart"/>
            <w:r w:rsidRPr="002E7F44">
              <w:rPr>
                <w:sz w:val="20"/>
                <w:szCs w:val="20"/>
              </w:rPr>
              <w:t>п</w:t>
            </w:r>
            <w:proofErr w:type="gramEnd"/>
            <w:r w:rsidRPr="002E7F44">
              <w:rPr>
                <w:sz w:val="20"/>
                <w:szCs w:val="20"/>
              </w:rPr>
              <w:t xml:space="preserve"> общей площади</w:t>
            </w:r>
          </w:p>
        </w:tc>
      </w:tr>
      <w:tr w:rsidR="002E7F44" w:rsidRPr="002E7F44" w14:paraId="7E73A899"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49911CA" w14:textId="77777777" w:rsidR="002E7F44" w:rsidRPr="002E7F44" w:rsidRDefault="002E7F44" w:rsidP="002E7F44">
            <w:pPr>
              <w:rPr>
                <w:sz w:val="20"/>
                <w:szCs w:val="20"/>
              </w:rPr>
            </w:pPr>
            <w:r w:rsidRPr="002E7F44">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0F4C555E" w14:textId="77777777" w:rsidR="002E7F44" w:rsidRPr="002E7F44" w:rsidRDefault="002E7F44" w:rsidP="002E7F44">
            <w:pPr>
              <w:rPr>
                <w:sz w:val="20"/>
                <w:szCs w:val="20"/>
              </w:rPr>
            </w:pPr>
            <w:r w:rsidRPr="002E7F44">
              <w:rPr>
                <w:sz w:val="20"/>
                <w:szCs w:val="20"/>
              </w:rPr>
              <w:t>6 на 100 мест</w:t>
            </w:r>
          </w:p>
        </w:tc>
      </w:tr>
      <w:tr w:rsidR="002E7F44" w:rsidRPr="002E7F44" w14:paraId="7492FB1E"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3617F14A" w14:textId="77777777" w:rsidR="002E7F44" w:rsidRPr="002E7F44" w:rsidRDefault="002E7F44" w:rsidP="002E7F44">
            <w:pPr>
              <w:rPr>
                <w:sz w:val="20"/>
                <w:szCs w:val="20"/>
              </w:rPr>
            </w:pPr>
            <w:r w:rsidRPr="002E7F44">
              <w:rPr>
                <w:sz w:val="20"/>
                <w:szCs w:val="20"/>
              </w:rPr>
              <w:t xml:space="preserve">Административные и офисные объекты </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F907986" w14:textId="77777777" w:rsidR="002E7F44" w:rsidRPr="002E7F44" w:rsidRDefault="002E7F44" w:rsidP="002E7F44">
            <w:pPr>
              <w:rPr>
                <w:sz w:val="20"/>
                <w:szCs w:val="20"/>
              </w:rPr>
            </w:pPr>
            <w:r w:rsidRPr="002E7F44">
              <w:rPr>
                <w:sz w:val="20"/>
                <w:szCs w:val="20"/>
              </w:rPr>
              <w:t>1 на 100 кв. м общей площади</w:t>
            </w:r>
          </w:p>
        </w:tc>
      </w:tr>
      <w:tr w:rsidR="002E7F44" w:rsidRPr="002E7F44" w14:paraId="305424F1"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45B8AE40" w14:textId="77777777" w:rsidR="002E7F44" w:rsidRPr="002E7F44" w:rsidRDefault="002E7F44" w:rsidP="002E7F44">
            <w:pPr>
              <w:rPr>
                <w:sz w:val="20"/>
                <w:szCs w:val="20"/>
              </w:rPr>
            </w:pPr>
            <w:r w:rsidRPr="002E7F44">
              <w:rPr>
                <w:sz w:val="20"/>
                <w:szCs w:val="20"/>
              </w:rPr>
              <w:t>Иные объекты, в том числе помещения без конкретного функционального назначения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5901ACEF" w14:textId="77777777" w:rsidR="002E7F44" w:rsidRPr="002E7F44" w:rsidRDefault="002E7F44" w:rsidP="002E7F44">
            <w:pPr>
              <w:rPr>
                <w:sz w:val="20"/>
                <w:szCs w:val="20"/>
              </w:rPr>
            </w:pPr>
            <w:r w:rsidRPr="002E7F44">
              <w:rPr>
                <w:sz w:val="20"/>
                <w:szCs w:val="20"/>
              </w:rPr>
              <w:t>2,5 на 100 кв. м общей площади</w:t>
            </w:r>
          </w:p>
        </w:tc>
      </w:tr>
      <w:tr w:rsidR="002E7F44" w:rsidRPr="002E7F44" w14:paraId="10499843" w14:textId="77777777" w:rsidTr="002E7F44">
        <w:trPr>
          <w:trHeight w:val="20"/>
        </w:trPr>
        <w:tc>
          <w:tcPr>
            <w:tcW w:w="3182"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719FC68" w14:textId="77777777" w:rsidR="002E7F44" w:rsidRPr="002E7F44" w:rsidRDefault="002E7F44" w:rsidP="002E7F44">
            <w:pPr>
              <w:rPr>
                <w:sz w:val="20"/>
                <w:szCs w:val="20"/>
              </w:rPr>
            </w:pPr>
            <w:r w:rsidRPr="002E7F44">
              <w:rPr>
                <w:sz w:val="20"/>
                <w:szCs w:val="20"/>
              </w:rPr>
              <w:t>Объекты производственного и коммунального назначения</w:t>
            </w:r>
          </w:p>
        </w:tc>
        <w:tc>
          <w:tcPr>
            <w:tcW w:w="1818" w:type="pct"/>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hideMark/>
          </w:tcPr>
          <w:p w14:paraId="2AF4E6DE" w14:textId="77777777" w:rsidR="002E7F44" w:rsidRPr="002E7F44" w:rsidRDefault="002E7F44" w:rsidP="002E7F44">
            <w:pPr>
              <w:rPr>
                <w:sz w:val="20"/>
                <w:szCs w:val="20"/>
              </w:rPr>
            </w:pPr>
            <w:r w:rsidRPr="002E7F44">
              <w:rPr>
                <w:sz w:val="20"/>
                <w:szCs w:val="20"/>
              </w:rPr>
              <w:t>10 на 100 человек, работающих в двух смежных сменах</w:t>
            </w:r>
          </w:p>
        </w:tc>
      </w:tr>
      <w:tr w:rsidR="002E7F44" w:rsidRPr="002E7F44" w14:paraId="0BCE5CCB" w14:textId="77777777" w:rsidTr="002E7F44">
        <w:trPr>
          <w:trHeight w:val="20"/>
        </w:trPr>
        <w:tc>
          <w:tcPr>
            <w:tcW w:w="5000" w:type="pct"/>
            <w:gridSpan w:val="2"/>
            <w:tcBorders>
              <w:top w:val="single" w:sz="4" w:space="0" w:color="auto"/>
              <w:left w:val="single" w:sz="4" w:space="0" w:color="auto"/>
              <w:bottom w:val="single" w:sz="4" w:space="0" w:color="auto"/>
              <w:right w:val="single" w:sz="4" w:space="0" w:color="auto"/>
            </w:tcBorders>
            <w:tcMar>
              <w:top w:w="57" w:type="dxa"/>
              <w:left w:w="62" w:type="dxa"/>
              <w:bottom w:w="57" w:type="dxa"/>
              <w:right w:w="62" w:type="dxa"/>
            </w:tcMar>
            <w:vAlign w:val="center"/>
            <w:hideMark/>
          </w:tcPr>
          <w:p w14:paraId="7262EBFF" w14:textId="77777777" w:rsidR="002E7F44" w:rsidRPr="002E7F44" w:rsidRDefault="002E7F44" w:rsidP="002E7F44">
            <w:pPr>
              <w:rPr>
                <w:sz w:val="20"/>
                <w:szCs w:val="20"/>
              </w:rPr>
            </w:pPr>
            <w:r w:rsidRPr="002E7F44">
              <w:rPr>
                <w:sz w:val="20"/>
                <w:szCs w:val="20"/>
              </w:rPr>
              <w:t>Примечания:</w:t>
            </w:r>
          </w:p>
          <w:p w14:paraId="5804958A" w14:textId="77777777" w:rsidR="002E7F44" w:rsidRPr="002E7F44" w:rsidRDefault="002E7F44" w:rsidP="002E7F44">
            <w:pPr>
              <w:jc w:val="both"/>
              <w:rPr>
                <w:sz w:val="20"/>
                <w:szCs w:val="20"/>
              </w:rPr>
            </w:pPr>
            <w:r w:rsidRPr="002E7F44">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2E7F44">
              <w:rPr>
                <w:sz w:val="20"/>
              </w:rPr>
              <w:t>хранения легковых автомобилей</w:t>
            </w:r>
            <w:r w:rsidRPr="002E7F44">
              <w:rPr>
                <w:sz w:val="20"/>
                <w:szCs w:val="20"/>
              </w:rPr>
              <w:t xml:space="preserve"> рассчитывается исходя из общей площади здания.</w:t>
            </w:r>
          </w:p>
          <w:p w14:paraId="42E9AB5F" w14:textId="77777777" w:rsidR="002E7F44" w:rsidRPr="002E7F44" w:rsidRDefault="002E7F44" w:rsidP="002E7F44">
            <w:pPr>
              <w:jc w:val="both"/>
              <w:rPr>
                <w:sz w:val="20"/>
                <w:szCs w:val="20"/>
              </w:rPr>
            </w:pPr>
            <w:r w:rsidRPr="002E7F44">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2E7F44">
              <w:rPr>
                <w:sz w:val="20"/>
              </w:rPr>
              <w:t>хранения легковых автомобилей</w:t>
            </w:r>
            <w:r w:rsidRPr="002E7F44">
              <w:rPr>
                <w:sz w:val="20"/>
                <w:szCs w:val="20"/>
              </w:rPr>
              <w:t xml:space="preserve"> определяется как сумма мест временного </w:t>
            </w:r>
            <w:r w:rsidRPr="002E7F44">
              <w:rPr>
                <w:sz w:val="20"/>
              </w:rPr>
              <w:t>хранения легковых автомобилей</w:t>
            </w:r>
            <w:r w:rsidRPr="002E7F44">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2E7F44">
              <w:rPr>
                <w:sz w:val="20"/>
                <w:szCs w:val="20"/>
              </w:rPr>
              <w:t>временного</w:t>
            </w:r>
            <w:proofErr w:type="gramEnd"/>
            <w:r w:rsidRPr="002E7F44">
              <w:rPr>
                <w:sz w:val="20"/>
                <w:szCs w:val="20"/>
              </w:rPr>
              <w:t xml:space="preserve"> </w:t>
            </w:r>
            <w:r w:rsidRPr="002E7F44">
              <w:rPr>
                <w:sz w:val="20"/>
              </w:rPr>
              <w:t>хранения легковых автомобилей</w:t>
            </w:r>
            <w:r w:rsidRPr="002E7F44">
              <w:rPr>
                <w:sz w:val="20"/>
                <w:szCs w:val="20"/>
              </w:rPr>
              <w:t xml:space="preserve"> определяется исходя из нормы 3 места на 100 кв. м площади нежилых помещений.</w:t>
            </w:r>
          </w:p>
          <w:p w14:paraId="196025FE" w14:textId="77777777" w:rsidR="002E7F44" w:rsidRPr="002E7F44" w:rsidRDefault="002E7F44" w:rsidP="002E7F44">
            <w:pPr>
              <w:jc w:val="both"/>
              <w:rPr>
                <w:sz w:val="20"/>
                <w:szCs w:val="20"/>
              </w:rPr>
            </w:pPr>
            <w:r w:rsidRPr="002E7F44">
              <w:rPr>
                <w:sz w:val="20"/>
                <w:szCs w:val="20"/>
              </w:rPr>
              <w:t xml:space="preserve">3. Для нежилых зданий, сочетающих в себе несколько функций, количество мест временного </w:t>
            </w:r>
            <w:r w:rsidRPr="002E7F44">
              <w:rPr>
                <w:sz w:val="20"/>
              </w:rPr>
              <w:t>хранения легковых автомобилей</w:t>
            </w:r>
            <w:r w:rsidRPr="002E7F44">
              <w:rPr>
                <w:sz w:val="20"/>
                <w:szCs w:val="20"/>
              </w:rPr>
              <w:t xml:space="preserve"> определяется как сумма мест временного </w:t>
            </w:r>
            <w:r w:rsidRPr="002E7F44">
              <w:rPr>
                <w:sz w:val="20"/>
              </w:rPr>
              <w:t>хранения легковых автомобилей</w:t>
            </w:r>
            <w:r w:rsidRPr="002E7F44">
              <w:rPr>
                <w:sz w:val="20"/>
                <w:szCs w:val="20"/>
              </w:rPr>
              <w:t xml:space="preserve">, рассчитанных отдельно для каждой функции исходя из площади нежилых помещений таких функций. </w:t>
            </w:r>
          </w:p>
          <w:p w14:paraId="189E49E2" w14:textId="77777777" w:rsidR="002E7F44" w:rsidRPr="002E7F44" w:rsidRDefault="002E7F44" w:rsidP="002E7F44">
            <w:pPr>
              <w:jc w:val="both"/>
              <w:rPr>
                <w:sz w:val="20"/>
                <w:szCs w:val="20"/>
              </w:rPr>
            </w:pPr>
            <w:r w:rsidRPr="002E7F44">
              <w:rPr>
                <w:sz w:val="20"/>
                <w:szCs w:val="20"/>
              </w:rPr>
              <w:t xml:space="preserve">4. </w:t>
            </w:r>
            <w:proofErr w:type="gramStart"/>
            <w:r w:rsidRPr="002E7F44">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0B8516F5" w14:textId="77777777" w:rsidR="002E7F44" w:rsidRPr="002E7F44" w:rsidRDefault="002E7F44" w:rsidP="002E7F44">
            <w:pPr>
              <w:jc w:val="both"/>
              <w:rPr>
                <w:sz w:val="20"/>
                <w:szCs w:val="20"/>
              </w:rPr>
            </w:pPr>
            <w:r w:rsidRPr="002E7F44">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4"/>
    <w:bookmarkEnd w:id="175"/>
    <w:bookmarkEnd w:id="176"/>
    <w:bookmarkEnd w:id="177"/>
    <w:bookmarkEnd w:id="178"/>
    <w:bookmarkEnd w:id="179"/>
    <w:bookmarkEnd w:id="180"/>
    <w:bookmarkEnd w:id="181"/>
    <w:bookmarkEnd w:id="182"/>
    <w:bookmarkEnd w:id="183"/>
    <w:bookmarkEnd w:id="184"/>
    <w:bookmarkEnd w:id="185"/>
    <w:bookmarkEnd w:id="186"/>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8" w:name="_Toc40626749"/>
      <w:bookmarkEnd w:id="111"/>
      <w:bookmarkEnd w:id="112"/>
      <w:bookmarkEnd w:id="113"/>
      <w:bookmarkEnd w:id="114"/>
      <w:bookmarkEnd w:id="115"/>
      <w:bookmarkEnd w:id="116"/>
      <w:bookmarkEnd w:id="117"/>
      <w:bookmarkEnd w:id="118"/>
      <w:r w:rsidR="00F43425" w:rsidRPr="00FB10F3">
        <w:rPr>
          <w:sz w:val="24"/>
          <w:szCs w:val="24"/>
        </w:rPr>
        <w:t xml:space="preserve"> населения</w:t>
      </w:r>
      <w:bookmarkEnd w:id="119"/>
      <w:bookmarkEnd w:id="120"/>
      <w:bookmarkEnd w:id="121"/>
      <w:bookmarkEnd w:id="122"/>
      <w:bookmarkEnd w:id="123"/>
      <w:bookmarkEnd w:id="124"/>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89" w:name="_Toc6667189"/>
      <w:bookmarkStart w:id="190" w:name="_Toc6672902"/>
      <w:bookmarkStart w:id="191" w:name="_Toc10738652"/>
      <w:bookmarkStart w:id="192" w:name="_Toc10740019"/>
      <w:bookmarkEnd w:id="104"/>
      <w:bookmarkEnd w:id="105"/>
      <w:bookmarkEnd w:id="106"/>
      <w:bookmarkEnd w:id="107"/>
      <w:bookmarkEnd w:id="108"/>
      <w:bookmarkEnd w:id="109"/>
      <w:bookmarkEnd w:id="11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88"/>
      <w:bookmarkEnd w:id="189"/>
      <w:bookmarkEnd w:id="190"/>
      <w:bookmarkEnd w:id="191"/>
      <w:bookmarkEnd w:id="192"/>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D572B8">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lastRenderedPageBreak/>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D572B8">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площадь земельного участка должна быть не менее значения, на которое сокращена площадь озеленения </w:t>
            </w:r>
            <w:r w:rsidRPr="00FB10F3">
              <w:rPr>
                <w:rFonts w:ascii="Times New Roman" w:hAnsi="Times New Roman" w:cs="Times New Roman"/>
              </w:rPr>
              <w:lastRenderedPageBreak/>
              <w:t>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обоснования сокращения озеленения земельных участков нескольких многоквартирных жилых 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6"/>
          <w:footerReference w:type="default" r:id="rId17"/>
          <w:pgSz w:w="11906" w:h="16838" w:code="9"/>
          <w:pgMar w:top="1134" w:right="851" w:bottom="1134" w:left="1701" w:header="425" w:footer="544" w:gutter="0"/>
          <w:cols w:space="708"/>
          <w:docGrid w:linePitch="360"/>
        </w:sectPr>
      </w:pPr>
    </w:p>
    <w:p w14:paraId="4BB4F796" w14:textId="77777777" w:rsidR="0019259C" w:rsidRPr="00FB10F3" w:rsidRDefault="0019259C" w:rsidP="00E00447">
      <w:pPr>
        <w:pStyle w:val="12"/>
        <w:numPr>
          <w:ilvl w:val="0"/>
          <w:numId w:val="22"/>
        </w:numPr>
        <w:tabs>
          <w:tab w:val="clear" w:pos="851"/>
          <w:tab w:val="left" w:pos="993"/>
        </w:tabs>
        <w:ind w:left="0" w:firstLine="709"/>
        <w:jc w:val="both"/>
        <w:rPr>
          <w:sz w:val="26"/>
          <w:szCs w:val="26"/>
          <w:lang w:val="ru-RU"/>
        </w:rPr>
      </w:pPr>
      <w:bookmarkStart w:id="193" w:name="_Toc85461025"/>
      <w:bookmarkStart w:id="194" w:name="_Toc85466904"/>
      <w:bookmarkStart w:id="195" w:name="_Toc88737766"/>
      <w:bookmarkStart w:id="196" w:name="_Toc88749271"/>
      <w:bookmarkStart w:id="197" w:name="_Toc88751992"/>
      <w:bookmarkStart w:id="198" w:name="_Toc109933607"/>
      <w:bookmarkStart w:id="199" w:name="_Toc10738662"/>
      <w:bookmarkStart w:id="200" w:name="_Toc10740029"/>
      <w:bookmarkStart w:id="201" w:name="_Toc40626766"/>
      <w:bookmarkStart w:id="202" w:name="_Toc81901163"/>
      <w:bookmarkStart w:id="203" w:name="_Toc85181073"/>
      <w:bookmarkStart w:id="204" w:name="_Toc85182516"/>
      <w:bookmarkStart w:id="205" w:name="_Toc85190254"/>
      <w:bookmarkStart w:id="206" w:name="_Toc85192755"/>
      <w:bookmarkStart w:id="207" w:name="_Toc85193473"/>
      <w:bookmarkStart w:id="208" w:name="_Toc85197835"/>
      <w:bookmarkStart w:id="209" w:name="_Toc85215187"/>
      <w:r w:rsidRPr="00FB10F3">
        <w:rPr>
          <w:sz w:val="26"/>
          <w:szCs w:val="26"/>
          <w:lang w:val="ru-RU"/>
        </w:rPr>
        <w:lastRenderedPageBreak/>
        <w:t xml:space="preserve">МАТЕРИАЛЫ ПО ОБОСНОВАНИЮ РАСЧЕТНЫХ ПОКАЗАТЕЛЕЙ, СОДЕРЖАЩИХСЯ </w:t>
      </w:r>
      <w:proofErr w:type="gramStart"/>
      <w:r w:rsidRPr="00FB10F3">
        <w:rPr>
          <w:sz w:val="26"/>
          <w:szCs w:val="26"/>
          <w:lang w:val="ru-RU"/>
        </w:rPr>
        <w:t>В</w:t>
      </w:r>
      <w:proofErr w:type="gramEnd"/>
      <w:r w:rsidRPr="00FB10F3">
        <w:rPr>
          <w:sz w:val="26"/>
          <w:szCs w:val="26"/>
          <w:lang w:val="ru-RU"/>
        </w:rPr>
        <w:t xml:space="preserve"> </w:t>
      </w:r>
      <w:proofErr w:type="gramStart"/>
      <w:r w:rsidRPr="00FB10F3">
        <w:rPr>
          <w:sz w:val="26"/>
          <w:szCs w:val="26"/>
          <w:lang w:val="ru-RU"/>
        </w:rPr>
        <w:t>ОСНОВОЙ</w:t>
      </w:r>
      <w:proofErr w:type="gramEnd"/>
      <w:r w:rsidRPr="00FB10F3">
        <w:rPr>
          <w:sz w:val="26"/>
          <w:szCs w:val="26"/>
          <w:lang w:val="ru-RU"/>
        </w:rPr>
        <w:t xml:space="preserve"> ЧАСТИ местных НОРМАТИВОВ ГРАДОСТРОИТЕЛЬНОГО ПРОЕКТИРОВАНИЯ</w:t>
      </w:r>
      <w:bookmarkEnd w:id="193"/>
      <w:bookmarkEnd w:id="194"/>
      <w:bookmarkEnd w:id="195"/>
      <w:bookmarkEnd w:id="196"/>
      <w:bookmarkEnd w:id="197"/>
      <w:bookmarkEnd w:id="198"/>
    </w:p>
    <w:p w14:paraId="7ED6E1B0" w14:textId="32F2B2E2" w:rsidR="00F15466" w:rsidRPr="002F0670" w:rsidRDefault="00F15466" w:rsidP="00E00447">
      <w:pPr>
        <w:pStyle w:val="21"/>
        <w:tabs>
          <w:tab w:val="clear" w:pos="1134"/>
          <w:tab w:val="clear" w:pos="1276"/>
          <w:tab w:val="left" w:pos="709"/>
        </w:tabs>
        <w:ind w:firstLine="709"/>
        <w:jc w:val="both"/>
        <w:rPr>
          <w:lang w:val="ru-RU"/>
        </w:rPr>
      </w:pPr>
      <w:bookmarkStart w:id="210" w:name="_Toc88737767"/>
      <w:bookmarkStart w:id="211" w:name="_Toc88749272"/>
      <w:bookmarkStart w:id="212" w:name="_Toc88751993"/>
      <w:bookmarkStart w:id="213"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0"/>
      <w:bookmarkEnd w:id="211"/>
      <w:bookmarkEnd w:id="212"/>
      <w:bookmarkEnd w:id="213"/>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4" w:name="_Toc44928912"/>
      <w:bookmarkStart w:id="215" w:name="_Toc81901146"/>
      <w:bookmarkStart w:id="216" w:name="_Toc85181057"/>
      <w:bookmarkStart w:id="217" w:name="_Toc85182500"/>
      <w:bookmarkStart w:id="218" w:name="_Toc85190238"/>
      <w:bookmarkStart w:id="219" w:name="_Toc85192739"/>
      <w:bookmarkStart w:id="220" w:name="_Toc85193457"/>
      <w:bookmarkStart w:id="221" w:name="_Toc85197819"/>
      <w:bookmarkStart w:id="222" w:name="_Toc85215171"/>
      <w:bookmarkStart w:id="223" w:name="_Toc85461027"/>
      <w:bookmarkStart w:id="224" w:name="_Toc85466906"/>
      <w:bookmarkStart w:id="225" w:name="_Toc88737768"/>
      <w:bookmarkStart w:id="226" w:name="_Toc88749273"/>
      <w:bookmarkStart w:id="227" w:name="_Toc88751994"/>
      <w:bookmarkStart w:id="228" w:name="_Toc109933609"/>
      <w:r w:rsidRPr="002F0670">
        <w:rPr>
          <w:sz w:val="24"/>
          <w:szCs w:val="24"/>
          <w:lang w:val="ru-RU" w:eastAsia="ru-RU"/>
        </w:rPr>
        <w:t>Административно-территориальное устройство</w:t>
      </w:r>
      <w:bookmarkEnd w:id="214"/>
      <w:bookmarkEnd w:id="215"/>
      <w:bookmarkEnd w:id="216"/>
      <w:bookmarkEnd w:id="217"/>
      <w:bookmarkEnd w:id="218"/>
      <w:bookmarkEnd w:id="219"/>
      <w:bookmarkEnd w:id="220"/>
      <w:bookmarkEnd w:id="221"/>
      <w:bookmarkEnd w:id="222"/>
      <w:bookmarkEnd w:id="223"/>
      <w:bookmarkEnd w:id="224"/>
      <w:r w:rsidR="00E0122C" w:rsidRPr="002F0670">
        <w:rPr>
          <w:sz w:val="24"/>
          <w:szCs w:val="24"/>
          <w:lang w:val="ru-RU" w:eastAsia="ru-RU"/>
        </w:rPr>
        <w:t xml:space="preserve"> </w:t>
      </w:r>
      <w:bookmarkEnd w:id="225"/>
      <w:bookmarkEnd w:id="226"/>
      <w:bookmarkEnd w:id="227"/>
      <w:bookmarkEnd w:id="228"/>
      <w:r w:rsidR="00BB1404" w:rsidRPr="002F0670">
        <w:rPr>
          <w:sz w:val="24"/>
          <w:szCs w:val="24"/>
          <w:lang w:val="ru-RU" w:eastAsia="ru-RU"/>
        </w:rPr>
        <w:t xml:space="preserve"> </w:t>
      </w:r>
    </w:p>
    <w:p w14:paraId="681E6CBA" w14:textId="71D1E9BA" w:rsidR="00D2391E" w:rsidRPr="002F0670" w:rsidRDefault="00D2391E" w:rsidP="008B47DB">
      <w:pPr>
        <w:pStyle w:val="a7"/>
        <w:rPr>
          <w:lang w:val="ru-RU" w:eastAsia="ru-RU"/>
        </w:rPr>
      </w:pPr>
      <w:r w:rsidRPr="002F0670">
        <w:rPr>
          <w:lang w:val="ru-RU" w:eastAsia="ru-RU"/>
        </w:rPr>
        <w:t xml:space="preserve">В соответствии с Законом Омской области от 30.07.2004 № 548-ОЗ «О границах и статусе </w:t>
      </w:r>
      <w:r w:rsidRPr="002F0670">
        <w:t>муниципальных</w:t>
      </w:r>
      <w:r w:rsidRPr="002F0670">
        <w:rPr>
          <w:lang w:val="ru-RU" w:eastAsia="ru-RU"/>
        </w:rPr>
        <w:t xml:space="preserve"> </w:t>
      </w:r>
      <w:r w:rsidRPr="002F0670">
        <w:t>образований</w:t>
      </w:r>
      <w:r w:rsidRPr="002F0670">
        <w:rPr>
          <w:lang w:val="ru-RU" w:eastAsia="ru-RU"/>
        </w:rPr>
        <w:t xml:space="preserve"> Омской области» в состав </w:t>
      </w:r>
      <w:proofErr w:type="spellStart"/>
      <w:r w:rsidR="008B47DB">
        <w:rPr>
          <w:lang w:val="ru-RU" w:eastAsia="ru-RU"/>
        </w:rPr>
        <w:t>Лукьяновского</w:t>
      </w:r>
      <w:proofErr w:type="spellEnd"/>
      <w:r w:rsidR="008B47DB">
        <w:rPr>
          <w:lang w:val="ru-RU" w:eastAsia="ru-RU"/>
        </w:rPr>
        <w:t xml:space="preserve"> казачьего</w:t>
      </w:r>
      <w:r w:rsidRPr="002F0670">
        <w:rPr>
          <w:lang w:val="ru-RU" w:eastAsia="ru-RU"/>
        </w:rPr>
        <w:t xml:space="preserve"> сельского поселения входит </w:t>
      </w:r>
      <w:r w:rsidR="00994E3D">
        <w:rPr>
          <w:lang w:val="ru-RU" w:eastAsia="ru-RU"/>
        </w:rPr>
        <w:t>пять</w:t>
      </w:r>
      <w:r w:rsidR="00E8203D" w:rsidRPr="002F0670">
        <w:rPr>
          <w:lang w:val="ru-RU" w:eastAsia="ru-RU"/>
        </w:rPr>
        <w:t xml:space="preserve"> </w:t>
      </w:r>
      <w:r w:rsidRPr="002F0670">
        <w:rPr>
          <w:lang w:val="ru-RU" w:eastAsia="ru-RU"/>
        </w:rPr>
        <w:t>населенны</w:t>
      </w:r>
      <w:r w:rsidR="00E8203D" w:rsidRPr="002F0670">
        <w:rPr>
          <w:lang w:val="ru-RU" w:eastAsia="ru-RU"/>
        </w:rPr>
        <w:t>х</w:t>
      </w:r>
      <w:r w:rsidRPr="002F0670">
        <w:rPr>
          <w:lang w:val="ru-RU" w:eastAsia="ru-RU"/>
        </w:rPr>
        <w:t xml:space="preserve"> пункт</w:t>
      </w:r>
      <w:r w:rsidR="00E8203D" w:rsidRPr="002F0670">
        <w:rPr>
          <w:lang w:val="ru-RU" w:eastAsia="ru-RU"/>
        </w:rPr>
        <w:t>ов</w:t>
      </w:r>
      <w:r w:rsidRPr="002F0670">
        <w:rPr>
          <w:lang w:val="ru-RU" w:eastAsia="ru-RU"/>
        </w:rPr>
        <w:t xml:space="preserve"> – село </w:t>
      </w:r>
      <w:r w:rsidR="008B47DB">
        <w:rPr>
          <w:lang w:val="ru-RU" w:eastAsia="ru-RU"/>
        </w:rPr>
        <w:t>Лукьяновка</w:t>
      </w:r>
      <w:r w:rsidR="00E8203D" w:rsidRPr="002F0670">
        <w:rPr>
          <w:lang w:val="ru-RU" w:eastAsia="ru-RU"/>
        </w:rPr>
        <w:t xml:space="preserve">, </w:t>
      </w:r>
      <w:r w:rsidR="008B47DB">
        <w:rPr>
          <w:lang w:val="ru-RU" w:eastAsia="ru-RU"/>
        </w:rPr>
        <w:t xml:space="preserve">д. </w:t>
      </w:r>
      <w:proofErr w:type="spellStart"/>
      <w:r w:rsidR="008B47DB">
        <w:rPr>
          <w:lang w:val="ru-RU" w:eastAsia="ru-RU"/>
        </w:rPr>
        <w:t>Генераловка</w:t>
      </w:r>
      <w:proofErr w:type="spellEnd"/>
      <w:r w:rsidR="008B47DB">
        <w:rPr>
          <w:lang w:val="ru-RU" w:eastAsia="ru-RU"/>
        </w:rPr>
        <w:t xml:space="preserve">, д. Сарат, Песчанка, д. </w:t>
      </w:r>
      <w:proofErr w:type="spellStart"/>
      <w:r w:rsidR="008B47DB">
        <w:rPr>
          <w:lang w:val="ru-RU" w:eastAsia="ru-RU"/>
        </w:rPr>
        <w:t>Новопавлока</w:t>
      </w:r>
      <w:proofErr w:type="spellEnd"/>
      <w:r w:rsidR="008B47DB">
        <w:rPr>
          <w:lang w:val="ru-RU" w:eastAsia="ru-RU"/>
        </w:rPr>
        <w:t>, д. Тишанка.</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29" w:name="_Toc6673128"/>
      <w:bookmarkStart w:id="230" w:name="_Toc85181059"/>
      <w:bookmarkStart w:id="231" w:name="_Toc85182502"/>
      <w:bookmarkStart w:id="232" w:name="_Toc85190240"/>
      <w:bookmarkStart w:id="233" w:name="_Toc85192741"/>
      <w:bookmarkStart w:id="234" w:name="_Toc85193459"/>
      <w:bookmarkStart w:id="235" w:name="_Toc85197821"/>
      <w:bookmarkStart w:id="236" w:name="_Toc85215173"/>
      <w:bookmarkStart w:id="237" w:name="_Toc40122397"/>
      <w:bookmarkStart w:id="238" w:name="_Toc40636277"/>
      <w:bookmarkStart w:id="239" w:name="_Toc44928916"/>
      <w:bookmarkStart w:id="240" w:name="_Toc81901149"/>
      <w:bookmarkStart w:id="241" w:name="_Toc85461029"/>
      <w:bookmarkStart w:id="242" w:name="_Toc85466907"/>
      <w:bookmarkStart w:id="243" w:name="_Toc88737769"/>
      <w:bookmarkStart w:id="244" w:name="_Toc88749274"/>
      <w:bookmarkStart w:id="245" w:name="_Toc88751995"/>
      <w:bookmarkStart w:id="246" w:name="_Toc109933610"/>
      <w:bookmarkStart w:id="247" w:name="_Toc6673127"/>
      <w:bookmarkStart w:id="248" w:name="_Toc40122396"/>
      <w:bookmarkStart w:id="249" w:name="_Toc40636276"/>
      <w:bookmarkStart w:id="250" w:name="_Toc44928915"/>
      <w:r w:rsidRPr="002F0670">
        <w:rPr>
          <w:bCs w:val="0"/>
          <w:sz w:val="24"/>
          <w:lang w:val="ru-RU" w:eastAsia="ru-RU"/>
        </w:rPr>
        <w:t>Природно-климатические условия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00766F82" w:rsidRPr="002F0670">
        <w:rPr>
          <w:bCs w:val="0"/>
          <w:sz w:val="24"/>
          <w:lang w:val="ru-RU" w:eastAsia="ru-RU"/>
        </w:rPr>
        <w:t xml:space="preserve"> </w:t>
      </w:r>
      <w:bookmarkEnd w:id="244"/>
      <w:bookmarkEnd w:id="245"/>
      <w:bookmarkEnd w:id="246"/>
      <w:r w:rsidR="00BB1404" w:rsidRPr="002F0670">
        <w:rPr>
          <w:bCs w:val="0"/>
          <w:sz w:val="24"/>
          <w:lang w:val="ru-RU" w:eastAsia="ru-RU"/>
        </w:rPr>
        <w:t xml:space="preserve"> </w:t>
      </w:r>
    </w:p>
    <w:p w14:paraId="02B20FD5" w14:textId="674B83AA" w:rsidR="00D2391E" w:rsidRPr="002F0670" w:rsidRDefault="00D2391E" w:rsidP="00D2391E">
      <w:pPr>
        <w:pStyle w:val="a7"/>
      </w:pPr>
      <w:r w:rsidRPr="002F0670">
        <w:t xml:space="preserve">Территория </w:t>
      </w:r>
      <w:proofErr w:type="spellStart"/>
      <w:r w:rsidR="00FD2C41">
        <w:rPr>
          <w:lang w:val="ru-RU"/>
        </w:rPr>
        <w:t>Лукьяновского</w:t>
      </w:r>
      <w:proofErr w:type="spellEnd"/>
      <w:r w:rsidR="00FD2C41">
        <w:rPr>
          <w:lang w:val="ru-RU"/>
        </w:rPr>
        <w:t xml:space="preserve"> казачьего</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1" w:name="_Toc88737770"/>
      <w:bookmarkStart w:id="252" w:name="_Toc88749275"/>
      <w:bookmarkStart w:id="253" w:name="_Toc88751996"/>
      <w:bookmarkStart w:id="254" w:name="_Toc109933611"/>
      <w:r w:rsidRPr="002F0670">
        <w:rPr>
          <w:bCs w:val="0"/>
          <w:sz w:val="24"/>
          <w:lang w:val="ru-RU" w:eastAsia="ru-RU"/>
        </w:rPr>
        <w:t>Население</w:t>
      </w:r>
      <w:r w:rsidR="00E0122C" w:rsidRPr="002F0670">
        <w:rPr>
          <w:bCs w:val="0"/>
          <w:sz w:val="24"/>
          <w:lang w:val="ru-RU" w:eastAsia="ru-RU"/>
        </w:rPr>
        <w:t xml:space="preserve"> </w:t>
      </w:r>
      <w:bookmarkEnd w:id="251"/>
      <w:bookmarkEnd w:id="252"/>
      <w:bookmarkEnd w:id="253"/>
      <w:bookmarkEnd w:id="254"/>
      <w:r w:rsidR="00BB1404" w:rsidRPr="002F0670">
        <w:rPr>
          <w:bCs w:val="0"/>
          <w:sz w:val="24"/>
          <w:lang w:val="ru-RU" w:eastAsia="ru-RU"/>
        </w:rPr>
        <w:t xml:space="preserve"> </w:t>
      </w:r>
    </w:p>
    <w:p w14:paraId="21A42EC2" w14:textId="06545BC7" w:rsidR="00D2391E" w:rsidRPr="002749F3" w:rsidRDefault="00D2391E" w:rsidP="00D2391E">
      <w:pPr>
        <w:pStyle w:val="a7"/>
        <w:rPr>
          <w:lang w:val="ru-RU"/>
        </w:rPr>
      </w:pPr>
      <w:r w:rsidRPr="002F0670">
        <w:t xml:space="preserve">Согласно данным территориального органа Федеральной службы государственной статистики по Омской области по состоянию на </w:t>
      </w:r>
      <w:r w:rsidRPr="002F0670">
        <w:rPr>
          <w:lang w:val="ru-RU"/>
        </w:rPr>
        <w:t>0</w:t>
      </w:r>
      <w:r w:rsidRPr="002F0670">
        <w:t>1</w:t>
      </w:r>
      <w:r w:rsidRPr="002F0670">
        <w:rPr>
          <w:lang w:val="ru-RU"/>
        </w:rPr>
        <w:t>.01.</w:t>
      </w:r>
      <w:r w:rsidRPr="002F0670">
        <w:t>202</w:t>
      </w:r>
      <w:r w:rsidRPr="002F0670">
        <w:rPr>
          <w:lang w:val="ru-RU"/>
        </w:rPr>
        <w:t>2</w:t>
      </w:r>
      <w:r w:rsidRPr="002F0670">
        <w:t xml:space="preserve"> численность населения </w:t>
      </w:r>
      <w:proofErr w:type="spellStart"/>
      <w:r w:rsidR="00A64477">
        <w:rPr>
          <w:lang w:val="ru-RU"/>
        </w:rPr>
        <w:t>Лукьяновского</w:t>
      </w:r>
      <w:proofErr w:type="spellEnd"/>
      <w:r w:rsidR="00A64477">
        <w:rPr>
          <w:lang w:val="ru-RU"/>
        </w:rPr>
        <w:t xml:space="preserve"> казачьего</w:t>
      </w:r>
      <w:r w:rsidRPr="002F0670">
        <w:rPr>
          <w:lang w:val="ru-RU"/>
        </w:rPr>
        <w:t xml:space="preserve"> сельского</w:t>
      </w:r>
      <w:r w:rsidR="009A4AE2">
        <w:t xml:space="preserve"> поселения составила</w:t>
      </w:r>
      <w:r w:rsidR="009A4AE2">
        <w:rPr>
          <w:lang w:val="ru-RU"/>
        </w:rPr>
        <w:t xml:space="preserve"> </w:t>
      </w:r>
      <w:r w:rsidR="008B47DB">
        <w:rPr>
          <w:lang w:val="ru-RU"/>
        </w:rPr>
        <w:t>2554</w:t>
      </w:r>
      <w:r w:rsidRPr="002F0670">
        <w:t xml:space="preserve"> человек</w:t>
      </w:r>
      <w:r w:rsidR="009A4AE2">
        <w:rPr>
          <w:lang w:val="ru-RU"/>
        </w:rPr>
        <w:t>а</w:t>
      </w:r>
      <w:r w:rsidRPr="002F0670">
        <w:t>.</w:t>
      </w:r>
      <w:r w:rsidRPr="002F0670">
        <w:rPr>
          <w:lang w:val="ru-RU"/>
        </w:rPr>
        <w:t xml:space="preserve"> К 2030 году прогнозируется общая численность постоянного населения в количестве </w:t>
      </w:r>
      <w:r w:rsidR="008B47DB">
        <w:rPr>
          <w:lang w:val="ru-RU"/>
        </w:rPr>
        <w:t>2554</w:t>
      </w:r>
      <w:r w:rsidR="009A4AE2">
        <w:rPr>
          <w:lang w:val="ru-RU"/>
        </w:rPr>
        <w:t xml:space="preserve"> человека</w:t>
      </w:r>
      <w:r w:rsidRPr="002F0670">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FB10F3"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rPr>
      </w:pPr>
      <w:bookmarkStart w:id="255" w:name="_Toc85461031"/>
      <w:bookmarkEnd w:id="247"/>
      <w:bookmarkEnd w:id="248"/>
      <w:bookmarkEnd w:id="249"/>
      <w:bookmarkEnd w:id="250"/>
      <w:r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Pr="00FB10F3">
        <w:rPr>
          <w:b/>
          <w:sz w:val="26"/>
          <w:szCs w:val="26"/>
        </w:rPr>
        <w:t>нормативов градостроительного проектирования</w:t>
      </w:r>
      <w:bookmarkEnd w:id="255"/>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6" w:name="_Toc81901160"/>
      <w:bookmarkStart w:id="257" w:name="_Toc85181063"/>
      <w:bookmarkStart w:id="258" w:name="_Toc85182506"/>
      <w:bookmarkStart w:id="259" w:name="_Toc85190244"/>
      <w:bookmarkStart w:id="260" w:name="_Toc85192745"/>
      <w:bookmarkStart w:id="261" w:name="_Toc85193463"/>
      <w:bookmarkStart w:id="262" w:name="_Toc85197825"/>
      <w:bookmarkStart w:id="263" w:name="_Toc85215177"/>
      <w:bookmarkStart w:id="264" w:name="_Toc85461033"/>
      <w:bookmarkStart w:id="265" w:name="_Toc85466910"/>
      <w:bookmarkStart w:id="266" w:name="_Toc88737771"/>
      <w:bookmarkStart w:id="267" w:name="_Toc88749276"/>
      <w:bookmarkStart w:id="268" w:name="_Toc88751997"/>
      <w:bookmarkStart w:id="269" w:name="_Toc109933612"/>
      <w:r w:rsidRPr="00FB10F3">
        <w:rPr>
          <w:bCs w:val="0"/>
          <w:sz w:val="24"/>
          <w:lang w:val="ru-RU" w:eastAsia="ru-RU"/>
        </w:rPr>
        <w:t>В области автомобильных дорог</w:t>
      </w:r>
      <w:bookmarkEnd w:id="256"/>
      <w:bookmarkEnd w:id="257"/>
      <w:bookmarkEnd w:id="258"/>
      <w:bookmarkEnd w:id="259"/>
      <w:bookmarkEnd w:id="260"/>
      <w:bookmarkEnd w:id="261"/>
      <w:bookmarkEnd w:id="262"/>
      <w:bookmarkEnd w:id="263"/>
      <w:bookmarkEnd w:id="264"/>
      <w:bookmarkEnd w:id="265"/>
      <w:r w:rsidR="0094373A" w:rsidRPr="00FB10F3">
        <w:rPr>
          <w:bCs w:val="0"/>
          <w:sz w:val="24"/>
          <w:lang w:val="en-US" w:eastAsia="ru-RU"/>
        </w:rPr>
        <w:t xml:space="preserve"> </w:t>
      </w:r>
      <w:bookmarkEnd w:id="266"/>
      <w:bookmarkEnd w:id="267"/>
      <w:bookmarkEnd w:id="268"/>
      <w:bookmarkEnd w:id="269"/>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0" w:name="_Toc81901157"/>
      <w:bookmarkStart w:id="271" w:name="_Toc85181070"/>
      <w:bookmarkStart w:id="272" w:name="_Toc85182513"/>
      <w:bookmarkStart w:id="273" w:name="_Toc85190251"/>
      <w:bookmarkStart w:id="274" w:name="_Toc85192752"/>
      <w:bookmarkStart w:id="275" w:name="_Toc85193470"/>
      <w:bookmarkStart w:id="276" w:name="_Toc85197832"/>
      <w:bookmarkStart w:id="277" w:name="_Toc85215184"/>
      <w:bookmarkStart w:id="278" w:name="_Toc85461035"/>
      <w:bookmarkStart w:id="279" w:name="_Toc85466912"/>
      <w:bookmarkStart w:id="280" w:name="_Toc88737772"/>
      <w:bookmarkStart w:id="281" w:name="_Toc88749277"/>
      <w:bookmarkStart w:id="282" w:name="_Toc88751998"/>
      <w:bookmarkStart w:id="283" w:name="_Toc109933613"/>
      <w:r w:rsidRPr="00FB10F3">
        <w:rPr>
          <w:sz w:val="24"/>
          <w:lang w:val="ru-RU"/>
        </w:rPr>
        <w:t>В области благоустройства территории и массового отдыха населения</w:t>
      </w:r>
      <w:bookmarkEnd w:id="270"/>
      <w:bookmarkEnd w:id="271"/>
      <w:bookmarkEnd w:id="272"/>
      <w:bookmarkEnd w:id="273"/>
      <w:bookmarkEnd w:id="274"/>
      <w:bookmarkEnd w:id="275"/>
      <w:bookmarkEnd w:id="276"/>
      <w:bookmarkEnd w:id="277"/>
      <w:bookmarkEnd w:id="278"/>
      <w:bookmarkEnd w:id="279"/>
      <w:bookmarkEnd w:id="280"/>
      <w:bookmarkEnd w:id="281"/>
      <w:bookmarkEnd w:id="282"/>
      <w:r w:rsidR="00A36DA7" w:rsidRPr="00FB10F3">
        <w:rPr>
          <w:sz w:val="24"/>
          <w:lang w:val="ru-RU"/>
        </w:rPr>
        <w:t xml:space="preserve"> </w:t>
      </w:r>
      <w:bookmarkEnd w:id="283"/>
    </w:p>
    <w:p w14:paraId="66208374" w14:textId="074A9CA7" w:rsidR="00703511" w:rsidRPr="00FB10F3" w:rsidRDefault="00DA0A19" w:rsidP="00360D52">
      <w:pPr>
        <w:pStyle w:val="a7"/>
        <w:rPr>
          <w:lang w:val="ru-RU"/>
        </w:rPr>
      </w:pPr>
      <w:bookmarkStart w:id="284" w:name="_Toc85461037"/>
      <w:bookmarkStart w:id="285"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FB10F3" w:rsidRDefault="007A1433" w:rsidP="006E5180">
      <w:pPr>
        <w:pStyle w:val="12"/>
        <w:numPr>
          <w:ilvl w:val="0"/>
          <w:numId w:val="22"/>
        </w:numPr>
        <w:tabs>
          <w:tab w:val="clear" w:pos="851"/>
          <w:tab w:val="left" w:pos="993"/>
        </w:tabs>
        <w:spacing w:before="0" w:after="0"/>
        <w:ind w:left="0" w:firstLine="709"/>
        <w:jc w:val="both"/>
        <w:rPr>
          <w:sz w:val="26"/>
          <w:szCs w:val="26"/>
          <w:lang w:val="ru-RU"/>
        </w:rPr>
      </w:pPr>
      <w:bookmarkStart w:id="286" w:name="_Toc88737773"/>
      <w:bookmarkStart w:id="287" w:name="_Toc88749278"/>
      <w:bookmarkStart w:id="288" w:name="_Toc88751999"/>
      <w:bookmarkStart w:id="289" w:name="_Toc109933614"/>
      <w:r w:rsidRPr="00FB10F3">
        <w:rPr>
          <w:sz w:val="26"/>
          <w:szCs w:val="26"/>
          <w:lang w:val="ru-RU"/>
        </w:rPr>
        <w:lastRenderedPageBreak/>
        <w:t>ПРАВИЛА И ОБЛАСТЬ ПРИМЕНЕНИЯ РАСЧЕТНЫХ ПОКАЗАТЕЛЕЙ</w:t>
      </w:r>
      <w:bookmarkEnd w:id="199"/>
      <w:bookmarkEnd w:id="200"/>
      <w:bookmarkEnd w:id="201"/>
      <w:bookmarkEnd w:id="202"/>
      <w:bookmarkEnd w:id="203"/>
      <w:bookmarkEnd w:id="204"/>
      <w:bookmarkEnd w:id="205"/>
      <w:bookmarkEnd w:id="206"/>
      <w:bookmarkEnd w:id="207"/>
      <w:bookmarkEnd w:id="208"/>
      <w:bookmarkEnd w:id="209"/>
      <w:bookmarkEnd w:id="284"/>
      <w:bookmarkEnd w:id="285"/>
      <w:bookmarkEnd w:id="286"/>
      <w:bookmarkEnd w:id="287"/>
      <w:bookmarkEnd w:id="288"/>
      <w:bookmarkEnd w:id="289"/>
    </w:p>
    <w:p w14:paraId="58258A41" w14:textId="3368474A" w:rsidR="00E732EA" w:rsidRPr="00FB10F3" w:rsidRDefault="00E732EA" w:rsidP="00193921">
      <w:pPr>
        <w:pStyle w:val="a7"/>
      </w:pPr>
      <w:bookmarkStart w:id="290" w:name="_Toc6500542"/>
      <w:bookmarkStart w:id="291" w:name="_Toc6567871"/>
      <w:bookmarkStart w:id="292" w:name="_Toc6569476"/>
      <w:bookmarkStart w:id="293" w:name="_Toc6578708"/>
      <w:bookmarkStart w:id="294" w:name="_Toc6667200"/>
      <w:bookmarkStart w:id="295" w:name="_Toc6672913"/>
      <w:bookmarkStart w:id="296" w:name="_Toc10738663"/>
      <w:bookmarkStart w:id="297" w:name="_Toc10740030"/>
      <w:bookmarkStart w:id="298" w:name="_Toc81901164"/>
      <w:bookmarkStart w:id="299"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0"/>
      <w:bookmarkEnd w:id="291"/>
      <w:bookmarkEnd w:id="292"/>
      <w:bookmarkEnd w:id="293"/>
      <w:bookmarkEnd w:id="294"/>
      <w:bookmarkEnd w:id="295"/>
      <w:bookmarkEnd w:id="296"/>
      <w:bookmarkEnd w:id="297"/>
      <w:bookmarkEnd w:id="298"/>
      <w:bookmarkEnd w:id="299"/>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3E6C32">
          <w:headerReference w:type="default" r:id="rId18"/>
          <w:footerReference w:type="default" r:id="rId19"/>
          <w:pgSz w:w="11906" w:h="16838" w:code="9"/>
          <w:pgMar w:top="1134" w:right="851"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0" w:name="_Toc459302276"/>
      <w:bookmarkStart w:id="301" w:name="_Toc459308313"/>
      <w:bookmarkStart w:id="302" w:name="_Toc459308667"/>
      <w:bookmarkStart w:id="303" w:name="_Toc459308841"/>
      <w:bookmarkStart w:id="304" w:name="_Toc459308984"/>
      <w:bookmarkStart w:id="305" w:name="_Toc81901180"/>
      <w:bookmarkStart w:id="306" w:name="_Toc85181091"/>
      <w:bookmarkStart w:id="307" w:name="_Toc85182534"/>
      <w:bookmarkStart w:id="308" w:name="_Toc85190272"/>
      <w:bookmarkStart w:id="309" w:name="_Toc85192773"/>
      <w:bookmarkStart w:id="310" w:name="_Toc85193491"/>
      <w:bookmarkStart w:id="311" w:name="_Toc85197853"/>
      <w:bookmarkStart w:id="312" w:name="_Toc85215201"/>
      <w:bookmarkStart w:id="313" w:name="_Toc85461045"/>
      <w:bookmarkStart w:id="314" w:name="_Toc85466922"/>
      <w:bookmarkStart w:id="315" w:name="_Toc88737774"/>
      <w:bookmarkStart w:id="316" w:name="_Toc88749279"/>
      <w:bookmarkStart w:id="317" w:name="_Toc88752000"/>
      <w:bookmarkStart w:id="318" w:name="_Toc109933615"/>
      <w:bookmarkEnd w:id="300"/>
      <w:bookmarkEnd w:id="301"/>
      <w:bookmarkEnd w:id="302"/>
      <w:bookmarkEnd w:id="303"/>
      <w:bookmarkEnd w:id="304"/>
      <w:r w:rsidRPr="00FB10F3">
        <w:rPr>
          <w:caps/>
          <w:lang w:val="ru-RU"/>
        </w:rPr>
        <w:lastRenderedPageBreak/>
        <w:t xml:space="preserve">ПРИЛОЖЕНИЕ. </w:t>
      </w:r>
      <w:bookmarkEnd w:id="305"/>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032A4020" w:rsidR="00EA2DD8" w:rsidRPr="00FB10F3" w:rsidRDefault="00EA2DD8">
      <w:bookmarkStart w:id="319" w:name="_GoBack"/>
      <w:bookmarkEnd w:id="319"/>
    </w:p>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7319A" w14:textId="77777777" w:rsidR="006B5144" w:rsidRDefault="006B5144">
      <w:r>
        <w:separator/>
      </w:r>
    </w:p>
    <w:p w14:paraId="24769971" w14:textId="77777777" w:rsidR="006B5144" w:rsidRDefault="006B5144"/>
  </w:endnote>
  <w:endnote w:type="continuationSeparator" w:id="0">
    <w:p w14:paraId="37848859" w14:textId="77777777" w:rsidR="006B5144" w:rsidRDefault="006B5144">
      <w:r>
        <w:continuationSeparator/>
      </w:r>
    </w:p>
    <w:p w14:paraId="726F7F4B" w14:textId="77777777" w:rsidR="006B5144" w:rsidRDefault="006B5144"/>
  </w:endnote>
  <w:endnote w:type="continuationNotice" w:id="1">
    <w:p w14:paraId="744E2FDE" w14:textId="77777777" w:rsidR="006B5144" w:rsidRDefault="006B51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2E7F44">
      <w:rPr>
        <w:noProof/>
        <w:lang w:val="en-US"/>
      </w:rPr>
      <w:t>9</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2E7F44">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35811" w14:textId="77777777" w:rsidR="006B5144" w:rsidRDefault="006B5144">
      <w:r>
        <w:separator/>
      </w:r>
    </w:p>
    <w:p w14:paraId="53F65B3E" w14:textId="77777777" w:rsidR="006B5144" w:rsidRDefault="006B5144"/>
  </w:footnote>
  <w:footnote w:type="continuationSeparator" w:id="0">
    <w:p w14:paraId="6E7C040F" w14:textId="77777777" w:rsidR="006B5144" w:rsidRDefault="006B5144">
      <w:r>
        <w:continuationSeparator/>
      </w:r>
    </w:p>
    <w:p w14:paraId="26B49A2E" w14:textId="77777777" w:rsidR="006B5144" w:rsidRDefault="006B5144"/>
  </w:footnote>
  <w:footnote w:type="continuationNotice" w:id="1">
    <w:p w14:paraId="796F2309" w14:textId="77777777" w:rsidR="006B5144" w:rsidRDefault="006B51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36E"/>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44"/>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97CFB"/>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1F8E"/>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5D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14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A66"/>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4E3D"/>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477"/>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2B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5A1"/>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2C41"/>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058872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2818861">
      <w:bodyDiv w:val="1"/>
      <w:marLeft w:val="0"/>
      <w:marRight w:val="0"/>
      <w:marTop w:val="0"/>
      <w:marBottom w:val="0"/>
      <w:divBdr>
        <w:top w:val="none" w:sz="0" w:space="0" w:color="auto"/>
        <w:left w:val="none" w:sz="0" w:space="0" w:color="auto"/>
        <w:bottom w:val="none" w:sz="0" w:space="0" w:color="auto"/>
        <w:right w:val="none" w:sz="0" w:space="0" w:color="auto"/>
      </w:divBdr>
    </w:div>
    <w:div w:id="1435592210">
      <w:bodyDiv w:val="1"/>
      <w:marLeft w:val="0"/>
      <w:marRight w:val="0"/>
      <w:marTop w:val="0"/>
      <w:marBottom w:val="0"/>
      <w:divBdr>
        <w:top w:val="none" w:sz="0" w:space="0" w:color="auto"/>
        <w:left w:val="none" w:sz="0" w:space="0" w:color="auto"/>
        <w:bottom w:val="none" w:sz="0" w:space="0" w:color="auto"/>
        <w:right w:val="none" w:sz="0" w:space="0" w:color="auto"/>
      </w:divBdr>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017916">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odesskij-r5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42AAB4-4869-4209-B68C-13C7D0E23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3568</TotalTime>
  <Pages>15</Pages>
  <Words>4302</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28767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Максим</cp:lastModifiedBy>
  <cp:revision>517</cp:revision>
  <cp:lastPrinted>2022-12-19T15:10:00Z</cp:lastPrinted>
  <dcterms:created xsi:type="dcterms:W3CDTF">2021-10-15T07:52:00Z</dcterms:created>
  <dcterms:modified xsi:type="dcterms:W3CDTF">2024-12-24T08:51:00Z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