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5DD" w:rsidRPr="00DC20FC" w:rsidRDefault="00DD45DD" w:rsidP="00DD45DD">
      <w:pPr>
        <w:autoSpaceDN w:val="0"/>
        <w:spacing w:after="0" w:line="232" w:lineRule="auto"/>
        <w:ind w:right="22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0FC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DD45DD" w:rsidRPr="00DC20FC" w:rsidRDefault="00DD45DD" w:rsidP="00DD45DD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0FC">
        <w:rPr>
          <w:rFonts w:ascii="Times New Roman" w:eastAsia="Calibri" w:hAnsi="Times New Roman" w:cs="Times New Roman"/>
          <w:b/>
          <w:sz w:val="28"/>
          <w:szCs w:val="28"/>
        </w:rPr>
        <w:t>о результатах общественных обсуждений</w:t>
      </w:r>
    </w:p>
    <w:p w:rsidR="00223EDB" w:rsidRPr="00223EDB" w:rsidRDefault="00223EDB" w:rsidP="00223ED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3EDB">
        <w:rPr>
          <w:rFonts w:ascii="Times New Roman" w:eastAsia="Calibri" w:hAnsi="Times New Roman" w:cs="Times New Roman"/>
          <w:b/>
          <w:sz w:val="28"/>
          <w:szCs w:val="28"/>
        </w:rPr>
        <w:t>«Об определении разрешенного вида использования земельного участка,</w:t>
      </w:r>
    </w:p>
    <w:p w:rsidR="00223EDB" w:rsidRPr="00223EDB" w:rsidRDefault="00223EDB" w:rsidP="00223ED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3EDB">
        <w:rPr>
          <w:rFonts w:ascii="Times New Roman" w:eastAsia="Calibri" w:hAnsi="Times New Roman" w:cs="Times New Roman"/>
          <w:b/>
          <w:sz w:val="28"/>
          <w:szCs w:val="28"/>
        </w:rPr>
        <w:t>предоставление разрешения на условно разрешенный вид</w:t>
      </w:r>
    </w:p>
    <w:p w:rsidR="00223EDB" w:rsidRDefault="00223EDB" w:rsidP="00223ED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3EDB">
        <w:rPr>
          <w:rFonts w:ascii="Times New Roman" w:eastAsia="Calibri" w:hAnsi="Times New Roman" w:cs="Times New Roman"/>
          <w:b/>
          <w:sz w:val="28"/>
          <w:szCs w:val="28"/>
        </w:rPr>
        <w:t>использования земельного участка»</w:t>
      </w:r>
    </w:p>
    <w:p w:rsidR="00223EDB" w:rsidRPr="00223EDB" w:rsidRDefault="00223EDB" w:rsidP="00223ED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45DD" w:rsidRPr="00F03E0F" w:rsidRDefault="004F16FB" w:rsidP="00DD45DD">
      <w:pPr>
        <w:autoSpaceDN w:val="0"/>
        <w:spacing w:after="280" w:line="232" w:lineRule="auto"/>
        <w:ind w:right="22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30.04</w:t>
      </w:r>
      <w:r w:rsidR="00194428">
        <w:rPr>
          <w:rFonts w:ascii="Times New Roman" w:eastAsia="Calibri" w:hAnsi="Times New Roman" w:cs="Times New Roman"/>
          <w:sz w:val="28"/>
          <w:szCs w:val="28"/>
        </w:rPr>
        <w:t>.2025</w:t>
      </w:r>
      <w:r w:rsidR="00DD45D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DD45DD" w:rsidRPr="00F03E0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D45D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DD45DD" w:rsidRPr="00F03E0F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DD45DD" w:rsidRDefault="00DD45DD" w:rsidP="004F16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E0F">
        <w:rPr>
          <w:rFonts w:ascii="Times New Roman" w:eastAsia="Calibri" w:hAnsi="Times New Roman" w:cs="Times New Roman"/>
          <w:sz w:val="28"/>
          <w:szCs w:val="28"/>
        </w:rPr>
        <w:t>В соответствии с Градостроительным кодексом Российской Федерации,  Федеральным законом «Об общих принципах организации местного самоуправления в Российской Федерации» о</w:t>
      </w:r>
      <w:r>
        <w:rPr>
          <w:rFonts w:ascii="Times New Roman" w:eastAsia="Calibri" w:hAnsi="Times New Roman" w:cs="Times New Roman"/>
          <w:sz w:val="28"/>
          <w:szCs w:val="28"/>
        </w:rPr>
        <w:t>т 6 октября 2003 года № 131–ФЗ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77BAB">
        <w:rPr>
          <w:rFonts w:ascii="Times New Roman" w:eastAsia="Calibri" w:hAnsi="Times New Roman" w:cs="Times New Roman"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223EDB">
        <w:rPr>
          <w:rFonts w:ascii="Times New Roman" w:eastAsia="Calibri" w:hAnsi="Times New Roman" w:cs="Times New Roman"/>
          <w:sz w:val="28"/>
          <w:szCs w:val="28"/>
        </w:rPr>
        <w:t xml:space="preserve"> Совета Одесского</w:t>
      </w:r>
      <w:r w:rsidRPr="00077BA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4F16FB">
        <w:rPr>
          <w:rFonts w:ascii="Times New Roman" w:eastAsia="Calibri" w:hAnsi="Times New Roman" w:cs="Times New Roman"/>
          <w:sz w:val="28"/>
          <w:szCs w:val="28"/>
        </w:rPr>
        <w:t xml:space="preserve"> Омской области  от 29.12.2022 </w:t>
      </w:r>
      <w:r w:rsidRPr="00077BAB">
        <w:rPr>
          <w:rFonts w:ascii="Times New Roman" w:eastAsia="Calibri" w:hAnsi="Times New Roman" w:cs="Times New Roman"/>
          <w:sz w:val="28"/>
          <w:szCs w:val="28"/>
        </w:rPr>
        <w:t>№74 «Об утверждении Положения об организации и проведении публичных слушаний, общественных обсуждений по вопросам градостроительной деятельности на территории Одесского муниципального района Омской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Одесского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  <w:proofErr w:type="gramEnd"/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0F49">
        <w:rPr>
          <w:rFonts w:ascii="Times New Roman" w:eastAsia="Calibri" w:hAnsi="Times New Roman" w:cs="Times New Roman"/>
          <w:sz w:val="28"/>
          <w:szCs w:val="28"/>
        </w:rPr>
        <w:t xml:space="preserve">поселения Одесского муниципального района Омской области состоялись общественные обсуждения </w:t>
      </w:r>
      <w:r w:rsidR="004F16FB" w:rsidRPr="004F16FB">
        <w:rPr>
          <w:rFonts w:ascii="Times New Roman" w:eastAsia="Calibri" w:hAnsi="Times New Roman" w:cs="Times New Roman"/>
          <w:sz w:val="28"/>
          <w:szCs w:val="28"/>
        </w:rPr>
        <w:t>по определению вида разрешенного использования земельного участка</w:t>
      </w:r>
      <w:r w:rsidR="00F452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D45DD" w:rsidRDefault="00DD45DD" w:rsidP="004F16FB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Согласно постановлению </w:t>
      </w:r>
      <w:r w:rsidR="00F452D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Одесского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Омской области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4F16FB">
        <w:rPr>
          <w:rFonts w:ascii="Times New Roman" w:eastAsia="Calibri" w:hAnsi="Times New Roman" w:cs="Times New Roman"/>
          <w:sz w:val="28"/>
          <w:szCs w:val="28"/>
        </w:rPr>
        <w:t>21.04</w:t>
      </w:r>
      <w:r w:rsidR="00194428">
        <w:rPr>
          <w:rFonts w:ascii="Times New Roman" w:eastAsia="Calibri" w:hAnsi="Times New Roman" w:cs="Times New Roman"/>
          <w:sz w:val="28"/>
          <w:szCs w:val="28"/>
        </w:rPr>
        <w:t>.2025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F16FB">
        <w:rPr>
          <w:rFonts w:ascii="Times New Roman" w:eastAsia="Calibri" w:hAnsi="Times New Roman" w:cs="Times New Roman"/>
          <w:sz w:val="28"/>
          <w:szCs w:val="28"/>
        </w:rPr>
        <w:t>142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F49" w:rsidRPr="001C0F49">
        <w:rPr>
          <w:rFonts w:ascii="Times New Roman" w:eastAsia="Calibri" w:hAnsi="Times New Roman" w:cs="Times New Roman"/>
          <w:sz w:val="28"/>
          <w:szCs w:val="28"/>
        </w:rPr>
        <w:t>«</w:t>
      </w:r>
      <w:r w:rsidR="004F16FB" w:rsidRPr="004F16FB">
        <w:rPr>
          <w:rFonts w:ascii="Times New Roman" w:eastAsia="Calibri" w:hAnsi="Times New Roman" w:cs="Times New Roman"/>
          <w:sz w:val="28"/>
          <w:szCs w:val="28"/>
        </w:rPr>
        <w:t>Об организации и пров</w:t>
      </w:r>
      <w:r w:rsidR="004F16FB">
        <w:rPr>
          <w:rFonts w:ascii="Times New Roman" w:eastAsia="Calibri" w:hAnsi="Times New Roman" w:cs="Times New Roman"/>
          <w:sz w:val="28"/>
          <w:szCs w:val="28"/>
        </w:rPr>
        <w:t xml:space="preserve">едении общественных обсуждений </w:t>
      </w:r>
      <w:r w:rsidR="004F16FB" w:rsidRPr="004F16FB">
        <w:rPr>
          <w:rFonts w:ascii="Times New Roman" w:eastAsia="Calibri" w:hAnsi="Times New Roman" w:cs="Times New Roman"/>
          <w:sz w:val="28"/>
          <w:szCs w:val="28"/>
        </w:rPr>
        <w:t>по определению вида разрешенного использования земельного участка</w:t>
      </w:r>
      <w:r w:rsidR="001C0F49" w:rsidRPr="001C0F49">
        <w:rPr>
          <w:rFonts w:ascii="Times New Roman" w:eastAsia="Calibri" w:hAnsi="Times New Roman" w:cs="Times New Roman"/>
          <w:sz w:val="28"/>
          <w:szCs w:val="28"/>
        </w:rPr>
        <w:t>»</w:t>
      </w:r>
      <w:r w:rsidR="004F16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48FC">
        <w:rPr>
          <w:rFonts w:ascii="Times New Roman" w:eastAsia="Calibri" w:hAnsi="Times New Roman" w:cs="Times New Roman"/>
          <w:sz w:val="28"/>
          <w:szCs w:val="28"/>
        </w:rPr>
        <w:t>общественные обсуждения</w:t>
      </w:r>
      <w:r w:rsidR="001748FC" w:rsidRPr="00F03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16FB">
        <w:rPr>
          <w:rFonts w:ascii="Times New Roman" w:eastAsia="Calibri" w:hAnsi="Times New Roman" w:cs="Times New Roman"/>
          <w:sz w:val="28"/>
          <w:szCs w:val="28"/>
        </w:rPr>
        <w:t xml:space="preserve">прошли в селе </w:t>
      </w:r>
      <w:proofErr w:type="gramStart"/>
      <w:r w:rsidRPr="001C0F49">
        <w:rPr>
          <w:rFonts w:ascii="Times New Roman" w:eastAsia="Calibri" w:hAnsi="Times New Roman" w:cs="Times New Roman"/>
          <w:sz w:val="28"/>
          <w:szCs w:val="28"/>
        </w:rPr>
        <w:t>Одесское</w:t>
      </w:r>
      <w:proofErr w:type="gramEnd"/>
      <w:r w:rsidRPr="001C0F49">
        <w:rPr>
          <w:rFonts w:ascii="Times New Roman" w:eastAsia="Calibri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16FB" w:rsidRPr="004F16FB">
        <w:rPr>
          <w:rFonts w:ascii="Times New Roman" w:eastAsia="Calibri" w:hAnsi="Times New Roman" w:cs="Times New Roman"/>
          <w:sz w:val="28"/>
          <w:szCs w:val="28"/>
        </w:rPr>
        <w:t>с 25.04.2025 по 30.04.2025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15AF0">
        <w:rPr>
          <w:rFonts w:ascii="Times New Roman" w:eastAsia="Calibri" w:hAnsi="Times New Roman" w:cs="Times New Roman"/>
          <w:sz w:val="28"/>
          <w:szCs w:val="28"/>
        </w:rPr>
        <w:t xml:space="preserve">Время посещения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экспозиции </w:t>
      </w:r>
      <w:r w:rsidRPr="009A632E">
        <w:rPr>
          <w:rFonts w:ascii="Times New Roman" w:eastAsia="Calibri" w:hAnsi="Times New Roman" w:cs="Times New Roman"/>
          <w:sz w:val="28"/>
          <w:szCs w:val="28"/>
        </w:rPr>
        <w:t>назначено</w:t>
      </w:r>
      <w:r w:rsidRPr="00015AF0">
        <w:rPr>
          <w:rFonts w:ascii="Times New Roman" w:eastAsia="Calibri" w:hAnsi="Times New Roman" w:cs="Times New Roman"/>
          <w:sz w:val="28"/>
          <w:szCs w:val="28"/>
        </w:rPr>
        <w:t xml:space="preserve"> в рабочие дни с 8-30 д</w:t>
      </w:r>
      <w:r w:rsidR="004F16FB">
        <w:rPr>
          <w:rFonts w:ascii="Times New Roman" w:eastAsia="Calibri" w:hAnsi="Times New Roman" w:cs="Times New Roman"/>
          <w:sz w:val="28"/>
          <w:szCs w:val="28"/>
        </w:rPr>
        <w:t>о 12-30</w:t>
      </w:r>
      <w:r w:rsidRPr="00015AF0">
        <w:rPr>
          <w:rFonts w:ascii="Times New Roman" w:eastAsia="Calibri" w:hAnsi="Times New Roman" w:cs="Times New Roman"/>
          <w:sz w:val="28"/>
          <w:szCs w:val="28"/>
        </w:rPr>
        <w:t xml:space="preserve"> с 14-00 до 17-30</w:t>
      </w:r>
      <w:r w:rsidR="00652A3E">
        <w:rPr>
          <w:rFonts w:ascii="Times New Roman" w:eastAsia="Calibri" w:hAnsi="Times New Roman" w:cs="Times New Roman"/>
          <w:sz w:val="28"/>
          <w:szCs w:val="28"/>
        </w:rPr>
        <w:t xml:space="preserve"> в здании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Одесского муниципального района Омской области</w:t>
      </w:r>
      <w:r w:rsidR="004F16FB">
        <w:rPr>
          <w:rFonts w:ascii="Times New Roman" w:eastAsia="Calibri" w:hAnsi="Times New Roman" w:cs="Times New Roman"/>
          <w:sz w:val="28"/>
          <w:szCs w:val="28"/>
        </w:rPr>
        <w:t>,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расположенное по адресу: Омская область, Одесский район, село </w:t>
      </w:r>
      <w:r>
        <w:rPr>
          <w:rFonts w:ascii="Times New Roman" w:eastAsia="Calibri" w:hAnsi="Times New Roman" w:cs="Times New Roman"/>
          <w:sz w:val="28"/>
          <w:szCs w:val="28"/>
        </w:rPr>
        <w:t>Одесское, ул. Ленина, 24, 1-й этаж</w:t>
      </w:r>
      <w:r w:rsidRPr="00F03E0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D45DD" w:rsidRPr="00F03E0F" w:rsidRDefault="00DD45DD" w:rsidP="00C91D38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E0F">
        <w:rPr>
          <w:rFonts w:ascii="Times New Roman" w:eastAsia="Calibri" w:hAnsi="Times New Roman" w:cs="Times New Roman"/>
          <w:sz w:val="28"/>
          <w:szCs w:val="28"/>
        </w:rPr>
        <w:t>Заключение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дготовлено на основании </w:t>
      </w:r>
      <w:r w:rsidRPr="001C0F49">
        <w:rPr>
          <w:rFonts w:ascii="Times New Roman" w:eastAsia="Calibri" w:hAnsi="Times New Roman" w:cs="Times New Roman"/>
          <w:sz w:val="28"/>
          <w:szCs w:val="28"/>
        </w:rPr>
        <w:t xml:space="preserve">протокола общественных обсуждений </w:t>
      </w:r>
      <w:r w:rsidR="004F16FB" w:rsidRPr="004F16FB">
        <w:rPr>
          <w:rFonts w:ascii="Times New Roman" w:eastAsia="Calibri" w:hAnsi="Times New Roman" w:cs="Times New Roman"/>
          <w:sz w:val="28"/>
          <w:szCs w:val="28"/>
        </w:rPr>
        <w:t>по определению вида разрешенного использования земельного участка</w:t>
      </w:r>
      <w:r w:rsidR="00C91D38" w:rsidRPr="001C0F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0F4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F16FB">
        <w:rPr>
          <w:rFonts w:ascii="Times New Roman" w:eastAsia="Calibri" w:hAnsi="Times New Roman" w:cs="Times New Roman"/>
          <w:sz w:val="28"/>
          <w:szCs w:val="28"/>
        </w:rPr>
        <w:t>30.04</w:t>
      </w:r>
      <w:r w:rsidR="00194428">
        <w:rPr>
          <w:rFonts w:ascii="Times New Roman" w:eastAsia="Calibri" w:hAnsi="Times New Roman" w:cs="Times New Roman"/>
          <w:sz w:val="28"/>
          <w:szCs w:val="28"/>
        </w:rPr>
        <w:t>.2025</w:t>
      </w:r>
      <w:r w:rsidR="004F16FB">
        <w:rPr>
          <w:rFonts w:ascii="Times New Roman" w:eastAsia="Calibri" w:hAnsi="Times New Roman" w:cs="Times New Roman"/>
          <w:sz w:val="28"/>
          <w:szCs w:val="28"/>
        </w:rPr>
        <w:t xml:space="preserve"> №2</w:t>
      </w:r>
      <w:r w:rsidRPr="001C0F49">
        <w:rPr>
          <w:rFonts w:ascii="Times New Roman" w:eastAsia="Calibri" w:hAnsi="Times New Roman" w:cs="Times New Roman"/>
          <w:sz w:val="28"/>
          <w:szCs w:val="28"/>
        </w:rPr>
        <w:t>.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D45DD" w:rsidRPr="00F03E0F" w:rsidRDefault="00DD45DD" w:rsidP="00C7070A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Оповещение о начале общественных обсуждений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опубликовано в районн</w:t>
      </w:r>
      <w:r w:rsidR="00652A3E">
        <w:rPr>
          <w:rFonts w:ascii="Times New Roman" w:eastAsia="Calibri" w:hAnsi="Times New Roman" w:cs="Times New Roman"/>
          <w:sz w:val="28"/>
          <w:szCs w:val="28"/>
        </w:rPr>
        <w:t>ой газете «Пламя всегда с Вами»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652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25.04.2025 №16 (9704).</w:t>
      </w:r>
    </w:p>
    <w:p w:rsidR="00DD45DD" w:rsidRPr="00652A3E" w:rsidRDefault="00DD45DD" w:rsidP="00652A3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03E0F">
        <w:rPr>
          <w:rFonts w:ascii="Times New Roman" w:eastAsia="Calibri" w:hAnsi="Times New Roman" w:cs="Times New Roman"/>
          <w:sz w:val="28"/>
          <w:szCs w:val="28"/>
        </w:rPr>
        <w:t>Все необходимые процедуры в рамках про</w:t>
      </w:r>
      <w:r w:rsidR="00C7070A">
        <w:rPr>
          <w:rFonts w:ascii="Times New Roman" w:eastAsia="Calibri" w:hAnsi="Times New Roman" w:cs="Times New Roman"/>
          <w:sz w:val="28"/>
          <w:szCs w:val="28"/>
        </w:rPr>
        <w:t xml:space="preserve">ведения </w:t>
      </w:r>
      <w:r w:rsidR="00C91D38" w:rsidRPr="00C91D38">
        <w:rPr>
          <w:rFonts w:ascii="Times New Roman" w:eastAsia="Calibri" w:hAnsi="Times New Roman" w:cs="Times New Roman"/>
          <w:sz w:val="28"/>
          <w:szCs w:val="28"/>
        </w:rPr>
        <w:t xml:space="preserve">общественных </w:t>
      </w:r>
      <w:proofErr w:type="gramStart"/>
      <w:r w:rsidR="00C91D38" w:rsidRPr="00C91D38">
        <w:rPr>
          <w:rFonts w:ascii="Times New Roman" w:eastAsia="Calibri" w:hAnsi="Times New Roman" w:cs="Times New Roman"/>
          <w:sz w:val="28"/>
          <w:szCs w:val="28"/>
        </w:rPr>
        <w:t>обсуждений</w:t>
      </w:r>
      <w:proofErr w:type="gramEnd"/>
      <w:r w:rsidR="00C91D38" w:rsidRPr="00C91D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2A3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652A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2A3E" w:rsidRPr="006C5A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</w:t>
      </w:r>
      <w:r w:rsidR="00652A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52A3E" w:rsidRPr="006C5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разрешенного вида использования образуемого земельного участка </w:t>
      </w:r>
      <w:r w:rsidR="00652A3E" w:rsidRPr="00033EF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«гостиничное обслуживание»</w:t>
      </w:r>
      <w:r w:rsidR="00652A3E" w:rsidRPr="006C5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условный номер </w:t>
      </w:r>
      <w:r w:rsidR="00652A3E" w:rsidRPr="003D2325">
        <w:rPr>
          <w:rFonts w:ascii="Times New Roman" w:eastAsia="Times New Roman" w:hAnsi="Times New Roman" w:cs="Times New Roman"/>
          <w:sz w:val="26"/>
          <w:szCs w:val="26"/>
          <w:lang w:eastAsia="ru-RU"/>
        </w:rPr>
        <w:t>55:18:130103:ЗУ</w:t>
      </w:r>
      <w:proofErr w:type="gramStart"/>
      <w:r w:rsidR="00652A3E" w:rsidRPr="003D232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652A3E" w:rsidRPr="003D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площадью 836 </w:t>
      </w:r>
      <w:proofErr w:type="spellStart"/>
      <w:r w:rsidR="00652A3E" w:rsidRPr="003D2325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652A3E" w:rsidRPr="003D23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52A3E" w:rsidRPr="006C5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 земель - земли населенных пунктов; территориальная зона - жилая зона (Ж). Местоположение земельного участка: </w:t>
      </w:r>
      <w:proofErr w:type="gramStart"/>
      <w:r w:rsidR="00652A3E" w:rsidRPr="00033EF8">
        <w:rPr>
          <w:rFonts w:ascii="Times New Roman" w:eastAsia="Times New Roman" w:hAnsi="Times New Roman" w:cs="Times New Roman"/>
          <w:sz w:val="28"/>
          <w:szCs w:val="28"/>
          <w:lang w:eastAsia="ru-RU"/>
        </w:rPr>
        <w:t>РФ, Омская область, Одесский муниципальный район, Одесское сельское поселен</w:t>
      </w:r>
      <w:r w:rsidR="00652A3E">
        <w:rPr>
          <w:rFonts w:ascii="Times New Roman" w:eastAsia="Times New Roman" w:hAnsi="Times New Roman" w:cs="Times New Roman"/>
          <w:sz w:val="28"/>
          <w:szCs w:val="28"/>
          <w:lang w:eastAsia="ru-RU"/>
        </w:rPr>
        <w:t>ие, с. Одесское, пер. Колхозный</w:t>
      </w:r>
      <w:r w:rsidR="001C0F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3E0F">
        <w:rPr>
          <w:rFonts w:ascii="Times New Roman" w:eastAsia="Calibri" w:hAnsi="Times New Roman" w:cs="Times New Roman"/>
          <w:sz w:val="28"/>
          <w:szCs w:val="28"/>
        </w:rPr>
        <w:t>выполнены надлежащим образом и соответствуют требованиям действующего законодательства.</w:t>
      </w:r>
      <w:proofErr w:type="gramEnd"/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Общественные обсуждения </w:t>
      </w:r>
      <w:r w:rsidR="00652A3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652A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2A3E" w:rsidRPr="006C5A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</w:t>
      </w:r>
      <w:r w:rsidR="00652A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52A3E" w:rsidRPr="006C5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разрешенного вида использования образуемого земельного участка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, проведенные в соответствии с </w:t>
      </w:r>
      <w:r w:rsidR="00E40A9A">
        <w:rPr>
          <w:rFonts w:ascii="Times New Roman" w:eastAsia="Calibri" w:hAnsi="Times New Roman" w:cs="Times New Roman"/>
          <w:sz w:val="28"/>
          <w:szCs w:val="28"/>
        </w:rPr>
        <w:t>п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остановлением </w:t>
      </w:r>
      <w:r w:rsidR="00E40A9A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Одесского муниц</w:t>
      </w:r>
      <w:r w:rsidR="00223EDB">
        <w:rPr>
          <w:rFonts w:ascii="Times New Roman" w:eastAsia="Calibri" w:hAnsi="Times New Roman" w:cs="Times New Roman"/>
          <w:sz w:val="28"/>
          <w:szCs w:val="28"/>
        </w:rPr>
        <w:t>ипального района Омской области</w:t>
      </w:r>
      <w:r w:rsidRPr="00F03E0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652A3E">
        <w:rPr>
          <w:rFonts w:ascii="Times New Roman" w:eastAsia="Calibri" w:hAnsi="Times New Roman" w:cs="Times New Roman"/>
          <w:sz w:val="28"/>
          <w:szCs w:val="28"/>
        </w:rPr>
        <w:t>21.04</w:t>
      </w:r>
      <w:r w:rsidR="00194428">
        <w:rPr>
          <w:rFonts w:ascii="Times New Roman" w:eastAsia="Calibri" w:hAnsi="Times New Roman" w:cs="Times New Roman"/>
          <w:sz w:val="28"/>
          <w:szCs w:val="28"/>
        </w:rPr>
        <w:t>.2025</w:t>
      </w:r>
      <w:r w:rsidR="00194428" w:rsidRPr="00F03E0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52A3E">
        <w:rPr>
          <w:rFonts w:ascii="Times New Roman" w:eastAsia="Calibri" w:hAnsi="Times New Roman" w:cs="Times New Roman"/>
          <w:sz w:val="28"/>
          <w:szCs w:val="28"/>
        </w:rPr>
        <w:t>142</w:t>
      </w:r>
      <w:r w:rsidRPr="00F03E0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0F49">
        <w:rPr>
          <w:rFonts w:ascii="Times New Roman" w:eastAsia="Calibri" w:hAnsi="Times New Roman" w:cs="Times New Roman"/>
          <w:sz w:val="28"/>
          <w:szCs w:val="28"/>
        </w:rPr>
        <w:t>считать состоявшимися</w:t>
      </w:r>
      <w:r w:rsidR="00B54270" w:rsidRPr="001C0F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270" w:rsidRDefault="00B54270" w:rsidP="00C70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270">
        <w:rPr>
          <w:rFonts w:ascii="Times New Roman" w:eastAsia="Calibri" w:hAnsi="Times New Roman" w:cs="Times New Roman"/>
          <w:sz w:val="28"/>
          <w:szCs w:val="28"/>
        </w:rPr>
        <w:t>Опубликовать настоящее заключение о результатах общественных обсуждениях в средствах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54270">
        <w:rPr>
          <w:rFonts w:ascii="Times New Roman" w:eastAsia="Calibri" w:hAnsi="Times New Roman" w:cs="Times New Roman"/>
          <w:sz w:val="28"/>
          <w:szCs w:val="28"/>
        </w:rPr>
        <w:t>массовой информации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94428" w:rsidRDefault="00194428" w:rsidP="00DE23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32E" w:rsidRDefault="00DE232E" w:rsidP="00DE23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комиссии:  </w:t>
      </w:r>
    </w:p>
    <w:p w:rsidR="00DE232E" w:rsidRDefault="00DE232E" w:rsidP="00DE23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Евгений Иванович                     </w:t>
      </w:r>
      <w:r w:rsidR="00194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 </w:t>
      </w:r>
    </w:p>
    <w:p w:rsidR="00DE232E" w:rsidRDefault="00194428" w:rsidP="00DE23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232E" w:rsidRDefault="00DE232E" w:rsidP="00DE232E">
      <w:pPr>
        <w:autoSpaceDN w:val="0"/>
        <w:spacing w:after="0" w:line="232" w:lineRule="auto"/>
        <w:ind w:right="2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 </w:t>
      </w:r>
    </w:p>
    <w:p w:rsidR="00DE232E" w:rsidRDefault="00DE232E" w:rsidP="00DE232E">
      <w:pPr>
        <w:autoSpaceDN w:val="0"/>
        <w:spacing w:after="0" w:line="232" w:lineRule="auto"/>
        <w:ind w:right="2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Ермакова Наталья Викторовна           </w:t>
      </w:r>
      <w:r w:rsidR="00194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E232E" w:rsidRDefault="00DE232E" w:rsidP="00DE232E">
      <w:pPr>
        <w:autoSpaceDN w:val="0"/>
        <w:spacing w:after="0" w:line="232" w:lineRule="auto"/>
        <w:ind w:right="2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32E" w:rsidRDefault="00DE232E" w:rsidP="00DE232E">
      <w:pPr>
        <w:autoSpaceDN w:val="0"/>
        <w:spacing w:after="0" w:line="232" w:lineRule="auto"/>
        <w:ind w:left="91" w:right="221" w:hanging="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</w:p>
    <w:p w:rsidR="00DE232E" w:rsidRDefault="002B2E34" w:rsidP="00DE232E">
      <w:pPr>
        <w:autoSpaceDN w:val="0"/>
        <w:spacing w:after="0" w:line="232" w:lineRule="auto"/>
        <w:ind w:left="91" w:right="221" w:hanging="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Ермакова Лидия Вячеславовна</w:t>
      </w:r>
      <w:r w:rsidR="00DE2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_____________________</w:t>
      </w:r>
    </w:p>
    <w:p w:rsidR="00DE232E" w:rsidRDefault="00DE232E" w:rsidP="00DE232E">
      <w:pPr>
        <w:autoSpaceDN w:val="0"/>
        <w:spacing w:after="0" w:line="232" w:lineRule="auto"/>
        <w:ind w:left="91" w:right="221" w:hanging="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32E" w:rsidRDefault="00DE232E" w:rsidP="00DE232E">
      <w:pPr>
        <w:autoSpaceDN w:val="0"/>
        <w:spacing w:after="0" w:line="232" w:lineRule="auto"/>
        <w:ind w:left="91" w:right="221" w:hanging="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    </w:t>
      </w:r>
    </w:p>
    <w:p w:rsidR="00DE232E" w:rsidRDefault="00DE232E" w:rsidP="00DE232E">
      <w:pPr>
        <w:autoSpaceDN w:val="0"/>
        <w:spacing w:after="0" w:line="232" w:lineRule="auto"/>
        <w:ind w:right="2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232E" w:rsidRDefault="00542CCE" w:rsidP="00DE232E">
      <w:pPr>
        <w:autoSpaceDN w:val="0"/>
        <w:spacing w:after="0" w:line="232" w:lineRule="auto"/>
        <w:ind w:right="2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Мандула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Елена Анатольевна      </w:t>
      </w:r>
      <w:r w:rsidR="00DE23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_____________________</w:t>
      </w:r>
    </w:p>
    <w:p w:rsidR="00DE232E" w:rsidRDefault="00DE232E" w:rsidP="00DE232E">
      <w:pPr>
        <w:autoSpaceDN w:val="0"/>
        <w:spacing w:after="0" w:line="232" w:lineRule="auto"/>
        <w:ind w:right="2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232E" w:rsidRPr="00F03E0F" w:rsidRDefault="00DE232E" w:rsidP="00DE232E">
      <w:pPr>
        <w:autoSpaceDN w:val="0"/>
        <w:spacing w:after="0" w:line="232" w:lineRule="auto"/>
        <w:ind w:right="2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Вишневский Сергей Александрович         _____________________                           </w:t>
      </w:r>
    </w:p>
    <w:p w:rsidR="00DE232E" w:rsidRPr="00F03E0F" w:rsidRDefault="00DE232E" w:rsidP="00DE232E">
      <w:pPr>
        <w:autoSpaceDN w:val="0"/>
        <w:spacing w:after="280" w:line="232" w:lineRule="auto"/>
        <w:ind w:left="91" w:right="22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p w:rsidR="00DD45DD" w:rsidRPr="00DD45DD" w:rsidRDefault="00DD45DD" w:rsidP="00DD45DD"/>
    <w:sectPr w:rsidR="00DD45DD" w:rsidRPr="00DD45DD" w:rsidSect="00C91D3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F2"/>
    <w:rsid w:val="001031EE"/>
    <w:rsid w:val="00125F2F"/>
    <w:rsid w:val="001748FC"/>
    <w:rsid w:val="00194428"/>
    <w:rsid w:val="001C0F49"/>
    <w:rsid w:val="00223EDB"/>
    <w:rsid w:val="002B2E34"/>
    <w:rsid w:val="002C2BF2"/>
    <w:rsid w:val="004F16FB"/>
    <w:rsid w:val="00542CCE"/>
    <w:rsid w:val="0058454A"/>
    <w:rsid w:val="00652A3E"/>
    <w:rsid w:val="007D14FB"/>
    <w:rsid w:val="00B54270"/>
    <w:rsid w:val="00C012B9"/>
    <w:rsid w:val="00C7070A"/>
    <w:rsid w:val="00C91D38"/>
    <w:rsid w:val="00DD45DD"/>
    <w:rsid w:val="00DE232E"/>
    <w:rsid w:val="00E0567C"/>
    <w:rsid w:val="00E40A9A"/>
    <w:rsid w:val="00EC376D"/>
    <w:rsid w:val="00F452DA"/>
    <w:rsid w:val="00FB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DD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223EDB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223EDB"/>
    <w:pPr>
      <w:widowControl w:val="0"/>
      <w:shd w:val="clear" w:color="auto" w:fill="FFFFFF"/>
      <w:spacing w:before="240" w:after="0" w:line="278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DD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223EDB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223EDB"/>
    <w:pPr>
      <w:widowControl w:val="0"/>
      <w:shd w:val="clear" w:color="auto" w:fill="FFFFFF"/>
      <w:spacing w:before="240" w:after="0" w:line="278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Natalya</cp:lastModifiedBy>
  <cp:revision>5</cp:revision>
  <cp:lastPrinted>2025-02-10T06:15:00Z</cp:lastPrinted>
  <dcterms:created xsi:type="dcterms:W3CDTF">2025-04-29T10:26:00Z</dcterms:created>
  <dcterms:modified xsi:type="dcterms:W3CDTF">2025-04-30T05:06:00Z</dcterms:modified>
</cp:coreProperties>
</file>