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C4C" w:rsidRPr="0094011C" w:rsidRDefault="002316E0" w:rsidP="00847C4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847C4C" w:rsidRPr="0094011C">
        <w:rPr>
          <w:rFonts w:ascii="Arial" w:hAnsi="Arial" w:cs="Arial"/>
          <w:sz w:val="18"/>
          <w:szCs w:val="18"/>
        </w:rPr>
        <w:t xml:space="preserve"> Приложение</w:t>
      </w:r>
    </w:p>
    <w:p w:rsidR="00847C4C" w:rsidRPr="0094011C" w:rsidRDefault="00847C4C" w:rsidP="00847C4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к постановлению Администрации      </w:t>
      </w:r>
    </w:p>
    <w:p w:rsidR="00847C4C" w:rsidRPr="0094011C" w:rsidRDefault="00847C4C" w:rsidP="00847C4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Одесского муниципального района</w:t>
      </w:r>
    </w:p>
    <w:p w:rsidR="00847C4C" w:rsidRPr="0094011C" w:rsidRDefault="002316E0" w:rsidP="00A75E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</w:t>
      </w:r>
      <w:r w:rsidR="00847C4C"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Омской области от </w:t>
      </w:r>
      <w:proofErr w:type="gramStart"/>
      <w:r w:rsidR="00847C4C" w:rsidRPr="0094011C">
        <w:rPr>
          <w:rFonts w:ascii="Arial" w:hAnsi="Arial" w:cs="Arial"/>
          <w:sz w:val="18"/>
          <w:szCs w:val="18"/>
        </w:rPr>
        <w:t>09.01.2025  №</w:t>
      </w:r>
      <w:proofErr w:type="gramEnd"/>
      <w:r w:rsidR="00847C4C" w:rsidRPr="0094011C">
        <w:rPr>
          <w:rFonts w:ascii="Arial" w:hAnsi="Arial" w:cs="Arial"/>
          <w:sz w:val="18"/>
          <w:szCs w:val="18"/>
        </w:rPr>
        <w:t xml:space="preserve">8                                                                 </w:t>
      </w:r>
    </w:p>
    <w:p w:rsidR="00847C4C" w:rsidRPr="0094011C" w:rsidRDefault="00847C4C" w:rsidP="00A75ED9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75ED9" w:rsidRPr="0094011C" w:rsidRDefault="00847C4C" w:rsidP="00A75E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</w:t>
      </w:r>
      <w:r w:rsidR="00A04BAC" w:rsidRPr="0094011C">
        <w:rPr>
          <w:rFonts w:ascii="Arial" w:hAnsi="Arial" w:cs="Arial"/>
          <w:sz w:val="18"/>
          <w:szCs w:val="18"/>
        </w:rPr>
        <w:t xml:space="preserve">                               </w:t>
      </w:r>
      <w:r w:rsidRPr="0094011C">
        <w:rPr>
          <w:rFonts w:ascii="Arial" w:hAnsi="Arial" w:cs="Arial"/>
          <w:sz w:val="18"/>
          <w:szCs w:val="18"/>
        </w:rPr>
        <w:t xml:space="preserve"> </w:t>
      </w:r>
      <w:r w:rsidR="00A75ED9" w:rsidRPr="0094011C">
        <w:rPr>
          <w:rFonts w:ascii="Arial" w:hAnsi="Arial" w:cs="Arial"/>
          <w:sz w:val="18"/>
          <w:szCs w:val="18"/>
        </w:rPr>
        <w:t xml:space="preserve">«Приложение </w:t>
      </w:r>
    </w:p>
    <w:p w:rsidR="00A75ED9" w:rsidRPr="0094011C" w:rsidRDefault="00A75ED9" w:rsidP="00A75E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 w:rsidR="00B8116D" w:rsidRPr="0094011C">
        <w:rPr>
          <w:rFonts w:ascii="Arial" w:hAnsi="Arial" w:cs="Arial"/>
          <w:sz w:val="18"/>
          <w:szCs w:val="18"/>
        </w:rPr>
        <w:t xml:space="preserve">               </w:t>
      </w:r>
      <w:r w:rsidR="00A04BAC" w:rsidRPr="0094011C">
        <w:rPr>
          <w:rFonts w:ascii="Arial" w:hAnsi="Arial" w:cs="Arial"/>
          <w:sz w:val="18"/>
          <w:szCs w:val="18"/>
        </w:rPr>
        <w:t xml:space="preserve">                               </w:t>
      </w:r>
      <w:r w:rsidRPr="0094011C">
        <w:rPr>
          <w:rFonts w:ascii="Arial" w:hAnsi="Arial" w:cs="Arial"/>
          <w:sz w:val="18"/>
          <w:szCs w:val="18"/>
        </w:rPr>
        <w:t xml:space="preserve">  к постановлению </w:t>
      </w:r>
      <w:r w:rsidR="0030619C" w:rsidRPr="0094011C">
        <w:rPr>
          <w:rFonts w:ascii="Arial" w:hAnsi="Arial" w:cs="Arial"/>
          <w:sz w:val="18"/>
          <w:szCs w:val="18"/>
        </w:rPr>
        <w:t>Главы</w:t>
      </w:r>
      <w:r w:rsidRPr="0094011C">
        <w:rPr>
          <w:rFonts w:ascii="Arial" w:hAnsi="Arial" w:cs="Arial"/>
          <w:sz w:val="18"/>
          <w:szCs w:val="18"/>
        </w:rPr>
        <w:t xml:space="preserve">  </w:t>
      </w:r>
    </w:p>
    <w:p w:rsidR="00A75ED9" w:rsidRPr="0094011C" w:rsidRDefault="00A75ED9" w:rsidP="00A75E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</w:t>
      </w:r>
      <w:r w:rsidR="00B8116D" w:rsidRPr="0094011C">
        <w:rPr>
          <w:rFonts w:ascii="Arial" w:hAnsi="Arial" w:cs="Arial"/>
          <w:sz w:val="18"/>
          <w:szCs w:val="18"/>
        </w:rPr>
        <w:t xml:space="preserve">              </w:t>
      </w:r>
      <w:r w:rsidR="00A04BAC" w:rsidRPr="0094011C">
        <w:rPr>
          <w:rFonts w:ascii="Arial" w:hAnsi="Arial" w:cs="Arial"/>
          <w:sz w:val="18"/>
          <w:szCs w:val="18"/>
        </w:rPr>
        <w:t xml:space="preserve">                              </w:t>
      </w:r>
      <w:r w:rsidR="00B8116D" w:rsidRPr="0094011C">
        <w:rPr>
          <w:rFonts w:ascii="Arial" w:hAnsi="Arial" w:cs="Arial"/>
          <w:sz w:val="18"/>
          <w:szCs w:val="18"/>
        </w:rPr>
        <w:t xml:space="preserve"> </w:t>
      </w:r>
      <w:r w:rsidRPr="0094011C">
        <w:rPr>
          <w:rFonts w:ascii="Arial" w:hAnsi="Arial" w:cs="Arial"/>
          <w:sz w:val="18"/>
          <w:szCs w:val="18"/>
        </w:rPr>
        <w:t>Одесского муниципального</w:t>
      </w:r>
    </w:p>
    <w:p w:rsidR="00A75ED9" w:rsidRPr="0094011C" w:rsidRDefault="00A75ED9" w:rsidP="00A75E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B8116D" w:rsidRPr="0094011C">
        <w:rPr>
          <w:rFonts w:ascii="Arial" w:hAnsi="Arial" w:cs="Arial"/>
          <w:sz w:val="18"/>
          <w:szCs w:val="18"/>
        </w:rPr>
        <w:t xml:space="preserve">               </w:t>
      </w:r>
      <w:r w:rsidR="00A04BAC" w:rsidRPr="0094011C">
        <w:rPr>
          <w:rFonts w:ascii="Arial" w:hAnsi="Arial" w:cs="Arial"/>
          <w:sz w:val="18"/>
          <w:szCs w:val="18"/>
        </w:rPr>
        <w:t xml:space="preserve">                               </w:t>
      </w:r>
      <w:r w:rsidRPr="0094011C">
        <w:rPr>
          <w:rFonts w:ascii="Arial" w:hAnsi="Arial" w:cs="Arial"/>
          <w:sz w:val="18"/>
          <w:szCs w:val="18"/>
        </w:rPr>
        <w:t xml:space="preserve">района Омской области </w:t>
      </w:r>
    </w:p>
    <w:p w:rsidR="00164621" w:rsidRPr="0094011C" w:rsidRDefault="00A75ED9" w:rsidP="00A75ED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4011C">
        <w:rPr>
          <w:rFonts w:ascii="Arial" w:hAnsi="Arial" w:cs="Arial"/>
          <w:sz w:val="18"/>
          <w:szCs w:val="18"/>
        </w:rPr>
        <w:t xml:space="preserve">                                                                                </w:t>
      </w:r>
      <w:r w:rsidR="00B8116D" w:rsidRPr="0094011C">
        <w:rPr>
          <w:rFonts w:ascii="Arial" w:hAnsi="Arial" w:cs="Arial"/>
          <w:sz w:val="18"/>
          <w:szCs w:val="18"/>
        </w:rPr>
        <w:t xml:space="preserve">                                               </w:t>
      </w:r>
      <w:r w:rsidRPr="0094011C">
        <w:rPr>
          <w:rFonts w:ascii="Arial" w:hAnsi="Arial" w:cs="Arial"/>
          <w:sz w:val="18"/>
          <w:szCs w:val="18"/>
        </w:rPr>
        <w:t xml:space="preserve">от </w:t>
      </w:r>
      <w:proofErr w:type="gramStart"/>
      <w:r w:rsidRPr="0094011C">
        <w:rPr>
          <w:rFonts w:ascii="Arial" w:hAnsi="Arial" w:cs="Arial"/>
          <w:sz w:val="18"/>
          <w:szCs w:val="18"/>
        </w:rPr>
        <w:t>11.11.2020  №</w:t>
      </w:r>
      <w:proofErr w:type="gramEnd"/>
      <w:r w:rsidRPr="0094011C">
        <w:rPr>
          <w:rFonts w:ascii="Arial" w:hAnsi="Arial" w:cs="Arial"/>
          <w:sz w:val="18"/>
          <w:szCs w:val="18"/>
        </w:rPr>
        <w:t>430</w:t>
      </w:r>
    </w:p>
    <w:p w:rsidR="00064C2B" w:rsidRPr="00B8116D" w:rsidRDefault="00064C2B" w:rsidP="00847C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164621" w:rsidRPr="00B8116D" w:rsidRDefault="00164621" w:rsidP="001646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4621" w:rsidRPr="0094011C" w:rsidRDefault="00164621" w:rsidP="0016462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4011C">
        <w:rPr>
          <w:rFonts w:ascii="Arial" w:hAnsi="Arial" w:cs="Arial"/>
          <w:b/>
          <w:sz w:val="24"/>
          <w:szCs w:val="24"/>
        </w:rPr>
        <w:t xml:space="preserve"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 Омской области» </w:t>
      </w:r>
    </w:p>
    <w:p w:rsidR="005922DD" w:rsidRPr="0094011C" w:rsidRDefault="005922DD" w:rsidP="005922D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1. ПАСПОРТ</w:t>
      </w:r>
    </w:p>
    <w:p w:rsidR="005922DD" w:rsidRPr="0094011C" w:rsidRDefault="005922DD" w:rsidP="005922D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p w:rsidR="00164621" w:rsidRPr="0094011C" w:rsidRDefault="00164621" w:rsidP="0016462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D3408C" w:rsidRPr="0094011C" w:rsidTr="0094104D">
        <w:tc>
          <w:tcPr>
            <w:tcW w:w="4361" w:type="dxa"/>
            <w:vAlign w:val="center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«Развитие физической культуры, спорта и молодежной политики в Одесском муниципальном районе Омской области» 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08C" w:rsidRPr="0094011C" w:rsidTr="0094104D">
        <w:trPr>
          <w:trHeight w:val="1054"/>
        </w:trPr>
        <w:tc>
          <w:tcPr>
            <w:tcW w:w="4361" w:type="dxa"/>
          </w:tcPr>
          <w:p w:rsidR="00D3408C" w:rsidRPr="0094011C" w:rsidRDefault="00D3408C" w:rsidP="0094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D3408C" w:rsidRPr="0094011C" w:rsidRDefault="00D3408C" w:rsidP="0094104D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Администрация Одесского муниципального района Омской области (далее – Администрация)</w:t>
            </w:r>
          </w:p>
        </w:tc>
      </w:tr>
      <w:tr w:rsidR="00D3408C" w:rsidRPr="0094011C" w:rsidTr="0094104D">
        <w:tc>
          <w:tcPr>
            <w:tcW w:w="4361" w:type="dxa"/>
          </w:tcPr>
          <w:p w:rsidR="00D3408C" w:rsidRPr="0094011C" w:rsidRDefault="00D3408C" w:rsidP="0094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 Отдел физкультурно-оздоровительной и спортивной работы Администрации Одесского муниципального района Омской области;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- Муниципальное бюджетное образовательное учреждение дополнительного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образования  «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>Одесский детский оздоровительно-образовательный (физкультурно-спортивный) центр» Одесского муниципального района Омской области;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94011C">
              <w:rPr>
                <w:rFonts w:ascii="Arial" w:hAnsi="Arial" w:cs="Arial"/>
                <w:sz w:val="24"/>
                <w:szCs w:val="24"/>
              </w:rPr>
              <w:t>Межпоселенческое</w:t>
            </w:r>
            <w:proofErr w:type="spellEnd"/>
            <w:r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казенное  учреждение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 «Центр по работе с  детьми и молодежью»   Одесского муниципального района Омской области (далее - МКУ «Центр по работе  с детьми и молодежью»)</w:t>
            </w:r>
          </w:p>
        </w:tc>
      </w:tr>
      <w:tr w:rsidR="00D3408C" w:rsidRPr="0094011C" w:rsidTr="0094104D">
        <w:trPr>
          <w:trHeight w:val="553"/>
        </w:trPr>
        <w:tc>
          <w:tcPr>
            <w:tcW w:w="4361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D3408C" w:rsidRPr="0094011C" w:rsidRDefault="00D3408C" w:rsidP="00A04B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2021-202</w:t>
            </w:r>
            <w:r w:rsidR="00A04BAC" w:rsidRPr="0094011C">
              <w:rPr>
                <w:rFonts w:ascii="Arial" w:hAnsi="Arial" w:cs="Arial"/>
                <w:sz w:val="24"/>
                <w:szCs w:val="24"/>
              </w:rPr>
              <w:t>7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D3408C" w:rsidRPr="0094011C" w:rsidTr="0094104D">
        <w:trPr>
          <w:trHeight w:val="463"/>
        </w:trPr>
        <w:tc>
          <w:tcPr>
            <w:tcW w:w="4361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Развитие сферы физической культуры и спорта, а также молодежной политики Одесского муниципального района Омской области</w:t>
            </w:r>
          </w:p>
        </w:tc>
      </w:tr>
      <w:tr w:rsidR="00D3408C" w:rsidRPr="0094011C" w:rsidTr="0094104D">
        <w:trPr>
          <w:trHeight w:val="412"/>
        </w:trPr>
        <w:tc>
          <w:tcPr>
            <w:tcW w:w="4361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1. Создание условий, обеспечивающих возможность для населения района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вести  здоровый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образ жизни, систематически  заниматься физической культурой и спортом, получить доступ к развитой спортивной инфраструктуре, а </w:t>
            </w: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>также повысить конкурентоспособность Одесского спорта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2. Формирование в районном сообществе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 муниципального района Омской области, как основного ресурса комплексного развития района</w:t>
            </w:r>
          </w:p>
        </w:tc>
      </w:tr>
      <w:tr w:rsidR="00D3408C" w:rsidRPr="0094011C" w:rsidTr="0094104D">
        <w:trPr>
          <w:trHeight w:val="419"/>
        </w:trPr>
        <w:tc>
          <w:tcPr>
            <w:tcW w:w="4361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1.Подпрограмма Одесского муниципального района Омской области «Развитие физической культуры и спорта Одесского муниципального района Омской области»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2.Подпрограмма Одесского муниципального района Омской области «Молодежь Одесского муниципального района Омской области» </w:t>
            </w:r>
          </w:p>
        </w:tc>
      </w:tr>
      <w:tr w:rsidR="00D3408C" w:rsidRPr="0094011C" w:rsidTr="0094104D">
        <w:trPr>
          <w:trHeight w:val="978"/>
        </w:trPr>
        <w:tc>
          <w:tcPr>
            <w:tcW w:w="4361" w:type="dxa"/>
          </w:tcPr>
          <w:p w:rsidR="00D3408C" w:rsidRPr="0094011C" w:rsidRDefault="00D3408C" w:rsidP="0094104D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  <w:p w:rsidR="00FE33FD" w:rsidRPr="0094011C" w:rsidRDefault="00FE33FD" w:rsidP="00FE33FD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FE33FD" w:rsidRPr="0094011C" w:rsidRDefault="00FE33FD" w:rsidP="00FE33FD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FE33FD" w:rsidRPr="0094011C" w:rsidRDefault="00FE33FD" w:rsidP="00FE33FD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Общий объем финансирования муниципальной программы составит</w:t>
            </w:r>
          </w:p>
          <w:p w:rsidR="0062055F" w:rsidRPr="0094011C" w:rsidRDefault="00FE33FD" w:rsidP="0022070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85 276 221,29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руб., в том числе: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ab/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- 2021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- 6 650 329,65 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- 2022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- 9 423 447,47 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</w:t>
            </w:r>
            <w:r w:rsidR="0022070D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- 40 750 231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,06 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- 2024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9 119 887,41 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- 2025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9 003 118,50 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- 2026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5 562 203,60 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  <w:p w:rsidR="00FE33FD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- 2027 год - 4 767 003,60 руб.</w:t>
            </w:r>
          </w:p>
          <w:p w:rsidR="0062055F" w:rsidRPr="0094011C" w:rsidRDefault="0062055F" w:rsidP="0022070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FE33FD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52 971 894,22 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руб., в том числе: 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- 2021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 6</w:t>
            </w:r>
            <w:proofErr w:type="gramEnd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650 329,65 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- 2022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 9</w:t>
            </w:r>
            <w:proofErr w:type="gramEnd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157 197,47 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- 2023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 9</w:t>
            </w:r>
            <w:proofErr w:type="gramEnd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067 153,99 руб.;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- 2024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 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proofErr w:type="gramEnd"/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764 887,41 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руб.;</w:t>
            </w:r>
          </w:p>
          <w:p w:rsidR="00FE33FD" w:rsidRPr="0094011C" w:rsidRDefault="00FE33FD" w:rsidP="00FE33F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- 2025 год - 9 003 118,50 руб.;</w:t>
            </w:r>
          </w:p>
          <w:p w:rsidR="00FE33FD" w:rsidRPr="0094011C" w:rsidRDefault="00FE33FD" w:rsidP="00FE33F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- 2026 год - 5 562 203,60 руб.;</w:t>
            </w:r>
          </w:p>
          <w:p w:rsidR="00FE33FD" w:rsidRPr="0094011C" w:rsidRDefault="00FE33FD" w:rsidP="00FE33F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- 2027 год - 4 767 003,60 руб.</w:t>
            </w:r>
          </w:p>
          <w:p w:rsidR="0062055F" w:rsidRPr="0094011C" w:rsidRDefault="0062055F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Из общего объёма расходы бюджета муниципального района за счет поступлений целевого характера составят </w:t>
            </w:r>
            <w:r w:rsidR="00FE33FD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32 304 327,07 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руб., в том числе по годам:</w:t>
            </w:r>
          </w:p>
          <w:p w:rsidR="0062055F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- 2022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- 266 250,00 руб.;</w:t>
            </w:r>
          </w:p>
          <w:p w:rsidR="00FE33FD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- 2023 год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- 31 683 077,07 руб.</w:t>
            </w: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  <w:r w:rsidR="0062055F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</w:p>
          <w:p w:rsidR="00D3408C" w:rsidRPr="0094011C" w:rsidRDefault="00FE33FD" w:rsidP="006205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>- 2024 год - 355 000,00 руб.</w:t>
            </w:r>
            <w:r w:rsidR="00F66F89" w:rsidRPr="0094011C">
              <w:rPr>
                <w:rFonts w:ascii="Arial" w:hAnsi="Arial" w:cs="Arial"/>
                <w:color w:val="000000" w:themeColor="text1"/>
                <w:sz w:val="24"/>
                <w:szCs w:val="24"/>
              </w:rPr>
              <w:tab/>
            </w:r>
          </w:p>
        </w:tc>
      </w:tr>
      <w:tr w:rsidR="00D3408C" w:rsidRPr="0094011C" w:rsidTr="0094104D">
        <w:trPr>
          <w:trHeight w:val="4660"/>
        </w:trPr>
        <w:tc>
          <w:tcPr>
            <w:tcW w:w="4361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4011C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- увеличение </w:t>
            </w:r>
            <w:proofErr w:type="gramStart"/>
            <w:r w:rsidRPr="0094011C">
              <w:rPr>
                <w:rFonts w:ascii="Arial" w:eastAsia="Calibri" w:hAnsi="Arial" w:cs="Arial"/>
                <w:sz w:val="24"/>
                <w:szCs w:val="24"/>
              </w:rPr>
              <w:t>доли  населения</w:t>
            </w:r>
            <w:proofErr w:type="gramEnd"/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 Одесского муниципального района Омской области, систематически занимающегося физической культурой и спортом</w:t>
            </w:r>
            <w:r w:rsidRPr="0094011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;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увеличение доли молодежи в возрасте от 14 до 30 лет, участвующей в мероприятиях и программах поддержки талантливой молодежи, мероприятиях патриотической направленности;</w:t>
            </w:r>
          </w:p>
          <w:p w:rsidR="00D3408C" w:rsidRPr="0094011C" w:rsidRDefault="00D3408C" w:rsidP="0094104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увеличение численности несовершеннолетних в возрасте от 7 до 18 лет, охваченных формой оздоровления (палаточный лагерь)</w:t>
            </w:r>
          </w:p>
          <w:p w:rsidR="00D3408C" w:rsidRPr="0094011C" w:rsidRDefault="00D3408C" w:rsidP="00941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586969" w:rsidRPr="0094011C" w:rsidRDefault="00586969">
      <w:pPr>
        <w:rPr>
          <w:rFonts w:ascii="Arial" w:hAnsi="Arial" w:cs="Arial"/>
          <w:sz w:val="24"/>
          <w:szCs w:val="24"/>
        </w:rPr>
      </w:pPr>
    </w:p>
    <w:p w:rsidR="002902B9" w:rsidRPr="0094011C" w:rsidRDefault="002902B9" w:rsidP="00DE2D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2. Характеристика текущего состояния социально-экономического развития Одесского муниципального района Омской области в сфере реализации муниципальной программы</w:t>
      </w:r>
    </w:p>
    <w:p w:rsidR="00DE2D56" w:rsidRPr="0094011C" w:rsidRDefault="00DE2D56" w:rsidP="00DE2D56">
      <w:pPr>
        <w:pStyle w:val="a9"/>
        <w:rPr>
          <w:rFonts w:ascii="Arial" w:hAnsi="Arial" w:cs="Arial"/>
          <w:sz w:val="24"/>
          <w:szCs w:val="24"/>
        </w:rPr>
      </w:pPr>
    </w:p>
    <w:p w:rsidR="00DE2D56" w:rsidRPr="0094011C" w:rsidRDefault="00D82EDD" w:rsidP="00DE2D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Развитие физической культуры, спорта и молодежной политики в Одесском муниципальном районе Омской области </w:t>
      </w:r>
      <w:r w:rsidR="006F6C51" w:rsidRPr="0094011C">
        <w:rPr>
          <w:rFonts w:ascii="Arial" w:hAnsi="Arial" w:cs="Arial"/>
          <w:sz w:val="24"/>
          <w:szCs w:val="24"/>
        </w:rPr>
        <w:t>являются одним из приоритетных направлений муниципальной социальной политики Одесского муниципального района Омской области, важнейшим средством оздоровления населения, гражданского и патриотического воспитания детей и молодежи.</w:t>
      </w:r>
    </w:p>
    <w:p w:rsidR="00DE2D56" w:rsidRPr="0094011C" w:rsidRDefault="006F6C51" w:rsidP="00DE2D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Развитие материальной базы, кадрового потенциала сферы физической культуры и спорта, </w:t>
      </w:r>
      <w:r w:rsidR="00DE2D56" w:rsidRPr="0094011C">
        <w:rPr>
          <w:rFonts w:ascii="Arial" w:hAnsi="Arial" w:cs="Arial"/>
          <w:sz w:val="24"/>
          <w:szCs w:val="24"/>
        </w:rPr>
        <w:t xml:space="preserve">активной </w:t>
      </w:r>
      <w:r w:rsidR="00582D42" w:rsidRPr="0094011C">
        <w:rPr>
          <w:rFonts w:ascii="Arial" w:hAnsi="Arial" w:cs="Arial"/>
          <w:sz w:val="24"/>
          <w:szCs w:val="24"/>
        </w:rPr>
        <w:t>работы</w:t>
      </w:r>
      <w:r w:rsidRPr="0094011C">
        <w:rPr>
          <w:rFonts w:ascii="Arial" w:hAnsi="Arial" w:cs="Arial"/>
          <w:sz w:val="24"/>
          <w:szCs w:val="24"/>
        </w:rPr>
        <w:t xml:space="preserve"> со средствами массовой информации по информационной поддержке здорового образа жизни </w:t>
      </w:r>
      <w:proofErr w:type="gramStart"/>
      <w:r w:rsidRPr="0094011C">
        <w:rPr>
          <w:rFonts w:ascii="Arial" w:hAnsi="Arial" w:cs="Arial"/>
          <w:sz w:val="24"/>
          <w:szCs w:val="24"/>
        </w:rPr>
        <w:t>способств</w:t>
      </w:r>
      <w:r w:rsidR="00D82EDD" w:rsidRPr="0094011C">
        <w:rPr>
          <w:rFonts w:ascii="Arial" w:hAnsi="Arial" w:cs="Arial"/>
          <w:sz w:val="24"/>
          <w:szCs w:val="24"/>
        </w:rPr>
        <w:t xml:space="preserve">ует </w:t>
      </w:r>
      <w:r w:rsidRPr="0094011C">
        <w:rPr>
          <w:rFonts w:ascii="Arial" w:hAnsi="Arial" w:cs="Arial"/>
          <w:sz w:val="24"/>
          <w:szCs w:val="24"/>
        </w:rPr>
        <w:t xml:space="preserve"> привлечению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населения Одесского</w:t>
      </w:r>
      <w:r w:rsidR="00DE2D56" w:rsidRPr="0094011C">
        <w:rPr>
          <w:rFonts w:ascii="Arial" w:hAnsi="Arial" w:cs="Arial"/>
          <w:sz w:val="24"/>
          <w:szCs w:val="24"/>
        </w:rPr>
        <w:t xml:space="preserve"> муниципального</w:t>
      </w:r>
      <w:r w:rsidRPr="0094011C">
        <w:rPr>
          <w:rFonts w:ascii="Arial" w:hAnsi="Arial" w:cs="Arial"/>
          <w:sz w:val="24"/>
          <w:szCs w:val="24"/>
        </w:rPr>
        <w:t xml:space="preserve"> района</w:t>
      </w:r>
      <w:r w:rsidR="00DE2D56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Pr="0094011C">
        <w:rPr>
          <w:rFonts w:ascii="Arial" w:hAnsi="Arial" w:cs="Arial"/>
          <w:sz w:val="24"/>
          <w:szCs w:val="24"/>
        </w:rPr>
        <w:t xml:space="preserve"> к регулярным занятиям физической культурой и спортом.</w:t>
      </w:r>
    </w:p>
    <w:p w:rsidR="00DE2D56" w:rsidRPr="0094011C" w:rsidRDefault="00145D60" w:rsidP="00DE2D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Привлечение молодежи Одесского муниципального района Омской области к участию в основных социально-экономических процессах </w:t>
      </w:r>
      <w:proofErr w:type="gramStart"/>
      <w:r w:rsidRPr="0094011C">
        <w:rPr>
          <w:rFonts w:ascii="Arial" w:hAnsi="Arial" w:cs="Arial"/>
          <w:sz w:val="24"/>
          <w:szCs w:val="24"/>
        </w:rPr>
        <w:t>позволяет  созда</w:t>
      </w:r>
      <w:r w:rsidR="00EB3837" w:rsidRPr="0094011C">
        <w:rPr>
          <w:rFonts w:ascii="Arial" w:hAnsi="Arial" w:cs="Arial"/>
          <w:sz w:val="24"/>
          <w:szCs w:val="24"/>
        </w:rPr>
        <w:t>ва</w:t>
      </w:r>
      <w:r w:rsidRPr="0094011C">
        <w:rPr>
          <w:rFonts w:ascii="Arial" w:hAnsi="Arial" w:cs="Arial"/>
          <w:sz w:val="24"/>
          <w:szCs w:val="24"/>
        </w:rPr>
        <w:t>ть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условия для самореализации, раскрыти</w:t>
      </w:r>
      <w:r w:rsidR="00C227C0" w:rsidRPr="0094011C">
        <w:rPr>
          <w:rFonts w:ascii="Arial" w:hAnsi="Arial" w:cs="Arial"/>
          <w:sz w:val="24"/>
          <w:szCs w:val="24"/>
        </w:rPr>
        <w:t>я ее потенциала</w:t>
      </w:r>
      <w:r w:rsidR="00EB3837" w:rsidRPr="0094011C">
        <w:rPr>
          <w:rFonts w:ascii="Arial" w:hAnsi="Arial" w:cs="Arial"/>
          <w:sz w:val="24"/>
          <w:szCs w:val="24"/>
        </w:rPr>
        <w:t>.</w:t>
      </w:r>
    </w:p>
    <w:p w:rsidR="00145D60" w:rsidRPr="0094011C" w:rsidRDefault="000176D3" w:rsidP="00DE2D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О</w:t>
      </w:r>
      <w:r w:rsidR="00145D60" w:rsidRPr="0094011C">
        <w:rPr>
          <w:rFonts w:ascii="Arial" w:hAnsi="Arial" w:cs="Arial"/>
          <w:sz w:val="24"/>
          <w:szCs w:val="24"/>
        </w:rPr>
        <w:t>рганизация оздоровления и отдыха детей</w:t>
      </w:r>
      <w:r w:rsidR="00DE2D56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является важнейшей задачей развития Одесского муниципального района</w:t>
      </w:r>
      <w:r w:rsidR="00DE2D56" w:rsidRPr="0094011C">
        <w:rPr>
          <w:rFonts w:ascii="Arial" w:hAnsi="Arial" w:cs="Arial"/>
          <w:sz w:val="24"/>
          <w:szCs w:val="24"/>
        </w:rPr>
        <w:t xml:space="preserve"> О</w:t>
      </w:r>
      <w:r w:rsidRPr="0094011C">
        <w:rPr>
          <w:rFonts w:ascii="Arial" w:hAnsi="Arial" w:cs="Arial"/>
          <w:sz w:val="24"/>
          <w:szCs w:val="24"/>
        </w:rPr>
        <w:t>мской области</w:t>
      </w:r>
      <w:r w:rsidR="00145D60" w:rsidRPr="0094011C">
        <w:rPr>
          <w:rFonts w:ascii="Arial" w:hAnsi="Arial" w:cs="Arial"/>
          <w:sz w:val="24"/>
          <w:szCs w:val="24"/>
        </w:rPr>
        <w:t>. С учетом того, что состояние здоровья детей ежегодно ухудшается, социальная значимость проблем, связанных с организацией их отдыха, оздоровления, выходит на первый план и обуславливает необходимость дальнейшего их решения с использованием программно-целевого подхода во всех типах и видах спортивных учреждений независимо от формы собственности. Реализация комплекса мер, направленных на повышение качества и доступности услуг</w:t>
      </w:r>
      <w:r w:rsidR="00E66B63" w:rsidRPr="0094011C">
        <w:rPr>
          <w:rFonts w:ascii="Arial" w:hAnsi="Arial" w:cs="Arial"/>
          <w:sz w:val="24"/>
          <w:szCs w:val="24"/>
        </w:rPr>
        <w:t xml:space="preserve"> по оздоровлению и отдыху детей, </w:t>
      </w:r>
      <w:r w:rsidR="00145D60" w:rsidRPr="0094011C">
        <w:rPr>
          <w:rFonts w:ascii="Arial" w:hAnsi="Arial" w:cs="Arial"/>
          <w:sz w:val="24"/>
          <w:szCs w:val="24"/>
        </w:rPr>
        <w:t>способств</w:t>
      </w:r>
      <w:r w:rsidR="00C227C0" w:rsidRPr="0094011C">
        <w:rPr>
          <w:rFonts w:ascii="Arial" w:hAnsi="Arial" w:cs="Arial"/>
          <w:sz w:val="24"/>
          <w:szCs w:val="24"/>
        </w:rPr>
        <w:t>ует</w:t>
      </w:r>
      <w:r w:rsidR="00145D60" w:rsidRPr="0094011C">
        <w:rPr>
          <w:rFonts w:ascii="Arial" w:hAnsi="Arial" w:cs="Arial"/>
          <w:sz w:val="24"/>
          <w:szCs w:val="24"/>
        </w:rPr>
        <w:t xml:space="preserve"> созданию условий для развития в ближайшей перспективе эффективной системы оздоровления и отдыха детей в </w:t>
      </w:r>
      <w:r w:rsidR="00DD1830" w:rsidRPr="0094011C">
        <w:rPr>
          <w:rFonts w:ascii="Arial" w:hAnsi="Arial" w:cs="Arial"/>
          <w:sz w:val="24"/>
          <w:szCs w:val="24"/>
        </w:rPr>
        <w:t xml:space="preserve">Одесском муниципальном районе </w:t>
      </w:r>
      <w:r w:rsidR="00145D60" w:rsidRPr="0094011C">
        <w:rPr>
          <w:rFonts w:ascii="Arial" w:hAnsi="Arial" w:cs="Arial"/>
          <w:sz w:val="24"/>
          <w:szCs w:val="24"/>
        </w:rPr>
        <w:t>Омской области и выполнения в полном объеме гарантий прав детей на оздоровление и отдых.</w:t>
      </w:r>
    </w:p>
    <w:p w:rsidR="00620B45" w:rsidRPr="0094011C" w:rsidRDefault="00620B45" w:rsidP="00DE2D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1C2405" w:rsidRPr="0094011C" w:rsidRDefault="001C2405" w:rsidP="001C240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3.</w:t>
      </w:r>
      <w:r w:rsidR="00620B45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Цель и задачи муниципальной программы</w:t>
      </w:r>
    </w:p>
    <w:p w:rsidR="00620B45" w:rsidRPr="0094011C" w:rsidRDefault="00620B45" w:rsidP="001C2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20B45" w:rsidRPr="0094011C" w:rsidRDefault="00F1146F" w:rsidP="00620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Целью муниципальной программы является р</w:t>
      </w:r>
      <w:r w:rsidR="001C2405" w:rsidRPr="0094011C">
        <w:rPr>
          <w:rFonts w:ascii="Arial" w:hAnsi="Arial" w:cs="Arial"/>
          <w:sz w:val="24"/>
          <w:szCs w:val="24"/>
        </w:rPr>
        <w:t>азвитие сферы физической культуры и спорта, а также молодежной политики Одесского муниципального района Омской области</w:t>
      </w:r>
      <w:r w:rsidRPr="0094011C">
        <w:rPr>
          <w:rFonts w:ascii="Arial" w:hAnsi="Arial" w:cs="Arial"/>
          <w:sz w:val="24"/>
          <w:szCs w:val="24"/>
        </w:rPr>
        <w:t>.</w:t>
      </w:r>
    </w:p>
    <w:p w:rsidR="00620B45" w:rsidRPr="0094011C" w:rsidRDefault="00F1146F" w:rsidP="00620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>Для достижения поставленной цели необ</w:t>
      </w:r>
      <w:r w:rsidR="00620B45" w:rsidRPr="0094011C">
        <w:rPr>
          <w:rFonts w:ascii="Arial" w:hAnsi="Arial" w:cs="Arial"/>
          <w:sz w:val="24"/>
          <w:szCs w:val="24"/>
        </w:rPr>
        <w:t>ходимо решение следующих задач:</w:t>
      </w:r>
    </w:p>
    <w:p w:rsidR="00620B45" w:rsidRPr="0094011C" w:rsidRDefault="00F1146F" w:rsidP="00620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1.</w:t>
      </w:r>
      <w:r w:rsidR="00620B45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 xml:space="preserve">Создание условий, обеспечивающих возможность для населения района вести здоровый образ жизни, </w:t>
      </w:r>
      <w:proofErr w:type="gramStart"/>
      <w:r w:rsidRPr="0094011C">
        <w:rPr>
          <w:rFonts w:ascii="Arial" w:hAnsi="Arial" w:cs="Arial"/>
          <w:sz w:val="24"/>
          <w:szCs w:val="24"/>
        </w:rPr>
        <w:t>систематически  заниматься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физической культурой и спортом, получить доступ к развитой спортивной инфраструктуре, а также повысить конкурентоспособность Одесского спорта (далее</w:t>
      </w:r>
      <w:r w:rsidR="00620B45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-</w:t>
      </w:r>
      <w:r w:rsidR="00620B45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задача 1).</w:t>
      </w:r>
    </w:p>
    <w:p w:rsidR="00F1146F" w:rsidRPr="0094011C" w:rsidRDefault="00F1146F" w:rsidP="00620B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2. Фор</w:t>
      </w:r>
      <w:r w:rsidR="00620B45" w:rsidRPr="0094011C">
        <w:rPr>
          <w:rFonts w:ascii="Arial" w:hAnsi="Arial" w:cs="Arial"/>
          <w:sz w:val="24"/>
          <w:szCs w:val="24"/>
        </w:rPr>
        <w:t>мирование в районном сообществе</w:t>
      </w:r>
      <w:r w:rsidRPr="0094011C">
        <w:rPr>
          <w:rFonts w:ascii="Arial" w:hAnsi="Arial" w:cs="Arial"/>
          <w:sz w:val="24"/>
          <w:szCs w:val="24"/>
        </w:rPr>
        <w:t xml:space="preserve">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</w:t>
      </w:r>
      <w:r w:rsidR="00620B45" w:rsidRPr="0094011C">
        <w:rPr>
          <w:rFonts w:ascii="Arial" w:hAnsi="Arial" w:cs="Arial"/>
          <w:sz w:val="24"/>
          <w:szCs w:val="24"/>
        </w:rPr>
        <w:t xml:space="preserve"> муниципального</w:t>
      </w:r>
      <w:r w:rsidRPr="0094011C">
        <w:rPr>
          <w:rFonts w:ascii="Arial" w:hAnsi="Arial" w:cs="Arial"/>
          <w:sz w:val="24"/>
          <w:szCs w:val="24"/>
        </w:rPr>
        <w:t xml:space="preserve"> района</w:t>
      </w:r>
      <w:r w:rsidR="00620B45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Pr="0094011C">
        <w:rPr>
          <w:rFonts w:ascii="Arial" w:hAnsi="Arial" w:cs="Arial"/>
          <w:sz w:val="24"/>
          <w:szCs w:val="24"/>
        </w:rPr>
        <w:t>, как основного ресурса комплексного развития района (далее</w:t>
      </w:r>
      <w:r w:rsidR="00620B45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-</w:t>
      </w:r>
      <w:r w:rsidR="00620B45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задача 2).</w:t>
      </w:r>
    </w:p>
    <w:p w:rsidR="00B16D31" w:rsidRPr="0094011C" w:rsidRDefault="00B16D31" w:rsidP="00F114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146F" w:rsidRPr="0094011C" w:rsidRDefault="00B16D31" w:rsidP="00E068F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94011C">
        <w:rPr>
          <w:rFonts w:ascii="Arial" w:hAnsi="Arial" w:cs="Arial"/>
          <w:sz w:val="24"/>
          <w:szCs w:val="24"/>
        </w:rPr>
        <w:t>4.Описание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ожидаемых результатов реализации муниципальной программы по годам, а также по итогам ее реализации</w:t>
      </w:r>
    </w:p>
    <w:p w:rsidR="00E068F4" w:rsidRPr="0094011C" w:rsidRDefault="00E068F4" w:rsidP="00B16D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68F4" w:rsidRPr="0094011C" w:rsidRDefault="00B16D31" w:rsidP="003F61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Для муниципальной программы определены следующие ожидаемые результаты ее реализации</w:t>
      </w:r>
      <w:r w:rsidR="00860417" w:rsidRPr="0094011C">
        <w:rPr>
          <w:rFonts w:ascii="Arial" w:hAnsi="Arial" w:cs="Arial"/>
          <w:sz w:val="24"/>
          <w:szCs w:val="24"/>
        </w:rPr>
        <w:t>:</w:t>
      </w:r>
    </w:p>
    <w:p w:rsidR="00E068F4" w:rsidRPr="0094011C" w:rsidRDefault="00C01F45" w:rsidP="003F61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eastAsia="Calibri" w:hAnsi="Arial" w:cs="Arial"/>
          <w:sz w:val="24"/>
          <w:szCs w:val="24"/>
        </w:rPr>
        <w:t>1</w:t>
      </w:r>
      <w:r w:rsidR="00E068F4" w:rsidRPr="0094011C">
        <w:rPr>
          <w:rFonts w:ascii="Arial" w:eastAsia="Calibri" w:hAnsi="Arial" w:cs="Arial"/>
          <w:sz w:val="24"/>
          <w:szCs w:val="24"/>
        </w:rPr>
        <w:t>. У</w:t>
      </w:r>
      <w:r w:rsidRPr="0094011C">
        <w:rPr>
          <w:rFonts w:ascii="Arial" w:eastAsia="Calibri" w:hAnsi="Arial" w:cs="Arial"/>
          <w:sz w:val="24"/>
          <w:szCs w:val="24"/>
        </w:rPr>
        <w:t xml:space="preserve">величение </w:t>
      </w:r>
      <w:proofErr w:type="gramStart"/>
      <w:r w:rsidRPr="0094011C">
        <w:rPr>
          <w:rFonts w:ascii="Arial" w:eastAsia="Calibri" w:hAnsi="Arial" w:cs="Arial"/>
          <w:sz w:val="24"/>
          <w:szCs w:val="24"/>
        </w:rPr>
        <w:t>доли  населения</w:t>
      </w:r>
      <w:proofErr w:type="gramEnd"/>
      <w:r w:rsidRPr="0094011C">
        <w:rPr>
          <w:rFonts w:ascii="Arial" w:eastAsia="Calibri" w:hAnsi="Arial" w:cs="Arial"/>
          <w:sz w:val="24"/>
          <w:szCs w:val="24"/>
        </w:rPr>
        <w:t xml:space="preserve"> Одесского муниципального района Омской области, систематически занимающегося физической культурой и спортом</w:t>
      </w:r>
      <w:r w:rsidRPr="0094011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E068F4" w:rsidRPr="0094011C" w:rsidRDefault="00C01F45" w:rsidP="003F61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2. </w:t>
      </w:r>
      <w:r w:rsidR="00E068F4" w:rsidRPr="0094011C">
        <w:rPr>
          <w:rFonts w:ascii="Arial" w:hAnsi="Arial" w:cs="Arial"/>
          <w:sz w:val="24"/>
          <w:szCs w:val="24"/>
        </w:rPr>
        <w:t>Увеличение</w:t>
      </w:r>
      <w:r w:rsidRPr="0094011C">
        <w:rPr>
          <w:rFonts w:ascii="Arial" w:hAnsi="Arial" w:cs="Arial"/>
          <w:sz w:val="24"/>
          <w:szCs w:val="24"/>
        </w:rPr>
        <w:t xml:space="preserve"> дол</w:t>
      </w:r>
      <w:r w:rsidR="00E068F4" w:rsidRPr="0094011C">
        <w:rPr>
          <w:rFonts w:ascii="Arial" w:hAnsi="Arial" w:cs="Arial"/>
          <w:sz w:val="24"/>
          <w:szCs w:val="24"/>
        </w:rPr>
        <w:t>и</w:t>
      </w:r>
      <w:r w:rsidRPr="0094011C">
        <w:rPr>
          <w:rFonts w:ascii="Arial" w:hAnsi="Arial" w:cs="Arial"/>
          <w:sz w:val="24"/>
          <w:szCs w:val="24"/>
        </w:rPr>
        <w:t xml:space="preserve"> молодежи в возрасте от 14 до 30 лет, участвующей в мероприятиях и программах поддержки талантливой молодежи, мероприятиях патриотической направленности;</w:t>
      </w:r>
    </w:p>
    <w:p w:rsidR="00E068F4" w:rsidRPr="0094011C" w:rsidRDefault="00C01F45" w:rsidP="003F61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3.  </w:t>
      </w:r>
      <w:r w:rsidR="00E068F4" w:rsidRPr="0094011C">
        <w:rPr>
          <w:rFonts w:ascii="Arial" w:hAnsi="Arial" w:cs="Arial"/>
          <w:sz w:val="24"/>
          <w:szCs w:val="24"/>
        </w:rPr>
        <w:t>Увеличение</w:t>
      </w:r>
      <w:r w:rsidRPr="0094011C">
        <w:rPr>
          <w:rFonts w:ascii="Arial" w:hAnsi="Arial" w:cs="Arial"/>
          <w:sz w:val="24"/>
          <w:szCs w:val="24"/>
        </w:rPr>
        <w:t xml:space="preserve"> численност</w:t>
      </w:r>
      <w:r w:rsidR="00E068F4" w:rsidRPr="0094011C">
        <w:rPr>
          <w:rFonts w:ascii="Arial" w:hAnsi="Arial" w:cs="Arial"/>
          <w:sz w:val="24"/>
          <w:szCs w:val="24"/>
        </w:rPr>
        <w:t xml:space="preserve">и несовершеннолетних </w:t>
      </w:r>
      <w:r w:rsidRPr="0094011C">
        <w:rPr>
          <w:rFonts w:ascii="Arial" w:hAnsi="Arial" w:cs="Arial"/>
          <w:sz w:val="24"/>
          <w:szCs w:val="24"/>
        </w:rPr>
        <w:t>в возрасте от 7 до 18 лет, охваченных формой оздоровления (палаточный лагерь)</w:t>
      </w:r>
      <w:r w:rsidR="00E068F4" w:rsidRPr="0094011C">
        <w:rPr>
          <w:rFonts w:ascii="Arial" w:hAnsi="Arial" w:cs="Arial"/>
          <w:sz w:val="24"/>
          <w:szCs w:val="24"/>
        </w:rPr>
        <w:t>.</w:t>
      </w:r>
    </w:p>
    <w:p w:rsidR="00860417" w:rsidRPr="0094011C" w:rsidRDefault="00860417" w:rsidP="003F61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Значения о</w:t>
      </w:r>
      <w:r w:rsidR="00E068F4" w:rsidRPr="0094011C">
        <w:rPr>
          <w:rFonts w:ascii="Arial" w:hAnsi="Arial" w:cs="Arial"/>
          <w:sz w:val="24"/>
          <w:szCs w:val="24"/>
        </w:rPr>
        <w:t>жидаемого результата реализации</w:t>
      </w:r>
      <w:r w:rsidR="00BD73C0" w:rsidRPr="0094011C">
        <w:rPr>
          <w:rFonts w:ascii="Arial" w:hAnsi="Arial" w:cs="Arial"/>
          <w:sz w:val="24"/>
          <w:szCs w:val="24"/>
        </w:rPr>
        <w:t xml:space="preserve"> по подпрограммам муниципальной </w:t>
      </w:r>
      <w:proofErr w:type="gramStart"/>
      <w:r w:rsidR="00BD73C0" w:rsidRPr="0094011C">
        <w:rPr>
          <w:rFonts w:ascii="Arial" w:hAnsi="Arial" w:cs="Arial"/>
          <w:sz w:val="24"/>
          <w:szCs w:val="24"/>
        </w:rPr>
        <w:t xml:space="preserve">программы </w:t>
      </w:r>
      <w:r w:rsidRPr="0094011C">
        <w:rPr>
          <w:rFonts w:ascii="Arial" w:hAnsi="Arial" w:cs="Arial"/>
          <w:sz w:val="24"/>
          <w:szCs w:val="24"/>
        </w:rPr>
        <w:t xml:space="preserve"> по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годам ее реализации представлены в  </w:t>
      </w:r>
      <w:hyperlink w:anchor="Приложение3" w:history="1">
        <w:r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приложении №3</w:t>
        </w:r>
      </w:hyperlink>
      <w:r w:rsidRPr="0094011C">
        <w:rPr>
          <w:rFonts w:ascii="Arial" w:hAnsi="Arial" w:cs="Arial"/>
          <w:sz w:val="24"/>
          <w:szCs w:val="24"/>
        </w:rPr>
        <w:t xml:space="preserve"> к </w:t>
      </w:r>
      <w:r w:rsidR="00E068F4" w:rsidRPr="0094011C">
        <w:rPr>
          <w:rFonts w:ascii="Arial" w:hAnsi="Arial" w:cs="Arial"/>
          <w:sz w:val="24"/>
          <w:szCs w:val="24"/>
        </w:rPr>
        <w:t xml:space="preserve"> муниципальной </w:t>
      </w:r>
      <w:r w:rsidRPr="0094011C">
        <w:rPr>
          <w:rFonts w:ascii="Arial" w:hAnsi="Arial" w:cs="Arial"/>
          <w:sz w:val="24"/>
          <w:szCs w:val="24"/>
        </w:rPr>
        <w:t>программе.</w:t>
      </w:r>
    </w:p>
    <w:p w:rsidR="00860417" w:rsidRPr="0094011C" w:rsidRDefault="00860417" w:rsidP="00B16D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146F" w:rsidRPr="0094011C" w:rsidRDefault="00F735E5" w:rsidP="00F735E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5.</w:t>
      </w:r>
      <w:r w:rsidR="005869B4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С</w:t>
      </w:r>
      <w:r w:rsidR="00A909D4" w:rsidRPr="0094011C">
        <w:rPr>
          <w:rFonts w:ascii="Arial" w:hAnsi="Arial" w:cs="Arial"/>
          <w:sz w:val="24"/>
          <w:szCs w:val="24"/>
        </w:rPr>
        <w:t>рок реализации муниципальной программы</w:t>
      </w:r>
    </w:p>
    <w:p w:rsidR="005869B4" w:rsidRPr="0094011C" w:rsidRDefault="005869B4" w:rsidP="005869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35E5" w:rsidRPr="0094011C" w:rsidRDefault="00F735E5" w:rsidP="00586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Срок реализации </w:t>
      </w:r>
      <w:r w:rsidR="005869B4" w:rsidRPr="0094011C">
        <w:rPr>
          <w:rFonts w:ascii="Arial" w:hAnsi="Arial" w:cs="Arial"/>
          <w:sz w:val="24"/>
          <w:szCs w:val="24"/>
        </w:rPr>
        <w:t xml:space="preserve">муниципальной </w:t>
      </w:r>
      <w:proofErr w:type="gramStart"/>
      <w:r w:rsidRPr="0094011C">
        <w:rPr>
          <w:rFonts w:ascii="Arial" w:hAnsi="Arial" w:cs="Arial"/>
          <w:sz w:val="24"/>
          <w:szCs w:val="24"/>
        </w:rPr>
        <w:t>программы :</w:t>
      </w:r>
      <w:proofErr w:type="gramEnd"/>
      <w:r w:rsidR="005869B4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2021-202</w:t>
      </w:r>
      <w:r w:rsidR="00AE6BD4" w:rsidRPr="0094011C">
        <w:rPr>
          <w:rFonts w:ascii="Arial" w:hAnsi="Arial" w:cs="Arial"/>
          <w:sz w:val="24"/>
          <w:szCs w:val="24"/>
        </w:rPr>
        <w:t>7</w:t>
      </w:r>
      <w:r w:rsidRPr="0094011C">
        <w:rPr>
          <w:rFonts w:ascii="Arial" w:hAnsi="Arial" w:cs="Arial"/>
          <w:sz w:val="24"/>
          <w:szCs w:val="24"/>
        </w:rPr>
        <w:t xml:space="preserve"> годы. Этапы реализации муниципальной программы не предусматриваются.</w:t>
      </w:r>
    </w:p>
    <w:p w:rsidR="0022355C" w:rsidRPr="0094011C" w:rsidRDefault="0022355C" w:rsidP="00F735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2355C" w:rsidRPr="0094011C" w:rsidRDefault="00C65D53" w:rsidP="005869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94011C">
        <w:rPr>
          <w:rFonts w:ascii="Arial" w:hAnsi="Arial" w:cs="Arial"/>
          <w:sz w:val="24"/>
          <w:szCs w:val="24"/>
        </w:rPr>
        <w:t>6.Объем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</w:t>
      </w:r>
    </w:p>
    <w:p w:rsidR="00C65D53" w:rsidRPr="0094011C" w:rsidRDefault="00C65D53" w:rsidP="00E06A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Общий объем финансирования муниципальной программы составит 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85 276 221,29 руб., в том числе:</w:t>
      </w:r>
      <w:r w:rsidRPr="0094011C">
        <w:rPr>
          <w:rFonts w:ascii="Arial" w:hAnsi="Arial" w:cs="Arial"/>
          <w:sz w:val="24"/>
          <w:szCs w:val="24"/>
        </w:rPr>
        <w:tab/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- 2021 год - 6 650 329,65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- 9 423 447,47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- 2023 год - 40 750 231,06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- 9 119 887,41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- 2025 год - 9 003 118,50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- 2026 год - 5 562 203,60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- 2027 год - 4 767 003,60 руб.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Из общего объема расходы бюджета муниципального района за счет налоговых и неналоговых доходов, поступлений нецелевого характера составят 52 971 894,22 руб., в том числе: 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- 2021 год </w:t>
      </w:r>
      <w:proofErr w:type="gramStart"/>
      <w:r w:rsidRPr="0094011C">
        <w:rPr>
          <w:rFonts w:ascii="Arial" w:hAnsi="Arial" w:cs="Arial"/>
          <w:sz w:val="24"/>
          <w:szCs w:val="24"/>
        </w:rPr>
        <w:t>-  6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650 329,65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- 2022 год </w:t>
      </w:r>
      <w:proofErr w:type="gramStart"/>
      <w:r w:rsidRPr="0094011C">
        <w:rPr>
          <w:rFonts w:ascii="Arial" w:hAnsi="Arial" w:cs="Arial"/>
          <w:sz w:val="24"/>
          <w:szCs w:val="24"/>
        </w:rPr>
        <w:t>-  9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157 197,47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- 2023 год </w:t>
      </w:r>
      <w:proofErr w:type="gramStart"/>
      <w:r w:rsidRPr="0094011C">
        <w:rPr>
          <w:rFonts w:ascii="Arial" w:hAnsi="Arial" w:cs="Arial"/>
          <w:sz w:val="24"/>
          <w:szCs w:val="24"/>
        </w:rPr>
        <w:t>-  9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067 153,99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- 2024 год </w:t>
      </w:r>
      <w:proofErr w:type="gramStart"/>
      <w:r w:rsidRPr="0094011C">
        <w:rPr>
          <w:rFonts w:ascii="Arial" w:hAnsi="Arial" w:cs="Arial"/>
          <w:sz w:val="24"/>
          <w:szCs w:val="24"/>
        </w:rPr>
        <w:t>-  8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764 887,41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- 2025 год - 9 003 118,50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>- 2026 год - 5 562 203,60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- 2027 год - 4 767 003,60 руб.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Из общего объёма расходы бюджета муниципального района за счет поступлений целевого характера составят 32 304 327,07 руб., в том числе по годам: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- 266 250,00 руб.;</w:t>
      </w:r>
    </w:p>
    <w:p w:rsidR="00FE33F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- 2023 год - 31 683 077,07 руб.;  </w:t>
      </w:r>
    </w:p>
    <w:p w:rsidR="00157E9D" w:rsidRPr="0094011C" w:rsidRDefault="00FE33FD" w:rsidP="00FE3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- 355 000,00 руб.</w:t>
      </w:r>
      <w:r w:rsidRPr="0094011C">
        <w:rPr>
          <w:rFonts w:ascii="Arial" w:hAnsi="Arial" w:cs="Arial"/>
          <w:sz w:val="24"/>
          <w:szCs w:val="24"/>
        </w:rPr>
        <w:tab/>
      </w:r>
      <w:r w:rsidR="00F05C08" w:rsidRPr="0094011C">
        <w:rPr>
          <w:rFonts w:ascii="Arial" w:hAnsi="Arial" w:cs="Arial"/>
          <w:sz w:val="24"/>
          <w:szCs w:val="24"/>
        </w:rPr>
        <w:tab/>
      </w:r>
      <w:r w:rsidR="00157E9D" w:rsidRPr="0094011C">
        <w:rPr>
          <w:rFonts w:ascii="Arial" w:hAnsi="Arial" w:cs="Arial"/>
          <w:sz w:val="24"/>
          <w:szCs w:val="24"/>
        </w:rPr>
        <w:tab/>
      </w:r>
    </w:p>
    <w:p w:rsidR="001729D8" w:rsidRPr="0094011C" w:rsidRDefault="00CD4EA1" w:rsidP="00157E9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1729D8" w:rsidRPr="0094011C">
        <w:rPr>
          <w:rFonts w:ascii="Arial" w:hAnsi="Arial" w:cs="Arial"/>
          <w:sz w:val="24"/>
          <w:szCs w:val="24"/>
        </w:rPr>
        <w:t xml:space="preserve">Распределение бюджетных ассигнований по подпрограммам муниципальной программы, задачам подпрограмм </w:t>
      </w:r>
      <w:r w:rsidR="00CE281D" w:rsidRPr="0094011C">
        <w:rPr>
          <w:rFonts w:ascii="Arial" w:hAnsi="Arial" w:cs="Arial"/>
          <w:color w:val="000000" w:themeColor="text1"/>
          <w:sz w:val="24"/>
          <w:szCs w:val="24"/>
        </w:rPr>
        <w:t xml:space="preserve">муниципальной </w:t>
      </w:r>
      <w:r w:rsidR="001729D8" w:rsidRPr="0094011C">
        <w:rPr>
          <w:rFonts w:ascii="Arial" w:hAnsi="Arial" w:cs="Arial"/>
          <w:color w:val="000000" w:themeColor="text1"/>
          <w:sz w:val="24"/>
          <w:szCs w:val="24"/>
        </w:rPr>
        <w:t>программы, основным мероприятиям, мероприятиям приведено</w:t>
      </w:r>
      <w:r w:rsidR="001729D8" w:rsidRPr="0094011C">
        <w:rPr>
          <w:rFonts w:ascii="Arial" w:hAnsi="Arial" w:cs="Arial"/>
          <w:sz w:val="24"/>
          <w:szCs w:val="24"/>
        </w:rPr>
        <w:t xml:space="preserve"> в </w:t>
      </w:r>
      <w:hyperlink w:anchor="Приложение4" w:history="1">
        <w:r w:rsidR="001351FD"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приложении №4</w:t>
        </w:r>
      </w:hyperlink>
      <w:r w:rsidR="001351FD" w:rsidRPr="0094011C">
        <w:rPr>
          <w:rFonts w:ascii="Arial" w:hAnsi="Arial" w:cs="Arial"/>
          <w:sz w:val="24"/>
          <w:szCs w:val="24"/>
        </w:rPr>
        <w:t xml:space="preserve"> </w:t>
      </w:r>
      <w:r w:rsidR="001729D8" w:rsidRPr="0094011C">
        <w:rPr>
          <w:rFonts w:ascii="Arial" w:hAnsi="Arial" w:cs="Arial"/>
          <w:sz w:val="24"/>
          <w:szCs w:val="24"/>
        </w:rPr>
        <w:t>к</w:t>
      </w:r>
      <w:r w:rsidR="001351FD" w:rsidRPr="0094011C">
        <w:rPr>
          <w:rFonts w:ascii="Arial" w:hAnsi="Arial" w:cs="Arial"/>
          <w:sz w:val="24"/>
          <w:szCs w:val="24"/>
        </w:rPr>
        <w:t xml:space="preserve"> муниципальной</w:t>
      </w:r>
      <w:r w:rsidR="001729D8" w:rsidRPr="0094011C">
        <w:rPr>
          <w:rFonts w:ascii="Arial" w:hAnsi="Arial" w:cs="Arial"/>
          <w:sz w:val="24"/>
          <w:szCs w:val="24"/>
        </w:rPr>
        <w:t xml:space="preserve"> программе.</w:t>
      </w:r>
    </w:p>
    <w:p w:rsidR="00640AB9" w:rsidRPr="0094011C" w:rsidRDefault="00640AB9" w:rsidP="00C65D5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41273" w:rsidRPr="0094011C" w:rsidRDefault="00841273" w:rsidP="008412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41273" w:rsidRPr="0094011C" w:rsidRDefault="00640AB9" w:rsidP="008412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94011C">
        <w:rPr>
          <w:rFonts w:ascii="Arial" w:hAnsi="Arial" w:cs="Arial"/>
          <w:sz w:val="24"/>
          <w:szCs w:val="24"/>
        </w:rPr>
        <w:t>7.Описание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системы управления реализацией муниципальной программы</w:t>
      </w:r>
    </w:p>
    <w:p w:rsidR="00841273" w:rsidRPr="0094011C" w:rsidRDefault="00841273" w:rsidP="008412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D2BAB" w:rsidRPr="0094011C" w:rsidRDefault="002D2BAB" w:rsidP="0084127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Система управления реализацией муниципальной программы включает </w:t>
      </w:r>
      <w:r w:rsidR="00841273" w:rsidRPr="0094011C">
        <w:rPr>
          <w:rFonts w:ascii="Arial" w:hAnsi="Arial" w:cs="Arial"/>
          <w:sz w:val="24"/>
          <w:szCs w:val="24"/>
        </w:rPr>
        <w:t>организацию работы и контроля</w:t>
      </w:r>
      <w:r w:rsidRPr="0094011C">
        <w:rPr>
          <w:rFonts w:ascii="Arial" w:hAnsi="Arial" w:cs="Arial"/>
          <w:sz w:val="24"/>
          <w:szCs w:val="24"/>
        </w:rPr>
        <w:t>:</w:t>
      </w:r>
    </w:p>
    <w:p w:rsidR="00841273" w:rsidRPr="0094011C" w:rsidRDefault="00841273" w:rsidP="00841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2D2BAB" w:rsidRPr="0094011C">
        <w:rPr>
          <w:rFonts w:ascii="Arial" w:hAnsi="Arial" w:cs="Arial"/>
          <w:sz w:val="24"/>
          <w:szCs w:val="24"/>
        </w:rPr>
        <w:t>реализаци</w:t>
      </w:r>
      <w:r w:rsidRPr="0094011C">
        <w:rPr>
          <w:rFonts w:ascii="Arial" w:hAnsi="Arial" w:cs="Arial"/>
          <w:sz w:val="24"/>
          <w:szCs w:val="24"/>
        </w:rPr>
        <w:t>и</w:t>
      </w:r>
      <w:r w:rsidR="002D2BAB" w:rsidRPr="0094011C">
        <w:rPr>
          <w:rFonts w:ascii="Arial" w:hAnsi="Arial" w:cs="Arial"/>
          <w:sz w:val="24"/>
          <w:szCs w:val="24"/>
        </w:rPr>
        <w:t xml:space="preserve"> муниципальной</w:t>
      </w:r>
      <w:r w:rsidRPr="0094011C">
        <w:rPr>
          <w:rFonts w:ascii="Arial" w:hAnsi="Arial" w:cs="Arial"/>
          <w:sz w:val="24"/>
          <w:szCs w:val="24"/>
        </w:rPr>
        <w:t xml:space="preserve"> программы в целом и достижения</w:t>
      </w:r>
      <w:r w:rsidR="002D2BAB" w:rsidRPr="0094011C">
        <w:rPr>
          <w:rFonts w:ascii="Arial" w:hAnsi="Arial" w:cs="Arial"/>
          <w:sz w:val="24"/>
          <w:szCs w:val="24"/>
        </w:rPr>
        <w:t xml:space="preserve"> утвержденных значений целевых индикаторов, ожидаемых результатов реализации муниципальной программы (подпрограмм);</w:t>
      </w:r>
    </w:p>
    <w:p w:rsidR="00841273" w:rsidRPr="0094011C" w:rsidRDefault="00841273" w:rsidP="00841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формирования</w:t>
      </w:r>
      <w:r w:rsidR="002D2BAB" w:rsidRPr="0094011C">
        <w:rPr>
          <w:rFonts w:ascii="Arial" w:hAnsi="Arial" w:cs="Arial"/>
          <w:sz w:val="24"/>
          <w:szCs w:val="24"/>
        </w:rPr>
        <w:t xml:space="preserve"> отчетности о ходе реализа</w:t>
      </w:r>
      <w:r w:rsidRPr="0094011C">
        <w:rPr>
          <w:rFonts w:ascii="Arial" w:hAnsi="Arial" w:cs="Arial"/>
          <w:sz w:val="24"/>
          <w:szCs w:val="24"/>
        </w:rPr>
        <w:t>ции муниципальной программы;</w:t>
      </w:r>
    </w:p>
    <w:p w:rsidR="00841273" w:rsidRPr="0094011C" w:rsidRDefault="00841273" w:rsidP="00841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проведения</w:t>
      </w:r>
      <w:r w:rsidR="002D2BAB" w:rsidRPr="0094011C">
        <w:rPr>
          <w:rFonts w:ascii="Arial" w:hAnsi="Arial" w:cs="Arial"/>
          <w:sz w:val="24"/>
          <w:szCs w:val="24"/>
        </w:rPr>
        <w:t xml:space="preserve"> оценки эффективности реал</w:t>
      </w:r>
      <w:r w:rsidRPr="0094011C">
        <w:rPr>
          <w:rFonts w:ascii="Arial" w:hAnsi="Arial" w:cs="Arial"/>
          <w:sz w:val="24"/>
          <w:szCs w:val="24"/>
        </w:rPr>
        <w:t>изации муниципальной программы.</w:t>
      </w:r>
    </w:p>
    <w:p w:rsidR="00EC6BDD" w:rsidRPr="0094011C" w:rsidRDefault="002D2BAB" w:rsidP="00EC6B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Управление реализацией муниципальной программы осуществляется Администрацией Одесского муниципального района Омской области</w:t>
      </w:r>
      <w:r w:rsidR="00DD068D" w:rsidRPr="0094011C">
        <w:rPr>
          <w:rFonts w:ascii="Arial" w:hAnsi="Arial" w:cs="Arial"/>
          <w:sz w:val="24"/>
          <w:szCs w:val="24"/>
        </w:rPr>
        <w:t xml:space="preserve"> как ответственным исполнителем м</w:t>
      </w:r>
      <w:r w:rsidRPr="0094011C">
        <w:rPr>
          <w:rFonts w:ascii="Arial" w:hAnsi="Arial" w:cs="Arial"/>
          <w:sz w:val="24"/>
          <w:szCs w:val="24"/>
        </w:rPr>
        <w:t xml:space="preserve">униципальной программы, исполнителем основных </w:t>
      </w:r>
      <w:proofErr w:type="gramStart"/>
      <w:r w:rsidRPr="0094011C">
        <w:rPr>
          <w:rFonts w:ascii="Arial" w:hAnsi="Arial" w:cs="Arial"/>
          <w:sz w:val="24"/>
          <w:szCs w:val="24"/>
        </w:rPr>
        <w:t>мероприятий  (</w:t>
      </w:r>
      <w:proofErr w:type="gramEnd"/>
      <w:r w:rsidRPr="0094011C">
        <w:rPr>
          <w:rFonts w:ascii="Arial" w:hAnsi="Arial" w:cs="Arial"/>
          <w:sz w:val="24"/>
          <w:szCs w:val="24"/>
        </w:rPr>
        <w:t>или) ведомственных целевых программ, мероприятий.</w:t>
      </w:r>
    </w:p>
    <w:p w:rsidR="00B76928" w:rsidRPr="0094011C" w:rsidRDefault="002D2BAB" w:rsidP="00EC6B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По итогам отчетного финансового года в сроки, установленные 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области </w:t>
      </w:r>
      <w:r w:rsidR="00EC6BDD" w:rsidRPr="0094011C">
        <w:rPr>
          <w:rFonts w:ascii="Arial" w:hAnsi="Arial" w:cs="Arial"/>
          <w:sz w:val="24"/>
          <w:szCs w:val="24"/>
        </w:rPr>
        <w:t>от 10 августа 2020 года №</w:t>
      </w:r>
      <w:r w:rsidRPr="0094011C">
        <w:rPr>
          <w:rFonts w:ascii="Arial" w:hAnsi="Arial" w:cs="Arial"/>
          <w:sz w:val="24"/>
          <w:szCs w:val="24"/>
        </w:rPr>
        <w:t xml:space="preserve">330 (далее </w:t>
      </w:r>
      <w:r w:rsidR="00AC5D01" w:rsidRPr="0094011C">
        <w:rPr>
          <w:rFonts w:ascii="Arial" w:hAnsi="Arial" w:cs="Arial"/>
          <w:sz w:val="24"/>
          <w:szCs w:val="24"/>
        </w:rPr>
        <w:t>-</w:t>
      </w:r>
      <w:r w:rsidRPr="0094011C">
        <w:rPr>
          <w:rFonts w:ascii="Arial" w:hAnsi="Arial" w:cs="Arial"/>
          <w:sz w:val="24"/>
          <w:szCs w:val="24"/>
        </w:rPr>
        <w:t xml:space="preserve"> Порядок), </w:t>
      </w:r>
      <w:r w:rsidR="00176D49" w:rsidRPr="0094011C">
        <w:rPr>
          <w:rFonts w:ascii="Arial" w:hAnsi="Arial" w:cs="Arial"/>
          <w:sz w:val="24"/>
          <w:szCs w:val="24"/>
        </w:rPr>
        <w:t>ответственные исполнители основных мероприятий</w:t>
      </w:r>
      <w:r w:rsidR="00EC6BDD" w:rsidRPr="0094011C">
        <w:rPr>
          <w:rFonts w:ascii="Arial" w:hAnsi="Arial" w:cs="Arial"/>
          <w:sz w:val="24"/>
          <w:szCs w:val="24"/>
        </w:rPr>
        <w:t xml:space="preserve"> формирую</w:t>
      </w:r>
      <w:r w:rsidRPr="0094011C">
        <w:rPr>
          <w:rFonts w:ascii="Arial" w:hAnsi="Arial" w:cs="Arial"/>
          <w:sz w:val="24"/>
          <w:szCs w:val="24"/>
        </w:rPr>
        <w:t xml:space="preserve">т отчет о реализации муниципальной программы по форме согласно приложению </w:t>
      </w:r>
      <w:r w:rsidR="00EC6BDD" w:rsidRPr="0094011C">
        <w:rPr>
          <w:rFonts w:ascii="Arial" w:hAnsi="Arial" w:cs="Arial"/>
          <w:sz w:val="24"/>
          <w:szCs w:val="24"/>
        </w:rPr>
        <w:t>№</w:t>
      </w:r>
      <w:r w:rsidRPr="0094011C">
        <w:rPr>
          <w:rFonts w:ascii="Arial" w:hAnsi="Arial" w:cs="Arial"/>
          <w:sz w:val="24"/>
          <w:szCs w:val="24"/>
        </w:rPr>
        <w:t>9 к Порядку и на</w:t>
      </w:r>
      <w:r w:rsidRPr="0094011C">
        <w:rPr>
          <w:rFonts w:ascii="Arial" w:hAnsi="Arial" w:cs="Arial"/>
          <w:color w:val="FF0000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его основе</w:t>
      </w:r>
      <w:r w:rsidR="00EC6BDD" w:rsidRPr="0094011C">
        <w:rPr>
          <w:rFonts w:ascii="Arial" w:hAnsi="Arial" w:cs="Arial"/>
          <w:sz w:val="24"/>
          <w:szCs w:val="24"/>
        </w:rPr>
        <w:t xml:space="preserve"> проводя</w:t>
      </w:r>
      <w:r w:rsidRPr="0094011C">
        <w:rPr>
          <w:rFonts w:ascii="Arial" w:hAnsi="Arial" w:cs="Arial"/>
          <w:sz w:val="24"/>
          <w:szCs w:val="24"/>
        </w:rPr>
        <w:t xml:space="preserve">т оценку эффективности реализации муниципальной программы в соответствии с приложением </w:t>
      </w:r>
      <w:r w:rsidR="00EC6BDD" w:rsidRPr="0094011C">
        <w:rPr>
          <w:rFonts w:ascii="Arial" w:hAnsi="Arial" w:cs="Arial"/>
          <w:sz w:val="24"/>
          <w:szCs w:val="24"/>
        </w:rPr>
        <w:t>№</w:t>
      </w:r>
      <w:r w:rsidRPr="0094011C">
        <w:rPr>
          <w:rFonts w:ascii="Arial" w:hAnsi="Arial" w:cs="Arial"/>
          <w:sz w:val="24"/>
          <w:szCs w:val="24"/>
        </w:rPr>
        <w:t>10</w:t>
      </w:r>
      <w:r w:rsidR="00B76928" w:rsidRPr="0094011C">
        <w:rPr>
          <w:rFonts w:ascii="Arial" w:hAnsi="Arial" w:cs="Arial"/>
          <w:sz w:val="24"/>
          <w:szCs w:val="24"/>
        </w:rPr>
        <w:t xml:space="preserve"> к Порядку. Указанные документы</w:t>
      </w:r>
      <w:r w:rsidR="003463B5" w:rsidRPr="0094011C">
        <w:rPr>
          <w:rFonts w:ascii="Arial" w:hAnsi="Arial" w:cs="Arial"/>
          <w:sz w:val="24"/>
          <w:szCs w:val="24"/>
        </w:rPr>
        <w:t xml:space="preserve"> направляются</w:t>
      </w:r>
      <w:r w:rsidR="00B76928" w:rsidRPr="0094011C">
        <w:rPr>
          <w:rFonts w:ascii="Arial" w:hAnsi="Arial" w:cs="Arial"/>
          <w:sz w:val="24"/>
          <w:szCs w:val="24"/>
        </w:rPr>
        <w:t xml:space="preserve"> в Комитет по экономическим вопросам и имущественным отношениям Администрации Одесского муниципального района Омской области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3463B5" w:rsidRPr="0094011C" w:rsidRDefault="003463B5" w:rsidP="00EC6B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76928" w:rsidRPr="0094011C" w:rsidRDefault="00381BFC" w:rsidP="00381BFC">
      <w:pPr>
        <w:jc w:val="center"/>
        <w:rPr>
          <w:rFonts w:ascii="Arial" w:hAnsi="Arial" w:cs="Arial"/>
          <w:sz w:val="24"/>
          <w:szCs w:val="24"/>
          <w:lang w:eastAsia="ru-RU"/>
        </w:rPr>
      </w:pPr>
      <w:r w:rsidRPr="0094011C">
        <w:rPr>
          <w:rFonts w:ascii="Arial" w:hAnsi="Arial" w:cs="Arial"/>
          <w:sz w:val="24"/>
          <w:szCs w:val="24"/>
        </w:rPr>
        <w:t>Раздел 8.</w:t>
      </w:r>
      <w:r w:rsidR="00786F6D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Подпрограммы</w:t>
      </w:r>
    </w:p>
    <w:p w:rsidR="00786F6D" w:rsidRPr="0094011C" w:rsidRDefault="00521915" w:rsidP="00786F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В целях решения задач муниципальной программы в ее составе формируются и реализуются подпрограммы. Каждой задаче </w:t>
      </w:r>
      <w:r w:rsidR="0090492E" w:rsidRPr="0094011C">
        <w:rPr>
          <w:rFonts w:ascii="Arial" w:hAnsi="Arial" w:cs="Arial"/>
          <w:sz w:val="24"/>
          <w:szCs w:val="24"/>
        </w:rPr>
        <w:t>муниципальной</w:t>
      </w:r>
      <w:r w:rsidRPr="0094011C">
        <w:rPr>
          <w:rFonts w:ascii="Arial" w:hAnsi="Arial" w:cs="Arial"/>
          <w:sz w:val="24"/>
          <w:szCs w:val="24"/>
        </w:rPr>
        <w:t xml:space="preserve"> программы соответствует отдельная подпрограмма:</w:t>
      </w:r>
    </w:p>
    <w:p w:rsidR="00786F6D" w:rsidRPr="0094011C" w:rsidRDefault="0090492E" w:rsidP="00786F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1.</w:t>
      </w:r>
      <w:r w:rsidR="00786F6D" w:rsidRPr="0094011C">
        <w:rPr>
          <w:rFonts w:ascii="Arial" w:hAnsi="Arial" w:cs="Arial"/>
          <w:sz w:val="24"/>
          <w:szCs w:val="24"/>
        </w:rPr>
        <w:t xml:space="preserve"> </w:t>
      </w:r>
      <w:hyperlink w:anchor="Подпрограмма1" w:history="1">
        <w:r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Подпрограмма</w:t>
        </w:r>
        <w:r w:rsidR="001351FD"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 xml:space="preserve"> 1</w:t>
        </w:r>
      </w:hyperlink>
      <w:r w:rsidRPr="0094011C">
        <w:rPr>
          <w:rFonts w:ascii="Arial" w:hAnsi="Arial" w:cs="Arial"/>
          <w:sz w:val="24"/>
          <w:szCs w:val="24"/>
        </w:rPr>
        <w:t xml:space="preserve"> «Развитие физической культуры и спорта Одесского муниципального района Омской области»</w:t>
      </w:r>
      <w:r w:rsidR="00786F6D" w:rsidRPr="0094011C">
        <w:rPr>
          <w:rFonts w:ascii="Arial" w:hAnsi="Arial" w:cs="Arial"/>
          <w:sz w:val="24"/>
          <w:szCs w:val="24"/>
        </w:rPr>
        <w:t xml:space="preserve"> (п</w:t>
      </w:r>
      <w:r w:rsidR="003E635D" w:rsidRPr="0094011C">
        <w:rPr>
          <w:rFonts w:ascii="Arial" w:hAnsi="Arial" w:cs="Arial"/>
          <w:sz w:val="24"/>
          <w:szCs w:val="24"/>
        </w:rPr>
        <w:t xml:space="preserve">риложение </w:t>
      </w:r>
      <w:r w:rsidR="00786F6D" w:rsidRPr="0094011C">
        <w:rPr>
          <w:rFonts w:ascii="Arial" w:hAnsi="Arial" w:cs="Arial"/>
          <w:sz w:val="24"/>
          <w:szCs w:val="24"/>
        </w:rPr>
        <w:t>№</w:t>
      </w:r>
      <w:r w:rsidR="003E635D" w:rsidRPr="0094011C">
        <w:rPr>
          <w:rFonts w:ascii="Arial" w:hAnsi="Arial" w:cs="Arial"/>
          <w:sz w:val="24"/>
          <w:szCs w:val="24"/>
        </w:rPr>
        <w:t xml:space="preserve">1 к </w:t>
      </w:r>
      <w:r w:rsidR="00786F6D" w:rsidRPr="0094011C">
        <w:rPr>
          <w:rFonts w:ascii="Arial" w:hAnsi="Arial" w:cs="Arial"/>
          <w:sz w:val="24"/>
          <w:szCs w:val="24"/>
        </w:rPr>
        <w:t xml:space="preserve">муниципальной </w:t>
      </w:r>
      <w:r w:rsidR="003E635D" w:rsidRPr="0094011C">
        <w:rPr>
          <w:rFonts w:ascii="Arial" w:hAnsi="Arial" w:cs="Arial"/>
          <w:sz w:val="24"/>
          <w:szCs w:val="24"/>
        </w:rPr>
        <w:t>программе)</w:t>
      </w:r>
      <w:r w:rsidR="00786F6D" w:rsidRPr="0094011C">
        <w:rPr>
          <w:rFonts w:ascii="Arial" w:hAnsi="Arial" w:cs="Arial"/>
          <w:sz w:val="24"/>
          <w:szCs w:val="24"/>
        </w:rPr>
        <w:t>.</w:t>
      </w:r>
    </w:p>
    <w:p w:rsidR="00640AB9" w:rsidRPr="0094011C" w:rsidRDefault="0090492E" w:rsidP="00786F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2.</w:t>
      </w:r>
      <w:r w:rsidR="00786F6D" w:rsidRPr="0094011C">
        <w:rPr>
          <w:rFonts w:ascii="Arial" w:hAnsi="Arial" w:cs="Arial"/>
          <w:sz w:val="24"/>
          <w:szCs w:val="24"/>
        </w:rPr>
        <w:t xml:space="preserve"> </w:t>
      </w:r>
      <w:hyperlink w:anchor="Подпрограмма2" w:history="1">
        <w:proofErr w:type="gramStart"/>
        <w:r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 xml:space="preserve">Подпрограмма </w:t>
        </w:r>
        <w:r w:rsidR="001351FD"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 xml:space="preserve"> 2</w:t>
        </w:r>
        <w:proofErr w:type="gramEnd"/>
      </w:hyperlink>
      <w:r w:rsidR="001351FD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«Молодежь Одесского муниципального района Омской области»</w:t>
      </w:r>
      <w:r w:rsidR="00786F6D" w:rsidRPr="0094011C">
        <w:rPr>
          <w:rFonts w:ascii="Arial" w:hAnsi="Arial" w:cs="Arial"/>
          <w:sz w:val="24"/>
          <w:szCs w:val="24"/>
        </w:rPr>
        <w:t xml:space="preserve"> (п</w:t>
      </w:r>
      <w:r w:rsidR="00EE2148" w:rsidRPr="0094011C">
        <w:rPr>
          <w:rFonts w:ascii="Arial" w:hAnsi="Arial" w:cs="Arial"/>
          <w:sz w:val="24"/>
          <w:szCs w:val="24"/>
        </w:rPr>
        <w:t>риложение 2 к</w:t>
      </w:r>
      <w:r w:rsidR="00786F6D" w:rsidRPr="0094011C">
        <w:rPr>
          <w:rFonts w:ascii="Arial" w:hAnsi="Arial" w:cs="Arial"/>
          <w:sz w:val="24"/>
          <w:szCs w:val="24"/>
        </w:rPr>
        <w:t xml:space="preserve"> муниципальной</w:t>
      </w:r>
      <w:r w:rsidR="00EE2148" w:rsidRPr="0094011C">
        <w:rPr>
          <w:rFonts w:ascii="Arial" w:hAnsi="Arial" w:cs="Arial"/>
          <w:sz w:val="24"/>
          <w:szCs w:val="24"/>
        </w:rPr>
        <w:t xml:space="preserve"> программе).</w:t>
      </w:r>
    </w:p>
    <w:p w:rsidR="00786F6D" w:rsidRPr="0094011C" w:rsidRDefault="00786F6D" w:rsidP="00786F6D">
      <w:pPr>
        <w:spacing w:after="0"/>
        <w:rPr>
          <w:rFonts w:ascii="Arial" w:hAnsi="Arial" w:cs="Arial"/>
          <w:sz w:val="24"/>
          <w:szCs w:val="24"/>
        </w:rPr>
      </w:pPr>
      <w:bookmarkStart w:id="0" w:name="Подпрограмма1"/>
    </w:p>
    <w:p w:rsidR="00A81B3D" w:rsidRPr="0094011C" w:rsidRDefault="00A81B3D" w:rsidP="00A81B3D">
      <w:pPr>
        <w:spacing w:after="0"/>
        <w:rPr>
          <w:rFonts w:ascii="Arial" w:hAnsi="Arial" w:cs="Arial"/>
          <w:sz w:val="24"/>
          <w:szCs w:val="24"/>
        </w:rPr>
      </w:pPr>
    </w:p>
    <w:p w:rsidR="005B17A3" w:rsidRPr="0094011C" w:rsidRDefault="009D48ED" w:rsidP="00FE33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 </w:t>
      </w:r>
      <w:bookmarkStart w:id="1" w:name="Подпрограмма2"/>
      <w:bookmarkEnd w:id="0"/>
    </w:p>
    <w:p w:rsidR="00BE3E07" w:rsidRPr="0094011C" w:rsidRDefault="00BE3E07" w:rsidP="00BE3E07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4"/>
          <w:szCs w:val="24"/>
        </w:rPr>
        <w:t xml:space="preserve">                 </w:t>
      </w:r>
      <w:r w:rsidRPr="0094011C">
        <w:rPr>
          <w:rFonts w:ascii="Arial" w:hAnsi="Arial" w:cs="Arial"/>
          <w:sz w:val="20"/>
          <w:szCs w:val="20"/>
        </w:rPr>
        <w:t>Приложение №1</w:t>
      </w:r>
    </w:p>
    <w:p w:rsidR="00BE3E07" w:rsidRPr="0094011C" w:rsidRDefault="00BE3E07" w:rsidP="00BE3E07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   к муниципальной программе</w:t>
      </w:r>
    </w:p>
    <w:p w:rsidR="00BE3E07" w:rsidRPr="0094011C" w:rsidRDefault="00BE3E07" w:rsidP="00BE3E07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  «Развитие физической культуры,</w:t>
      </w:r>
    </w:p>
    <w:p w:rsidR="00BE3E07" w:rsidRPr="0094011C" w:rsidRDefault="00BE3E07" w:rsidP="00BE3E07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   спорта и молодежной политики </w:t>
      </w:r>
    </w:p>
    <w:p w:rsidR="00BE3E07" w:rsidRPr="0094011C" w:rsidRDefault="00BE3E07" w:rsidP="00BE3E07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   в Одесском муниципальном районе</w:t>
      </w:r>
    </w:p>
    <w:p w:rsidR="00BE3E07" w:rsidRPr="0094011C" w:rsidRDefault="00BE3E07" w:rsidP="00BE3E07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   Омской области»</w:t>
      </w:r>
    </w:p>
    <w:p w:rsidR="00BE3E07" w:rsidRPr="0094011C" w:rsidRDefault="00BE3E07" w:rsidP="00BE3E0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4011C">
        <w:rPr>
          <w:rFonts w:ascii="Arial" w:hAnsi="Arial" w:cs="Arial"/>
          <w:b/>
          <w:sz w:val="24"/>
          <w:szCs w:val="24"/>
        </w:rPr>
        <w:t xml:space="preserve">Подпрограмма «Развитие физической культуры </w:t>
      </w:r>
      <w:proofErr w:type="gramStart"/>
      <w:r w:rsidRPr="0094011C">
        <w:rPr>
          <w:rFonts w:ascii="Arial" w:hAnsi="Arial" w:cs="Arial"/>
          <w:b/>
          <w:sz w:val="24"/>
          <w:szCs w:val="24"/>
        </w:rPr>
        <w:t>и  спорта</w:t>
      </w:r>
      <w:proofErr w:type="gramEnd"/>
      <w:r w:rsidRPr="0094011C">
        <w:rPr>
          <w:rFonts w:ascii="Arial" w:hAnsi="Arial" w:cs="Arial"/>
          <w:b/>
          <w:sz w:val="24"/>
          <w:szCs w:val="24"/>
        </w:rPr>
        <w:t xml:space="preserve">          Одесского муниципального района Омской области» муниципальной программы «Развитие физической культуры,  спорта и молодежной политики в Одесском муниципальном районе Омской области»</w:t>
      </w:r>
    </w:p>
    <w:p w:rsidR="00BE3E07" w:rsidRPr="0094011C" w:rsidRDefault="00BE3E07" w:rsidP="00BE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E3E07" w:rsidRPr="0094011C" w:rsidRDefault="00BE3E07" w:rsidP="00BE3E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1. ПАСПОРТ</w:t>
      </w:r>
    </w:p>
    <w:p w:rsidR="00BE3E07" w:rsidRPr="0094011C" w:rsidRDefault="00BE3E07" w:rsidP="00BE3E0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подпрограммы «</w:t>
      </w:r>
      <w:proofErr w:type="gramStart"/>
      <w:r w:rsidRPr="0094011C">
        <w:rPr>
          <w:rFonts w:ascii="Arial" w:hAnsi="Arial" w:cs="Arial"/>
          <w:sz w:val="24"/>
          <w:szCs w:val="24"/>
        </w:rPr>
        <w:t>Развитие  физической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культуры и спорта Одесского муниципального района Омской области» 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BE3E07" w:rsidRPr="0094011C" w:rsidTr="00BE3E07">
        <w:tc>
          <w:tcPr>
            <w:tcW w:w="4503" w:type="dxa"/>
            <w:vAlign w:val="center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Одесского муниципального района Омской области</w:t>
            </w:r>
          </w:p>
        </w:tc>
        <w:tc>
          <w:tcPr>
            <w:tcW w:w="4961" w:type="dxa"/>
            <w:vAlign w:val="center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«Развитие физической культуры, спорта и молодежной политики в Одесском муниципальном районе Омской области»</w:t>
            </w:r>
          </w:p>
        </w:tc>
      </w:tr>
      <w:tr w:rsidR="00BE3E07" w:rsidRPr="0094011C" w:rsidTr="00BE3E07">
        <w:tc>
          <w:tcPr>
            <w:tcW w:w="4503" w:type="dxa"/>
            <w:vAlign w:val="center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подпрограммы Одесского муниципального района Омской области (далее-подпрограмма)</w:t>
            </w:r>
          </w:p>
        </w:tc>
        <w:tc>
          <w:tcPr>
            <w:tcW w:w="4961" w:type="dxa"/>
            <w:vAlign w:val="center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Развитие  физической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культуры и спорта  Одесского муниципального района Омской области» </w:t>
            </w:r>
          </w:p>
        </w:tc>
      </w:tr>
      <w:tr w:rsidR="00BE3E07" w:rsidRPr="0094011C" w:rsidTr="00BE3E07">
        <w:tc>
          <w:tcPr>
            <w:tcW w:w="4503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дополнительного </w:t>
            </w:r>
            <w:proofErr w:type="gramStart"/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образования  «</w:t>
            </w:r>
            <w:proofErr w:type="gramEnd"/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Одесский детский оздоровительно-образовательный (физкультурно-спортивный) центр» Одесского муниципального района Омской области</w:t>
            </w:r>
          </w:p>
        </w:tc>
      </w:tr>
      <w:tr w:rsidR="00BE3E07" w:rsidRPr="0094011C" w:rsidTr="00BE3E07">
        <w:tc>
          <w:tcPr>
            <w:tcW w:w="4503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исполнителя основного мероприятия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физкультурно-оздоровительной и спортивной работы Администрации Одесского муниципального района Омской области</w:t>
            </w:r>
          </w:p>
        </w:tc>
      </w:tr>
      <w:tr w:rsidR="00BE3E07" w:rsidRPr="0094011C" w:rsidTr="00BE3E07">
        <w:tc>
          <w:tcPr>
            <w:tcW w:w="4503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физкультурно-оздоровительной и спортивной работы Администрации Одесского муниципального района Омской области</w:t>
            </w:r>
          </w:p>
        </w:tc>
      </w:tr>
      <w:tr w:rsidR="00BE3E07" w:rsidRPr="0094011C" w:rsidTr="00BE3E07">
        <w:tc>
          <w:tcPr>
            <w:tcW w:w="4503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BE3E07" w:rsidRPr="0094011C" w:rsidRDefault="00BE3E07" w:rsidP="00AE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</w:t>
            </w:r>
            <w:r w:rsidR="00AE6BD4"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3E07" w:rsidRPr="0094011C" w:rsidTr="00BE3E07">
        <w:trPr>
          <w:trHeight w:val="401"/>
        </w:trPr>
        <w:tc>
          <w:tcPr>
            <w:tcW w:w="4503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Создание условий, обеспечивающих возможность для населения района вести здоровый образ жизни,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систематически  заниматься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спортом, получить доступ к развитой спортивной инфраструктуре, а также повысить конкурентоспособность Одесского спорта</w:t>
            </w:r>
          </w:p>
        </w:tc>
      </w:tr>
      <w:tr w:rsidR="00BE3E07" w:rsidRPr="0094011C" w:rsidTr="00BE3E07">
        <w:trPr>
          <w:trHeight w:val="328"/>
        </w:trPr>
        <w:tc>
          <w:tcPr>
            <w:tcW w:w="4503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Совершенствование системы физического воспитания различных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lastRenderedPageBreak/>
              <w:t>категорий и групп населения Одесского муниципального района Омской области</w:t>
            </w:r>
          </w:p>
        </w:tc>
      </w:tr>
      <w:tr w:rsidR="00BE3E07" w:rsidRPr="0094011C" w:rsidTr="00BE3E07">
        <w:trPr>
          <w:trHeight w:val="647"/>
        </w:trPr>
        <w:tc>
          <w:tcPr>
            <w:tcW w:w="4503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Развитие физкультуры и спорта в Одесском муниципальном районе Омской области</w:t>
            </w:r>
          </w:p>
        </w:tc>
      </w:tr>
      <w:tr w:rsidR="00BE3E07" w:rsidRPr="0094011C" w:rsidTr="00BE3E07">
        <w:trPr>
          <w:trHeight w:val="701"/>
        </w:trPr>
        <w:tc>
          <w:tcPr>
            <w:tcW w:w="4503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  <w:p w:rsidR="00D71899" w:rsidRPr="0094011C" w:rsidRDefault="00D71899" w:rsidP="00D7189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D71899" w:rsidRPr="0094011C" w:rsidRDefault="00D71899" w:rsidP="00D7189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BE3E07" w:rsidRPr="0094011C" w:rsidRDefault="00BE3E07" w:rsidP="00F05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составляет </w:t>
            </w:r>
            <w:r w:rsidR="00D71899" w:rsidRPr="0094011C">
              <w:rPr>
                <w:rFonts w:ascii="Arial" w:hAnsi="Arial" w:cs="Arial"/>
                <w:sz w:val="24"/>
                <w:szCs w:val="24"/>
              </w:rPr>
              <w:t xml:space="preserve">46 342 708,01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>руб., в том числе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по годам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BE3E07" w:rsidRPr="0094011C" w:rsidRDefault="00D71899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- 2021 год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 xml:space="preserve"> - 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 xml:space="preserve">1 736 986,26 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BE3E07" w:rsidRPr="0094011C" w:rsidRDefault="00D71899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- 2022 год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 xml:space="preserve"> - 2 994 915,73 руб.;</w:t>
            </w:r>
          </w:p>
          <w:p w:rsidR="00BE3E07" w:rsidRPr="0094011C" w:rsidRDefault="00D71899" w:rsidP="00F6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 xml:space="preserve">2023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>год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4436D" w:rsidRPr="0094011C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A6A45" w:rsidRPr="0094011C">
              <w:rPr>
                <w:rFonts w:ascii="Arial" w:eastAsia="Calibri" w:hAnsi="Arial" w:cs="Arial"/>
                <w:sz w:val="24"/>
                <w:szCs w:val="24"/>
              </w:rPr>
              <w:t xml:space="preserve">35 285 513,42 </w:t>
            </w:r>
            <w:r w:rsidR="00BE3E07" w:rsidRPr="0094011C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1F17C2" w:rsidRPr="0094011C" w:rsidRDefault="00D71899" w:rsidP="001F1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- 2024 год</w:t>
            </w:r>
            <w:r w:rsidR="001F17C2" w:rsidRPr="0094011C">
              <w:rPr>
                <w:rFonts w:ascii="Arial" w:eastAsia="Calibri" w:hAnsi="Arial" w:cs="Arial"/>
                <w:sz w:val="24"/>
                <w:szCs w:val="24"/>
              </w:rPr>
              <w:t xml:space="preserve"> -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3 537 792,60 </w:t>
            </w:r>
            <w:r w:rsidR="001F17C2" w:rsidRPr="0094011C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1F17C2" w:rsidRPr="0094011C" w:rsidRDefault="00D71899" w:rsidP="001F1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- 2025 год</w:t>
            </w:r>
            <w:r w:rsidR="001F17C2" w:rsidRPr="0094011C">
              <w:rPr>
                <w:rFonts w:ascii="Arial" w:eastAsia="Calibri" w:hAnsi="Arial" w:cs="Arial"/>
                <w:sz w:val="24"/>
                <w:szCs w:val="24"/>
              </w:rPr>
              <w:t xml:space="preserve"> -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2 144 500,00 </w:t>
            </w:r>
            <w:r w:rsidR="001F17C2" w:rsidRPr="0094011C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1F17C2" w:rsidRPr="0094011C" w:rsidRDefault="00D71899" w:rsidP="001F1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- 2026 год</w:t>
            </w:r>
            <w:r w:rsidR="001F17C2" w:rsidRPr="0094011C">
              <w:rPr>
                <w:rFonts w:ascii="Arial" w:eastAsia="Calibri" w:hAnsi="Arial" w:cs="Arial"/>
                <w:sz w:val="24"/>
                <w:szCs w:val="24"/>
              </w:rPr>
              <w:t xml:space="preserve"> -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378 000,00 </w:t>
            </w:r>
            <w:r w:rsidR="001F17C2" w:rsidRPr="0094011C">
              <w:rPr>
                <w:rFonts w:ascii="Arial" w:eastAsia="Calibri" w:hAnsi="Arial" w:cs="Arial"/>
                <w:sz w:val="24"/>
                <w:szCs w:val="24"/>
              </w:rPr>
              <w:t>руб.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D71899" w:rsidRPr="0094011C" w:rsidRDefault="00D71899" w:rsidP="001F1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- 2027 год - 265 000,00 руб.</w:t>
            </w:r>
          </w:p>
          <w:p w:rsidR="00BE3E07" w:rsidRPr="0094011C" w:rsidRDefault="00BE3E07" w:rsidP="001F1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D71899" w:rsidRPr="0094011C">
              <w:rPr>
                <w:rFonts w:ascii="Arial" w:hAnsi="Arial" w:cs="Arial"/>
                <w:sz w:val="24"/>
                <w:szCs w:val="24"/>
              </w:rPr>
              <w:t xml:space="preserve">15 014 630,94 </w:t>
            </w:r>
            <w:r w:rsidRPr="0094011C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</w:p>
          <w:p w:rsidR="00BE3E07" w:rsidRPr="0094011C" w:rsidRDefault="00D71899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- 2021 год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 xml:space="preserve"> - 1 736 986,26 руб.;</w:t>
            </w:r>
          </w:p>
          <w:p w:rsidR="00BE3E07" w:rsidRPr="0094011C" w:rsidRDefault="00D71899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- 2022 год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 xml:space="preserve"> - 2 994 915,73 руб.;</w:t>
            </w:r>
          </w:p>
          <w:p w:rsidR="00BE3E07" w:rsidRPr="0094011C" w:rsidRDefault="00D71899" w:rsidP="00F6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- 2023 год</w:t>
            </w:r>
            <w:r w:rsidR="00990031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7042" w:rsidRPr="0094011C">
              <w:rPr>
                <w:rFonts w:ascii="Arial" w:hAnsi="Arial" w:cs="Arial"/>
                <w:sz w:val="24"/>
                <w:szCs w:val="24"/>
              </w:rPr>
              <w:t>-</w:t>
            </w:r>
            <w:r w:rsidR="0074436D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A45" w:rsidRPr="0094011C">
              <w:rPr>
                <w:rFonts w:ascii="Arial" w:hAnsi="Arial" w:cs="Arial"/>
                <w:sz w:val="24"/>
                <w:szCs w:val="24"/>
              </w:rPr>
              <w:t>3</w:t>
            </w:r>
            <w:r w:rsidR="0021145B" w:rsidRPr="0094011C">
              <w:rPr>
                <w:rFonts w:ascii="Arial" w:hAnsi="Arial" w:cs="Arial"/>
                <w:sz w:val="24"/>
                <w:szCs w:val="24"/>
              </w:rPr>
              <w:t> </w:t>
            </w:r>
            <w:r w:rsidR="002A6A45" w:rsidRPr="0094011C">
              <w:rPr>
                <w:rFonts w:ascii="Arial" w:hAnsi="Arial" w:cs="Arial"/>
                <w:sz w:val="24"/>
                <w:szCs w:val="24"/>
              </w:rPr>
              <w:t>957</w:t>
            </w:r>
            <w:r w:rsidR="0021145B" w:rsidRPr="0094011C">
              <w:rPr>
                <w:rFonts w:ascii="Arial" w:hAnsi="Arial" w:cs="Arial"/>
                <w:sz w:val="24"/>
                <w:szCs w:val="24"/>
              </w:rPr>
              <w:t> </w:t>
            </w:r>
            <w:r w:rsidR="002A6A45" w:rsidRPr="0094011C">
              <w:rPr>
                <w:rFonts w:ascii="Arial" w:hAnsi="Arial" w:cs="Arial"/>
                <w:sz w:val="24"/>
                <w:szCs w:val="24"/>
              </w:rPr>
              <w:t>436</w:t>
            </w:r>
            <w:r w:rsidR="0021145B" w:rsidRPr="0094011C">
              <w:rPr>
                <w:rFonts w:ascii="Arial" w:hAnsi="Arial" w:cs="Arial"/>
                <w:sz w:val="24"/>
                <w:szCs w:val="24"/>
              </w:rPr>
              <w:t>,</w:t>
            </w:r>
            <w:r w:rsidR="002A6A45" w:rsidRPr="0094011C">
              <w:rPr>
                <w:rFonts w:ascii="Arial" w:hAnsi="Arial" w:cs="Arial"/>
                <w:sz w:val="24"/>
                <w:szCs w:val="24"/>
              </w:rPr>
              <w:t>35</w:t>
            </w:r>
            <w:r w:rsidR="00F05C08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BE3E07" w:rsidRPr="0094011C" w:rsidRDefault="00D71899" w:rsidP="002A6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- 2024 год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A45" w:rsidRPr="0094011C">
              <w:rPr>
                <w:rFonts w:ascii="Arial" w:hAnsi="Arial" w:cs="Arial"/>
                <w:sz w:val="24"/>
                <w:szCs w:val="24"/>
              </w:rPr>
              <w:t>-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3 537 792,60 </w:t>
            </w:r>
            <w:r w:rsidR="00BE3E07" w:rsidRPr="0094011C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2A6A45" w:rsidRPr="0094011C" w:rsidRDefault="002A6A45" w:rsidP="002A6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71899" w:rsidRPr="0094011C">
              <w:rPr>
                <w:rFonts w:ascii="Arial" w:hAnsi="Arial" w:cs="Arial"/>
                <w:sz w:val="24"/>
                <w:szCs w:val="24"/>
              </w:rPr>
              <w:t>2025 год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D71899" w:rsidRPr="0094011C">
              <w:rPr>
                <w:rFonts w:ascii="Arial" w:hAnsi="Arial" w:cs="Arial"/>
                <w:sz w:val="24"/>
                <w:szCs w:val="24"/>
              </w:rPr>
              <w:t xml:space="preserve">2 144 500,00 </w:t>
            </w:r>
            <w:r w:rsidRPr="0094011C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D71899" w:rsidRPr="0094011C" w:rsidRDefault="00D71899" w:rsidP="00D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- 2026 год - 378 000,00 руб.;</w:t>
            </w:r>
          </w:p>
          <w:p w:rsidR="00D71899" w:rsidRPr="0094011C" w:rsidRDefault="00D71899" w:rsidP="00D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- 2027 год - 265 000,00 руб.</w:t>
            </w:r>
          </w:p>
          <w:p w:rsidR="00990031" w:rsidRPr="0094011C" w:rsidRDefault="00990031" w:rsidP="00D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 Из общего объёма расходы бюджета муниципального района за счет поступлений целевого характера составят </w:t>
            </w:r>
            <w:r w:rsidR="000F7297" w:rsidRPr="0094011C">
              <w:rPr>
                <w:rFonts w:ascii="Arial" w:hAnsi="Arial" w:cs="Arial"/>
                <w:sz w:val="24"/>
                <w:szCs w:val="24"/>
              </w:rPr>
              <w:t xml:space="preserve">31 328 077,07 </w:t>
            </w:r>
            <w:r w:rsidR="001F17C2" w:rsidRPr="0094011C">
              <w:rPr>
                <w:rFonts w:ascii="Arial" w:hAnsi="Arial" w:cs="Arial"/>
                <w:sz w:val="24"/>
                <w:szCs w:val="24"/>
              </w:rPr>
              <w:t xml:space="preserve">руб., 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в том числе </w:t>
            </w:r>
            <w:r w:rsidR="003B2A8E" w:rsidRPr="0094011C">
              <w:rPr>
                <w:rFonts w:ascii="Arial" w:eastAsia="Calibri" w:hAnsi="Arial" w:cs="Arial"/>
                <w:sz w:val="24"/>
                <w:szCs w:val="24"/>
              </w:rPr>
              <w:t>по годам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990031" w:rsidRPr="0094011C" w:rsidRDefault="00990031" w:rsidP="00F05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>- 2023 год</w:t>
            </w:r>
            <w:r w:rsidR="000F7297" w:rsidRPr="0094011C">
              <w:rPr>
                <w:rFonts w:ascii="Arial" w:eastAsia="Calibri" w:hAnsi="Arial" w:cs="Arial"/>
                <w:sz w:val="24"/>
                <w:szCs w:val="24"/>
              </w:rPr>
              <w:t xml:space="preserve"> - 31 328 077,07 </w:t>
            </w:r>
            <w:r w:rsidR="00F05C08" w:rsidRPr="0094011C">
              <w:rPr>
                <w:rFonts w:ascii="Arial" w:hAnsi="Arial" w:cs="Arial"/>
                <w:sz w:val="24"/>
                <w:szCs w:val="24"/>
              </w:rPr>
              <w:t>руб</w:t>
            </w: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.  </w:t>
            </w:r>
          </w:p>
          <w:p w:rsidR="002A6A45" w:rsidRPr="0094011C" w:rsidRDefault="002A6A45" w:rsidP="000F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E3E07" w:rsidRPr="0094011C" w:rsidTr="00BE3E07">
        <w:trPr>
          <w:trHeight w:val="697"/>
        </w:trPr>
        <w:tc>
          <w:tcPr>
            <w:tcW w:w="4503" w:type="dxa"/>
          </w:tcPr>
          <w:p w:rsidR="00BE3E07" w:rsidRPr="0094011C" w:rsidRDefault="00BE3E07" w:rsidP="00BE3E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961" w:type="dxa"/>
          </w:tcPr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Увеличение </w:t>
            </w:r>
            <w:proofErr w:type="gramStart"/>
            <w:r w:rsidRPr="0094011C">
              <w:rPr>
                <w:rFonts w:ascii="Arial" w:eastAsia="Calibri" w:hAnsi="Arial" w:cs="Arial"/>
                <w:sz w:val="24"/>
                <w:szCs w:val="24"/>
              </w:rPr>
              <w:t>доли  населения</w:t>
            </w:r>
            <w:proofErr w:type="gramEnd"/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 Одесского муниципального района Омской области, систематически занимающегося физической культурой и спортом, до 50 процентов.   </w:t>
            </w:r>
          </w:p>
          <w:p w:rsidR="00BE3E07" w:rsidRPr="0094011C" w:rsidRDefault="00BE3E07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Значения ожидаемого результата реализации подпрограммы по годам ее реализации представлены в </w:t>
            </w:r>
            <w:hyperlink w:anchor="Приложение1" w:history="1">
              <w:r w:rsidRPr="0094011C">
                <w:rPr>
                  <w:rFonts w:ascii="Arial" w:eastAsia="Calibri" w:hAnsi="Arial" w:cs="Arial"/>
                  <w:color w:val="0000FF" w:themeColor="hyperlink"/>
                  <w:sz w:val="24"/>
                  <w:szCs w:val="24"/>
                  <w:u w:val="single"/>
                </w:rPr>
                <w:t>приложении №1</w:t>
              </w:r>
            </w:hyperlink>
            <w:r w:rsidRPr="0094011C">
              <w:rPr>
                <w:rFonts w:ascii="Arial" w:eastAsia="Calibri" w:hAnsi="Arial" w:cs="Arial"/>
                <w:sz w:val="24"/>
                <w:szCs w:val="24"/>
              </w:rPr>
              <w:t xml:space="preserve"> к подпрограмме.                 </w:t>
            </w:r>
          </w:p>
        </w:tc>
      </w:tr>
    </w:tbl>
    <w:p w:rsidR="00BE3E07" w:rsidRPr="0094011C" w:rsidRDefault="00BE3E07" w:rsidP="00BE3E0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2. 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развития подпрограммы 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Физическая культура и спорт являются одним из приоритетных направлений муниципальной социальной политики Одесского муниципального района Омской области, важнейшим средством оздоровления населения, гражданского и патриотического воспитания детей и молодежи.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 xml:space="preserve">За последние годы в Одесском муниципальном районе Омской области произошли позитивные изменения в развитии физкультурно-спортивного движения. Этому способствовала реализация муниципальной программы «Развитие социальной сферы Одесского муниципального района Омской области» на 2014-2020 годы, в частности </w:t>
      </w:r>
      <w:proofErr w:type="gramStart"/>
      <w:r w:rsidRPr="0094011C">
        <w:rPr>
          <w:rFonts w:ascii="Arial" w:hAnsi="Arial" w:cs="Arial"/>
          <w:sz w:val="24"/>
          <w:szCs w:val="24"/>
        </w:rPr>
        <w:t>подпрограмма  «</w:t>
      </w:r>
      <w:proofErr w:type="gramEnd"/>
      <w:r w:rsidRPr="0094011C">
        <w:rPr>
          <w:rFonts w:ascii="Arial" w:hAnsi="Arial" w:cs="Arial"/>
          <w:sz w:val="24"/>
          <w:szCs w:val="24"/>
        </w:rPr>
        <w:t>Развитие  физической культуры и спорта в Одесском муниципальном районе Омской области» на 2014-2020 годы.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Развитие материальной базы, кадрового потенциала сферы физической культуры и спорта, активная работа со средствами массовой информации по информационной поддержке здорового образа жизни способствовали привлечению населения Одесского муниципального района Омской области к регулярным занятиям физической культурой и спортом. Так, если за 4 года (с 2013 по 2016 годы) удельный вес населения района, систематически занимающегося физической культурой и спортом, вырос на 2, 9% (с 32,4% до 35,3%), то за последние 3 года (с 2017 по 2019 годы) этот показатель увеличился на 4,9% (с 36,6% до 41,5%).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Определенные успехи достигнуты в подготовке спортсменов высокого класса к участию в международных соревнованиях самого высокого уровня.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Вместе с тем в настоящее время сохраняется ряд проблем, объективно присущих физической культуре и спорту не только в Одесском муниципальном районе Омской области, но и </w:t>
      </w:r>
      <w:proofErr w:type="gramStart"/>
      <w:r w:rsidRPr="0094011C">
        <w:rPr>
          <w:rFonts w:ascii="Arial" w:hAnsi="Arial" w:cs="Arial"/>
          <w:sz w:val="24"/>
          <w:szCs w:val="24"/>
        </w:rPr>
        <w:t>в Омской области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и в России в целом: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1) большая часть населения Одесского муниципального района Омской области (более 55%)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2) недостаточным остается уровень обеспеченности спортивными сооружениями, которые соответствуют всем стандартам, в том числе современными спортивными объектами для подготовки спортсменов высокого класса;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3) недостаточно эффективна система физического воспитания в образовательных учреждениях, низок уровень привлечения детей и молодежи к занятиям физической культурой и спортом, низок уровень сдач норм ГТО;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4) требует дальнейшего развития и совершенствования </w:t>
      </w:r>
      <w:proofErr w:type="gramStart"/>
      <w:r w:rsidRPr="0094011C">
        <w:rPr>
          <w:rFonts w:ascii="Arial" w:hAnsi="Arial" w:cs="Arial"/>
          <w:sz w:val="24"/>
          <w:szCs w:val="24"/>
        </w:rPr>
        <w:t>работа  средств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массовой информации по популяризации активных форм организации досуга, здорового образа жизни, занятий физической культурой и спортом среди населения района.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Реализация подпрограммы позволит решить указанные проблемы при максимально эффективном управлении государственными финансами, привлечь в Одесский муниципальный район Омской области федеральные средства на строительство спортивных объектов, площадок и капитальный ремонт легкоатлетического манежа, а также обеспечит дальнейшее развитие физической культуры и спорта на территории Одесского муниципального района Омской области.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Невозможность решения проблем развития физической культуры и спорта без использования программно-целевого метода обусловлена рядом объективных причин: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многообразием, сложностью и масштабностью задач по созданию благоприятных условий для устойчивого развития физической культуры и спорта на территории Одесского муниципального района Омской области;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участием в этом процессе многих учреждений и организаций различных форм собственности;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Отсутствие программно-целевого метода в сфере физической культуры и спорта на фоне мирового финансового кризиса не позволит обеспечить: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поступательное развитие физкультурно-спортивной работы с населением Одесского муниципального района Омской области;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необходимые условия для привлечения к активным формам организации досуга социально незащищенных слоев населения Одесского муниципального района Омской области;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повышение эффективности физкультурно-спортивной работы в образовательных учреждениях, в том числе с несовершеннолетними, находящимися в социально опасном положении, имеющими ограниченные возможности здоровья;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необходимый уровень физической подготовки молодежи к службе в Вооруженных Силах страны;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необходимый уровень подготовки Одесских спортсменов к участию в международных, всероссийских и областных соревнованиях.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Отказ от использования программно-целевого метода в конечном итоге может привести к росту заболеваемости, снижению работоспособности и продолжительности жизни населения Одесского муниципального района Омской области.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ухудшение социально-экономической ситуации;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несвоевременное и неполноценное финансирование всех спортивных мероприятий подпрограммы;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недостаточное ресурсное обеспечение запланированных мероприятий;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неэффективное взаимодействие основных исполнителей.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подпрограммой.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3. Цель и задачи подпрограммы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Целью подпрограммы является создание условий, обеспечивающих возможность для населения района вести здоровый образ жизни, </w:t>
      </w:r>
      <w:proofErr w:type="gramStart"/>
      <w:r w:rsidRPr="0094011C">
        <w:rPr>
          <w:rFonts w:ascii="Arial" w:hAnsi="Arial" w:cs="Arial"/>
          <w:sz w:val="24"/>
          <w:szCs w:val="24"/>
        </w:rPr>
        <w:t>систематически  заниматься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физической культурой и спортом, получить доступ к развитой спортивной инфраструктуре, а также повысить конкурентоспособность Одесского спорта.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Цель программы </w:t>
      </w:r>
      <w:proofErr w:type="gramStart"/>
      <w:r w:rsidRPr="0094011C">
        <w:rPr>
          <w:rFonts w:ascii="Arial" w:hAnsi="Arial" w:cs="Arial"/>
          <w:sz w:val="24"/>
          <w:szCs w:val="24"/>
        </w:rPr>
        <w:t>достигается  посредством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 решения  поставленной задачи: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eastAsia="Calibri" w:hAnsi="Arial" w:cs="Arial"/>
          <w:sz w:val="24"/>
          <w:szCs w:val="24"/>
        </w:rPr>
        <w:t>1. Совершенствование системы физического воспитания различных категорий и групп населения Одесского муниципального района Омской области.</w:t>
      </w:r>
    </w:p>
    <w:p w:rsidR="00BE3E07" w:rsidRPr="0094011C" w:rsidRDefault="00BE3E07" w:rsidP="00BE3E07">
      <w:pPr>
        <w:jc w:val="center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4. Описание ожидаемых результатов реализации подпрограммы по годам, а также по итогам ее реализации</w:t>
      </w:r>
    </w:p>
    <w:p w:rsidR="00BE3E07" w:rsidRPr="0094011C" w:rsidRDefault="00BE3E07" w:rsidP="00BE3E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Реализация подпрограммных мероприятий позволит:</w:t>
      </w:r>
    </w:p>
    <w:p w:rsidR="00BE3E07" w:rsidRPr="0094011C" w:rsidRDefault="00BE3E07" w:rsidP="00BE3E07">
      <w:pP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  <w:r w:rsidRPr="0094011C">
        <w:rPr>
          <w:rFonts w:ascii="Arial" w:eastAsia="Calibri" w:hAnsi="Arial" w:cs="Arial"/>
          <w:sz w:val="24"/>
          <w:szCs w:val="24"/>
        </w:rPr>
        <w:t>- увеличить долю населения Одесского муниципального района Омской области, систематически занимающегося физической культурой и спортом, до 50 процентов.</w:t>
      </w:r>
    </w:p>
    <w:p w:rsidR="00BE3E07" w:rsidRPr="0094011C" w:rsidRDefault="00BE3E07" w:rsidP="00BE3E07">
      <w:pPr>
        <w:spacing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 xml:space="preserve">Доля </w:t>
      </w:r>
      <w:r w:rsidRPr="0094011C">
        <w:rPr>
          <w:rFonts w:ascii="Arial" w:hAnsi="Arial" w:cs="Arial"/>
          <w:sz w:val="24"/>
          <w:szCs w:val="24"/>
          <w:lang w:eastAsia="ru-RU"/>
        </w:rPr>
        <w:t>населения</w:t>
      </w:r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>, систематически занимающегося физической культурой и спортом, рассчитывается по формуле:</w:t>
      </w:r>
    </w:p>
    <w:p w:rsidR="00BE3E07" w:rsidRPr="0094011C" w:rsidRDefault="00BE3E07" w:rsidP="00BE3E07">
      <w:pPr>
        <w:ind w:firstLine="54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                          Д = </w:t>
      </w:r>
      <w:proofErr w:type="spellStart"/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>Кз</w:t>
      </w:r>
      <w:proofErr w:type="spellEnd"/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 xml:space="preserve"> х 100 / </w:t>
      </w:r>
      <w:proofErr w:type="spellStart"/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>Кж</w:t>
      </w:r>
      <w:proofErr w:type="spellEnd"/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>, где</w:t>
      </w:r>
    </w:p>
    <w:p w:rsidR="00BE3E07" w:rsidRPr="0094011C" w:rsidRDefault="00BE3E07" w:rsidP="00BE3E0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Д </w:t>
      </w:r>
      <w:proofErr w:type="gramStart"/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 xml:space="preserve">-  </w:t>
      </w:r>
      <w:r w:rsidRPr="0094011C">
        <w:rPr>
          <w:rFonts w:ascii="Arial" w:hAnsi="Arial" w:cs="Arial"/>
          <w:sz w:val="24"/>
          <w:szCs w:val="24"/>
        </w:rPr>
        <w:t>доля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населения Одесского муниципального района Омской области, систематически занимающегося физической культурой и спортом;</w:t>
      </w:r>
    </w:p>
    <w:p w:rsidR="00BE3E07" w:rsidRPr="0094011C" w:rsidRDefault="00BE3E07" w:rsidP="00BE3E0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94011C">
        <w:rPr>
          <w:rFonts w:ascii="Arial" w:hAnsi="Arial" w:cs="Arial"/>
          <w:sz w:val="24"/>
          <w:szCs w:val="24"/>
        </w:rPr>
        <w:t>Кз</w:t>
      </w:r>
      <w:proofErr w:type="spellEnd"/>
      <w:r w:rsidRPr="0094011C">
        <w:rPr>
          <w:rFonts w:ascii="Arial" w:hAnsi="Arial" w:cs="Arial"/>
          <w:sz w:val="24"/>
          <w:szCs w:val="24"/>
        </w:rPr>
        <w:t xml:space="preserve"> – количество занимающихся физической культурой и спортом в Одесском муниципальном районе Омской области </w:t>
      </w:r>
      <w:proofErr w:type="gramStart"/>
      <w:r w:rsidRPr="0094011C">
        <w:rPr>
          <w:rFonts w:ascii="Arial" w:hAnsi="Arial" w:cs="Arial"/>
          <w:sz w:val="24"/>
          <w:szCs w:val="24"/>
        </w:rPr>
        <w:t>( по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стат. отчету 1 ФК).</w:t>
      </w:r>
    </w:p>
    <w:p w:rsidR="00BE3E07" w:rsidRPr="0094011C" w:rsidRDefault="00BE3E07" w:rsidP="00BE3E0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Pr="0094011C">
        <w:rPr>
          <w:rFonts w:ascii="Arial" w:hAnsi="Arial" w:cs="Arial"/>
          <w:sz w:val="24"/>
          <w:szCs w:val="24"/>
        </w:rPr>
        <w:t>Кж</w:t>
      </w:r>
      <w:proofErr w:type="spellEnd"/>
      <w:r w:rsidRPr="0094011C">
        <w:rPr>
          <w:rFonts w:ascii="Arial" w:hAnsi="Arial" w:cs="Arial"/>
          <w:sz w:val="24"/>
          <w:szCs w:val="24"/>
        </w:rPr>
        <w:t xml:space="preserve"> – количество жителей Одесского муниципального района Омской области в возрасте 3-79 лет (данные </w:t>
      </w:r>
      <w:proofErr w:type="spellStart"/>
      <w:r w:rsidRPr="0094011C">
        <w:rPr>
          <w:rFonts w:ascii="Arial" w:hAnsi="Arial" w:cs="Arial"/>
          <w:sz w:val="24"/>
          <w:szCs w:val="24"/>
        </w:rPr>
        <w:t>Омскстата</w:t>
      </w:r>
      <w:proofErr w:type="spellEnd"/>
      <w:r w:rsidRPr="0094011C">
        <w:rPr>
          <w:rFonts w:ascii="Arial" w:hAnsi="Arial" w:cs="Arial"/>
          <w:sz w:val="24"/>
          <w:szCs w:val="24"/>
        </w:rPr>
        <w:t>).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eastAsia="Calibri" w:hAnsi="Arial" w:cs="Arial"/>
          <w:sz w:val="24"/>
          <w:szCs w:val="24"/>
        </w:rPr>
        <w:t xml:space="preserve">Ожидаемые результаты реализации подпрограммы по годам ее реализации представлены в </w:t>
      </w:r>
      <w:hyperlink w:anchor="Приложение1" w:history="1">
        <w:r w:rsidRPr="0094011C">
          <w:rPr>
            <w:rFonts w:ascii="Arial" w:eastAsia="Calibri" w:hAnsi="Arial" w:cs="Arial"/>
            <w:color w:val="0000FF" w:themeColor="hyperlink"/>
            <w:sz w:val="24"/>
            <w:szCs w:val="24"/>
            <w:u w:val="single"/>
          </w:rPr>
          <w:t>приложении №1</w:t>
        </w:r>
      </w:hyperlink>
      <w:r w:rsidRPr="0094011C">
        <w:rPr>
          <w:rFonts w:ascii="Arial" w:eastAsia="Calibri" w:hAnsi="Arial" w:cs="Arial"/>
          <w:sz w:val="24"/>
          <w:szCs w:val="24"/>
        </w:rPr>
        <w:t xml:space="preserve"> к подпрограмме.                                    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E33FD" w:rsidRPr="0094011C" w:rsidRDefault="00BE3E07" w:rsidP="00FE33FD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5. Срок реализации подпрограммы</w:t>
      </w:r>
    </w:p>
    <w:p w:rsidR="00BE3E07" w:rsidRPr="0094011C" w:rsidRDefault="00BE3E07" w:rsidP="00FE33FD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Реализация Программы осуществляется одним этапом в течени</w:t>
      </w:r>
      <w:r w:rsidR="00FE33FD" w:rsidRPr="0094011C">
        <w:rPr>
          <w:rFonts w:ascii="Arial" w:hAnsi="Arial" w:cs="Arial"/>
          <w:sz w:val="24"/>
          <w:szCs w:val="24"/>
        </w:rPr>
        <w:t>е 2021-</w:t>
      </w:r>
      <w:r w:rsidRPr="0094011C">
        <w:rPr>
          <w:rFonts w:ascii="Arial" w:hAnsi="Arial" w:cs="Arial"/>
          <w:sz w:val="24"/>
          <w:szCs w:val="24"/>
        </w:rPr>
        <w:t>202</w:t>
      </w:r>
      <w:r w:rsidR="00D71899" w:rsidRPr="0094011C">
        <w:rPr>
          <w:rFonts w:ascii="Arial" w:hAnsi="Arial" w:cs="Arial"/>
          <w:sz w:val="24"/>
          <w:szCs w:val="24"/>
        </w:rPr>
        <w:t xml:space="preserve">7 </w:t>
      </w:r>
      <w:r w:rsidRPr="0094011C">
        <w:rPr>
          <w:rFonts w:ascii="Arial" w:hAnsi="Arial" w:cs="Arial"/>
          <w:sz w:val="24"/>
          <w:szCs w:val="24"/>
        </w:rPr>
        <w:t>годов.</w:t>
      </w:r>
    </w:p>
    <w:p w:rsidR="00BE3E07" w:rsidRPr="0094011C" w:rsidRDefault="00BE3E07" w:rsidP="00BE3E07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6. Описание входящего в состав подпрограммы основного мероприятия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Для решения задачи подпрограммы в ее составе формируется и реализуется основное мероприятие: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Развитие физической культуры и спорта в Одесском муниципальном районе Омской области.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Раздел 7. Описание мероприятий и целевых индикаторов их выполнения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В рамках основного мероприятия «Развитие физической культуры и спорта в Одесском муниципальном районе Омской </w:t>
      </w:r>
      <w:proofErr w:type="gramStart"/>
      <w:r w:rsidRPr="0094011C">
        <w:rPr>
          <w:rFonts w:ascii="Arial" w:hAnsi="Arial" w:cs="Arial"/>
          <w:sz w:val="24"/>
          <w:szCs w:val="24"/>
        </w:rPr>
        <w:t>области»  планируется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проведение </w:t>
      </w:r>
      <w:r w:rsidR="00D62451" w:rsidRPr="0094011C">
        <w:rPr>
          <w:rFonts w:ascii="Arial" w:hAnsi="Arial" w:cs="Arial"/>
          <w:sz w:val="24"/>
          <w:szCs w:val="24"/>
        </w:rPr>
        <w:t>пяти</w:t>
      </w:r>
      <w:r w:rsidRPr="0094011C">
        <w:rPr>
          <w:rFonts w:ascii="Arial" w:hAnsi="Arial" w:cs="Arial"/>
          <w:sz w:val="24"/>
          <w:szCs w:val="24"/>
        </w:rPr>
        <w:t xml:space="preserve"> мероприятий: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1.   Участие и проведение спортивно-массовых мероприятий.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Для </w:t>
      </w:r>
      <w:proofErr w:type="gramStart"/>
      <w:r w:rsidRPr="0094011C">
        <w:rPr>
          <w:rFonts w:ascii="Arial" w:hAnsi="Arial" w:cs="Arial"/>
          <w:sz w:val="24"/>
          <w:szCs w:val="24"/>
        </w:rPr>
        <w:t>ежегодной  оценки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эффективности  реализации  данного  мероприятия используется следующий целевой индикатор: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 xml:space="preserve"> - количество </w:t>
      </w:r>
      <w:r w:rsidRPr="0094011C">
        <w:rPr>
          <w:rFonts w:ascii="Arial" w:hAnsi="Arial" w:cs="Arial"/>
          <w:sz w:val="24"/>
          <w:szCs w:val="24"/>
          <w:lang w:eastAsia="ru-RU"/>
        </w:rPr>
        <w:t>населения</w:t>
      </w:r>
      <w:r w:rsidRPr="0094011C">
        <w:rPr>
          <w:rFonts w:ascii="Arial" w:hAnsi="Arial" w:cs="Arial"/>
          <w:color w:val="000000"/>
          <w:sz w:val="24"/>
          <w:szCs w:val="24"/>
          <w:lang w:eastAsia="ru-RU"/>
        </w:rPr>
        <w:t>, систематически занимающегося физической культурой и спортом, рассчитывается по формуле:</w:t>
      </w:r>
    </w:p>
    <w:p w:rsidR="00BE3E07" w:rsidRPr="0094011C" w:rsidRDefault="00BE3E07" w:rsidP="00BE3E07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Р=К1, где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 – показатель индикатора,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К1 - количество занимающихся физической культурой и спортом в Одесском муниципальном районе Омской области </w:t>
      </w:r>
      <w:proofErr w:type="gramStart"/>
      <w:r w:rsidRPr="0094011C">
        <w:rPr>
          <w:rFonts w:ascii="Arial" w:hAnsi="Arial" w:cs="Arial"/>
          <w:sz w:val="24"/>
          <w:szCs w:val="24"/>
        </w:rPr>
        <w:t>( по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стат. отчету 1 ФК).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2. Проведение 54-го областного зимнего сельского спортивно-культурного праздника «Праздник Севера - Одесское 2024».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Для </w:t>
      </w:r>
      <w:proofErr w:type="gramStart"/>
      <w:r w:rsidRPr="0094011C">
        <w:rPr>
          <w:rFonts w:ascii="Arial" w:hAnsi="Arial" w:cs="Arial"/>
          <w:sz w:val="24"/>
          <w:szCs w:val="24"/>
        </w:rPr>
        <w:t>ежегодной  оценки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эффективности  реализации  данного  мероприятия используется целевой индикатор: 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техническая </w:t>
      </w:r>
      <w:proofErr w:type="gramStart"/>
      <w:r w:rsidRPr="0094011C">
        <w:rPr>
          <w:rFonts w:ascii="Arial" w:hAnsi="Arial" w:cs="Arial"/>
          <w:sz w:val="24"/>
          <w:szCs w:val="24"/>
        </w:rPr>
        <w:t>готовность  объектов</w:t>
      </w:r>
      <w:proofErr w:type="gramEnd"/>
      <w:r w:rsidRPr="0094011C">
        <w:rPr>
          <w:rFonts w:ascii="Arial" w:hAnsi="Arial" w:cs="Arial"/>
          <w:sz w:val="24"/>
          <w:szCs w:val="24"/>
        </w:rPr>
        <w:t>, задействованных в проведении  праздника «Праздник Севера-Одесское 2024» (процент готовности).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  <w:lang w:val="en-US"/>
        </w:rPr>
        <w:t>N</w:t>
      </w:r>
      <w:r w:rsidRPr="0094011C">
        <w:rPr>
          <w:rFonts w:ascii="Arial" w:hAnsi="Arial" w:cs="Arial"/>
          <w:sz w:val="24"/>
          <w:szCs w:val="24"/>
        </w:rPr>
        <w:t>=(</w:t>
      </w:r>
      <w:r w:rsidRPr="0094011C">
        <w:rPr>
          <w:rFonts w:ascii="Arial" w:hAnsi="Arial" w:cs="Arial"/>
          <w:sz w:val="24"/>
          <w:szCs w:val="24"/>
          <w:lang w:val="en-US"/>
        </w:rPr>
        <w:t>K</w:t>
      </w:r>
      <w:r w:rsidRPr="0094011C">
        <w:rPr>
          <w:rFonts w:ascii="Arial" w:hAnsi="Arial" w:cs="Arial"/>
          <w:sz w:val="24"/>
          <w:szCs w:val="24"/>
        </w:rPr>
        <w:t>х</w:t>
      </w:r>
      <w:r w:rsidRPr="0094011C">
        <w:rPr>
          <w:rFonts w:ascii="Arial" w:hAnsi="Arial" w:cs="Arial"/>
          <w:sz w:val="24"/>
          <w:szCs w:val="24"/>
          <w:lang w:val="en-US"/>
        </w:rPr>
        <w:t>B</w:t>
      </w:r>
      <w:r w:rsidRPr="0094011C">
        <w:rPr>
          <w:rFonts w:ascii="Arial" w:hAnsi="Arial" w:cs="Arial"/>
          <w:sz w:val="24"/>
          <w:szCs w:val="24"/>
        </w:rPr>
        <w:t>)/100</w:t>
      </w:r>
      <w:r w:rsidRPr="0094011C">
        <w:rPr>
          <w:rFonts w:ascii="Arial" w:hAnsi="Arial" w:cs="Arial"/>
          <w:sz w:val="24"/>
          <w:szCs w:val="24"/>
          <w:vertAlign w:val="subscript"/>
        </w:rPr>
        <w:t xml:space="preserve">%, </w:t>
      </w:r>
      <w:r w:rsidRPr="0094011C">
        <w:rPr>
          <w:rFonts w:ascii="Arial" w:hAnsi="Arial" w:cs="Arial"/>
          <w:sz w:val="24"/>
          <w:szCs w:val="24"/>
        </w:rPr>
        <w:t>где</w:t>
      </w:r>
    </w:p>
    <w:p w:rsidR="00BE3E07" w:rsidRPr="0094011C" w:rsidRDefault="00BE3E07" w:rsidP="00BE3E07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  <w:lang w:val="en-US"/>
        </w:rPr>
        <w:t>N</w:t>
      </w:r>
      <w:r w:rsidRPr="0094011C">
        <w:rPr>
          <w:rFonts w:ascii="Arial" w:hAnsi="Arial" w:cs="Arial"/>
          <w:sz w:val="24"/>
          <w:szCs w:val="24"/>
        </w:rPr>
        <w:t>-</w:t>
      </w:r>
      <w:proofErr w:type="gramStart"/>
      <w:r w:rsidRPr="0094011C">
        <w:rPr>
          <w:rFonts w:ascii="Arial" w:hAnsi="Arial" w:cs="Arial"/>
          <w:sz w:val="24"/>
          <w:szCs w:val="24"/>
        </w:rPr>
        <w:t>техническая  готовность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объектов, задействованных в проведении праздника «Праздник Севера-Одесское-2024» ;</w:t>
      </w:r>
    </w:p>
    <w:p w:rsidR="00BE3E07" w:rsidRPr="0094011C" w:rsidRDefault="00BE3E07" w:rsidP="00BE3E07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К-</w:t>
      </w:r>
      <w:proofErr w:type="gramStart"/>
      <w:r w:rsidRPr="0094011C">
        <w:rPr>
          <w:rFonts w:ascii="Arial" w:hAnsi="Arial" w:cs="Arial"/>
          <w:sz w:val="24"/>
          <w:szCs w:val="24"/>
        </w:rPr>
        <w:t>подготовленные  объекты</w:t>
      </w:r>
      <w:proofErr w:type="gramEnd"/>
      <w:r w:rsidRPr="0094011C">
        <w:rPr>
          <w:rFonts w:ascii="Arial" w:hAnsi="Arial" w:cs="Arial"/>
          <w:sz w:val="24"/>
          <w:szCs w:val="24"/>
        </w:rPr>
        <w:t>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В-количество объектов, задействованных в проведении праздника «Праздник Севера-Одесское-2024».</w:t>
      </w:r>
    </w:p>
    <w:p w:rsidR="00BE3E07" w:rsidRPr="0094011C" w:rsidRDefault="00BE3E07" w:rsidP="00BE3E07">
      <w:p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94011C">
        <w:rPr>
          <w:rFonts w:ascii="Arial" w:hAnsi="Arial" w:cs="Arial"/>
          <w:sz w:val="24"/>
          <w:szCs w:val="24"/>
        </w:rPr>
        <w:t xml:space="preserve">          3.</w:t>
      </w:r>
      <w:r w:rsidRPr="0094011C">
        <w:rPr>
          <w:rFonts w:ascii="Arial" w:hAnsi="Arial" w:cs="Arial"/>
          <w:sz w:val="24"/>
          <w:szCs w:val="24"/>
          <w:lang w:eastAsia="ru-RU"/>
        </w:rPr>
        <w:t xml:space="preserve"> Предоставление иных межбюджетных трансфертов бюджетам поселений на организацию проведения официальных физкультурно-оздоровительных и спортивных мероприятий муниципального района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 xml:space="preserve">  Для оценки эффективности мероприятия определен следующий целевой индикатор: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-количество проведенных физкультурно-оздоровительных мероприятий, спортивных мероприятий на территории Одесского муниципального района Омской области за счёт средств межбюджетных трансфертов.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Единица измерения - количество мероприятий (единиц).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Источник данных для определения значения целевого индикатора - календарный план физкультурных и спортивных мероприятий Одесского муниципального района Омской области на текущий год, протоколы соревнований.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4. Капитальный ремонт и материально-техническое оснащение объектов, находящихся в муниципальной собственности, а также муниципальных учреждений.</w:t>
      </w:r>
    </w:p>
    <w:p w:rsidR="00B65063" w:rsidRPr="0094011C" w:rsidRDefault="00BE3E07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Для оценки эффективности мероприятия опреде</w:t>
      </w:r>
      <w:r w:rsidR="00B65063" w:rsidRPr="0094011C">
        <w:rPr>
          <w:rFonts w:ascii="Arial" w:hAnsi="Arial" w:cs="Arial"/>
          <w:sz w:val="24"/>
          <w:szCs w:val="24"/>
        </w:rPr>
        <w:t>лен следующий целевой индикатор</w:t>
      </w:r>
    </w:p>
    <w:p w:rsidR="00BE3E07" w:rsidRPr="0094011C" w:rsidRDefault="00B65063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</w:t>
      </w:r>
      <w:r w:rsidR="00BE3E07" w:rsidRPr="0094011C">
        <w:rPr>
          <w:rFonts w:ascii="Arial" w:hAnsi="Arial" w:cs="Arial"/>
          <w:sz w:val="24"/>
          <w:szCs w:val="24"/>
        </w:rPr>
        <w:t xml:space="preserve"> количество отремонтированных объектов спорта (единиц).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Источник данных для расчета целевого индикатора - данные Отдела физкультурно-оздоровительной и спортивной работы Администрации Одесского муниципального района Омской области</w:t>
      </w:r>
      <w:r w:rsidR="005B17A3" w:rsidRPr="0094011C">
        <w:rPr>
          <w:rFonts w:ascii="Arial" w:hAnsi="Arial" w:cs="Arial"/>
          <w:sz w:val="24"/>
          <w:szCs w:val="24"/>
        </w:rPr>
        <w:t>.</w:t>
      </w:r>
    </w:p>
    <w:p w:rsidR="005B17A3" w:rsidRPr="0094011C" w:rsidRDefault="005B17A3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5.Реализация инициативных проектов в сфере физической культуры и спорта на территории муниципальных образований Омской области.</w:t>
      </w:r>
    </w:p>
    <w:p w:rsidR="00B65063" w:rsidRPr="0094011C" w:rsidRDefault="005B17A3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Для оценки эффективности мероприятия определен следующий целевой индикатор: </w:t>
      </w:r>
    </w:p>
    <w:p w:rsidR="005B17A3" w:rsidRPr="0094011C" w:rsidRDefault="00B65063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к</w:t>
      </w:r>
      <w:r w:rsidR="005B17A3" w:rsidRPr="0094011C">
        <w:rPr>
          <w:rFonts w:ascii="Arial" w:hAnsi="Arial" w:cs="Arial"/>
          <w:sz w:val="24"/>
          <w:szCs w:val="24"/>
        </w:rPr>
        <w:t>оличество реализованных в 2023 году инициативных проектов в сфере физической культуры и спорта на территории Одесского муниципального района Омской области</w:t>
      </w:r>
      <w:r w:rsidRPr="0094011C">
        <w:rPr>
          <w:rFonts w:ascii="Arial" w:hAnsi="Arial" w:cs="Arial"/>
          <w:sz w:val="24"/>
          <w:szCs w:val="24"/>
        </w:rPr>
        <w:t>.</w:t>
      </w:r>
    </w:p>
    <w:p w:rsidR="00B65063" w:rsidRPr="0094011C" w:rsidRDefault="00B65063" w:rsidP="00BE3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Источник данных для расчета целевого индикатора - данные Отдела физкультурно-оздоровительной и спортивной работы Администрации Одесского муниципального района Омской области.            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Выполнение данных мероприятий предполагает </w:t>
      </w:r>
      <w:proofErr w:type="gramStart"/>
      <w:r w:rsidRPr="0094011C">
        <w:rPr>
          <w:rFonts w:ascii="Arial" w:hAnsi="Arial" w:cs="Arial"/>
          <w:sz w:val="24"/>
          <w:szCs w:val="24"/>
        </w:rPr>
        <w:t>проведение  районных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зимних и летних  спортивно-культурных  праздников, дня физкультурника, спартакиад работников здравоохранения, образования, социальных служб,  пожилых людей и других видов соревнований, приобретение инвентаря. Увеличение спортсменов-разрядников и их выступление на Всероссийских и международных соревнованиях. 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При расчете значений целевых индикаторов используются данные мониторинга, проводимого Администрацией Одесского муниципального района Омской области.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8. </w:t>
      </w:r>
      <w:proofErr w:type="gramStart"/>
      <w:r w:rsidRPr="0094011C">
        <w:rPr>
          <w:rFonts w:ascii="Arial" w:hAnsi="Arial" w:cs="Arial"/>
          <w:sz w:val="24"/>
          <w:szCs w:val="24"/>
        </w:rPr>
        <w:t>Объем  и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источники финансирования подпрограммы в целом по годам ее реализации, а также обоснование потребности в необходимых финансовых ресурсах</w:t>
      </w:r>
    </w:p>
    <w:p w:rsidR="00BE3E07" w:rsidRPr="0094011C" w:rsidRDefault="00BE3E07" w:rsidP="00BE3E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71899" w:rsidRPr="0094011C" w:rsidRDefault="0077198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</w:t>
      </w:r>
      <w:r w:rsidR="00D71899" w:rsidRPr="0094011C">
        <w:rPr>
          <w:rFonts w:ascii="Arial" w:hAnsi="Arial" w:cs="Arial"/>
          <w:sz w:val="24"/>
          <w:szCs w:val="24"/>
        </w:rPr>
        <w:t xml:space="preserve">   Общий объем финансирования составляет 46 342 708,01 руб., в том числе по годам: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- 2021 год - 1 736 986,26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- 2 994 915,73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- 2023 год - 35 285 513,42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- 3 537 792,60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- 2025 год - 2 144 500,00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- 2026 год - 378 000,00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- 2027 год - 265 000,00 руб.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 xml:space="preserve">       Из общего объёма расходы бюджета муниципального района за счет налоговых и неналоговых доходов, поступлений нецелевого характера составят 15 014 630,94 руб., в том числе по годам: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- 2021 год - 1 736 986,26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- 2 994 915,73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- 2023 год - 3 957 436,35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- 3 537 792,60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- 2025 год - 2 144 500,00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- 2026 год - 378 000,00 руб.;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- 2027 год - 265 000,00 руб.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Из общего объёма расходы бюджета муниципального района за счет поступлений целевого характера составят 31 328 077,07 руб., в том числе по годам:</w:t>
      </w:r>
    </w:p>
    <w:p w:rsidR="00D71899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- 2023 год - 31 328 077,07 руб.  </w:t>
      </w:r>
      <w:r w:rsidR="00BE3E07" w:rsidRPr="0094011C">
        <w:rPr>
          <w:rFonts w:ascii="Arial" w:hAnsi="Arial" w:cs="Arial"/>
          <w:sz w:val="24"/>
          <w:szCs w:val="24"/>
        </w:rPr>
        <w:t xml:space="preserve">    </w:t>
      </w:r>
    </w:p>
    <w:p w:rsidR="00BE3E07" w:rsidRPr="0094011C" w:rsidRDefault="00D71899" w:rsidP="00D718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</w:t>
      </w:r>
      <w:r w:rsidR="00BE3E07" w:rsidRPr="0094011C">
        <w:rPr>
          <w:rFonts w:ascii="Arial" w:hAnsi="Arial" w:cs="Arial"/>
          <w:sz w:val="24"/>
          <w:szCs w:val="24"/>
        </w:rPr>
        <w:t xml:space="preserve"> Распределение бюджетных ассигнований по задачам подпрограммы, основным мероприятиям (с указанием по годам их реализации) в разрезе источников финансирования представлено в </w:t>
      </w:r>
      <w:hyperlink w:anchor="Приложение2" w:history="1">
        <w:r w:rsidR="00BE3E07" w:rsidRPr="0094011C">
          <w:rPr>
            <w:rFonts w:ascii="Arial" w:hAnsi="Arial" w:cs="Arial"/>
            <w:color w:val="0000FF" w:themeColor="hyperlink"/>
            <w:sz w:val="24"/>
            <w:szCs w:val="24"/>
            <w:u w:val="single"/>
          </w:rPr>
          <w:t>приложении №2</w:t>
        </w:r>
      </w:hyperlink>
      <w:r w:rsidR="00BE3E07" w:rsidRPr="0094011C">
        <w:rPr>
          <w:rFonts w:ascii="Arial" w:hAnsi="Arial" w:cs="Arial"/>
          <w:sz w:val="24"/>
          <w:szCs w:val="24"/>
        </w:rPr>
        <w:t xml:space="preserve"> к подпрограмме.</w:t>
      </w:r>
    </w:p>
    <w:p w:rsidR="00990031" w:rsidRPr="0094011C" w:rsidRDefault="00990031" w:rsidP="00BE3E07">
      <w:pPr>
        <w:jc w:val="center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9. </w:t>
      </w:r>
      <w:proofErr w:type="gramStart"/>
      <w:r w:rsidRPr="0094011C">
        <w:rPr>
          <w:rFonts w:ascii="Arial" w:hAnsi="Arial" w:cs="Arial"/>
          <w:sz w:val="24"/>
          <w:szCs w:val="24"/>
        </w:rPr>
        <w:t>Системы  управления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реализацией подпрограммы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Система управления реализацией подпрограммы включает организацию работы и контроля: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реализации подпрограммы в целом и достижения утвержденных значений целевых индикаторов, ожидаемых результатов реализации подпрограммы;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формирования отчетности о ходе реализации подпрограммы;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проведения оценки эффективности реализации подпрограммы.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Управление реализацией подпрограммы осуществляется Отделом физкультурно-оздоровительной и спортивной работы Администрации Одесского муниципального района Омской области как ответственным исполнителем подпрограммы, исполнителем основных </w:t>
      </w:r>
      <w:proofErr w:type="gramStart"/>
      <w:r w:rsidRPr="0094011C">
        <w:rPr>
          <w:rFonts w:ascii="Arial" w:hAnsi="Arial" w:cs="Arial"/>
          <w:sz w:val="24"/>
          <w:szCs w:val="24"/>
        </w:rPr>
        <w:t>мероприятий  и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мероприятий.</w:t>
      </w:r>
    </w:p>
    <w:p w:rsidR="00BE3E07" w:rsidRPr="0094011C" w:rsidRDefault="00BE3E07" w:rsidP="00BE3E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По итогам отчетного финансового года в сроки, установленные 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области от 10 августа 2020 года №330 (далее – Порядок), Отдел физкультурно-оздоровительной и спортивной работы Администрации Одесского муниципального района Омской области формирует отчет о реализации подпрограммы по форме согласно приложению №9 к Порядку и на его</w:t>
      </w:r>
      <w:r w:rsidRPr="0094011C">
        <w:rPr>
          <w:rFonts w:ascii="Arial" w:hAnsi="Arial" w:cs="Arial"/>
          <w:color w:val="FF0000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основе проводит оценку эффективности реализации подпрограммы в соответствии с приложением №10 к Порядку.</w:t>
      </w:r>
    </w:p>
    <w:p w:rsidR="00BE3E07" w:rsidRPr="0094011C" w:rsidRDefault="00BE3E07" w:rsidP="00BE3E0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  <w:sectPr w:rsidR="00BE3E07" w:rsidRPr="0094011C" w:rsidSect="00BE3E07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  <w:r w:rsidRPr="0094011C">
        <w:rPr>
          <w:rFonts w:ascii="Arial" w:hAnsi="Arial" w:cs="Arial"/>
          <w:sz w:val="24"/>
          <w:szCs w:val="24"/>
        </w:rPr>
        <w:t>Отдел физкультурно-оздоровительной и спортивной работы Администрации Одесского муниципального района Омской области предоставляет вышеуказанные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  <w:bookmarkStart w:id="2" w:name="Приложение"/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left="8496" w:firstLine="708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lastRenderedPageBreak/>
        <w:t xml:space="preserve">Приложение №1 </w:t>
      </w:r>
    </w:p>
    <w:p w:rsidR="00BE3E07" w:rsidRPr="0094011C" w:rsidRDefault="00BE3E07" w:rsidP="00BE3E07">
      <w:pPr>
        <w:autoSpaceDE w:val="0"/>
        <w:autoSpaceDN w:val="0"/>
        <w:adjustRightInd w:val="0"/>
        <w:spacing w:after="0" w:line="240" w:lineRule="auto"/>
        <w:ind w:left="9204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к подпрограмме «Развитие физической культуры и спорта Одесского муниципального района Омской области»</w:t>
      </w:r>
    </w:p>
    <w:p w:rsidR="00BE3E07" w:rsidRPr="0094011C" w:rsidRDefault="00BE3E07" w:rsidP="00BE3E0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BE3E07" w:rsidRPr="0094011C" w:rsidRDefault="00BE3E07" w:rsidP="00BE3E0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Ожидаемые результаты реализации подпрограммы</w:t>
      </w:r>
    </w:p>
    <w:p w:rsidR="00BE3E07" w:rsidRPr="0094011C" w:rsidRDefault="00BE3E07" w:rsidP="00BE3E0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«Развитие физической культуры и спорта Одесского муниципального района Омской области»</w:t>
      </w:r>
      <w:r w:rsidRPr="0094011C">
        <w:rPr>
          <w:rFonts w:ascii="Arial" w:hAnsi="Arial" w:cs="Arial"/>
          <w:sz w:val="24"/>
          <w:szCs w:val="24"/>
        </w:rPr>
        <w:t xml:space="preserve"> 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p w:rsidR="00BE3E07" w:rsidRPr="0094011C" w:rsidRDefault="00BE3E07" w:rsidP="00BE3E0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990" w:type="dxa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3824"/>
        <w:gridCol w:w="1418"/>
        <w:gridCol w:w="995"/>
        <w:gridCol w:w="1115"/>
        <w:gridCol w:w="973"/>
        <w:gridCol w:w="992"/>
        <w:gridCol w:w="992"/>
        <w:gridCol w:w="992"/>
        <w:gridCol w:w="992"/>
        <w:gridCol w:w="995"/>
        <w:gridCol w:w="995"/>
      </w:tblGrid>
      <w:tr w:rsidR="00AE6BD4" w:rsidRPr="0094011C" w:rsidTr="00350705">
        <w:trPr>
          <w:tblHeader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№</w:t>
            </w:r>
            <w:r w:rsidRPr="0094011C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AE6BD4" w:rsidRPr="0094011C" w:rsidTr="00AE6BD4">
        <w:trPr>
          <w:tblHeader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2019 год (факт)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2020 </w:t>
            </w:r>
          </w:p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год (оценка)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AE6BD4" w:rsidRPr="0094011C" w:rsidTr="00AE6BD4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 Одесского муниципального района Омской области,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1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E6BD4" w:rsidRPr="0094011C" w:rsidRDefault="00AE6BD4" w:rsidP="00BE3E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BE3E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E6BD4" w:rsidRPr="0094011C" w:rsidRDefault="00AE6BD4" w:rsidP="00AE6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bookmarkEnd w:id="2"/>
    </w:tbl>
    <w:p w:rsidR="00BE3E07" w:rsidRPr="0094011C" w:rsidRDefault="00BE3E07" w:rsidP="00BE3E07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BE3E07" w:rsidRPr="0094011C" w:rsidRDefault="00BE3E07" w:rsidP="00BE3E07">
      <w:pPr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</w:t>
      </w:r>
    </w:p>
    <w:p w:rsidR="00BE3E07" w:rsidRPr="00BE3E07" w:rsidRDefault="00BE3E07" w:rsidP="00BE3E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3E07" w:rsidRPr="00BE3E07" w:rsidRDefault="00BE3E07" w:rsidP="00BE3E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3E07" w:rsidRDefault="00BE3E07" w:rsidP="00BE3E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011C" w:rsidRDefault="0094011C" w:rsidP="00BE3E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011C" w:rsidRPr="00BE3E07" w:rsidRDefault="0094011C" w:rsidP="00BE3E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3E07" w:rsidRPr="00BE3E07" w:rsidRDefault="00BE3E07" w:rsidP="00BE3E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3E07" w:rsidRPr="00BE3E07" w:rsidRDefault="00BE3E07" w:rsidP="00BE3E07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bCs/>
        </w:rPr>
      </w:pPr>
      <w:bookmarkStart w:id="3" w:name="Приложение2"/>
    </w:p>
    <w:p w:rsidR="00BE3E07" w:rsidRPr="00BE3E07" w:rsidRDefault="00BE3E07" w:rsidP="00BE3E07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bCs/>
        </w:rPr>
      </w:pPr>
      <w:r w:rsidRPr="00BE3E07">
        <w:rPr>
          <w:rFonts w:ascii="Times New Roman" w:hAnsi="Times New Roman" w:cs="Times New Roman"/>
          <w:bCs/>
        </w:rPr>
        <w:t xml:space="preserve">Приложение №2  </w:t>
      </w:r>
    </w:p>
    <w:p w:rsidR="00BE3E07" w:rsidRPr="00BE3E07" w:rsidRDefault="00BE3E07" w:rsidP="00BE3E07">
      <w:pPr>
        <w:autoSpaceDE w:val="0"/>
        <w:autoSpaceDN w:val="0"/>
        <w:adjustRightInd w:val="0"/>
        <w:spacing w:after="0" w:line="240" w:lineRule="auto"/>
        <w:ind w:left="9912"/>
        <w:rPr>
          <w:rFonts w:ascii="Times New Roman" w:hAnsi="Times New Roman" w:cs="Times New Roman"/>
          <w:bCs/>
        </w:rPr>
      </w:pPr>
      <w:r w:rsidRPr="00BE3E07">
        <w:rPr>
          <w:rFonts w:ascii="Times New Roman" w:hAnsi="Times New Roman" w:cs="Times New Roman"/>
          <w:bCs/>
        </w:rPr>
        <w:t xml:space="preserve">к подпрограмме «Развитие физической </w:t>
      </w:r>
    </w:p>
    <w:p w:rsidR="00BE3E07" w:rsidRPr="00BE3E07" w:rsidRDefault="00BE3E07" w:rsidP="00BE3E07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bCs/>
        </w:rPr>
      </w:pPr>
      <w:r w:rsidRPr="00BE3E07">
        <w:rPr>
          <w:rFonts w:ascii="Times New Roman" w:hAnsi="Times New Roman" w:cs="Times New Roman"/>
          <w:bCs/>
        </w:rPr>
        <w:t xml:space="preserve">культуры и спорта Одесского </w:t>
      </w:r>
    </w:p>
    <w:p w:rsidR="00BE3E07" w:rsidRPr="00BE3E07" w:rsidRDefault="00BE3E07" w:rsidP="00BE3E07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bCs/>
        </w:rPr>
      </w:pPr>
      <w:r w:rsidRPr="00BE3E07">
        <w:rPr>
          <w:rFonts w:ascii="Times New Roman" w:hAnsi="Times New Roman" w:cs="Times New Roman"/>
          <w:bCs/>
        </w:rPr>
        <w:t>муниципального района Омской области»</w:t>
      </w:r>
    </w:p>
    <w:p w:rsidR="00BE3E07" w:rsidRPr="00BE3E07" w:rsidRDefault="00BE3E07" w:rsidP="00BE3E07">
      <w:pPr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bCs/>
          <w:sz w:val="24"/>
          <w:szCs w:val="24"/>
        </w:rPr>
      </w:pPr>
    </w:p>
    <w:p w:rsidR="00BE3E07" w:rsidRPr="00BE3E07" w:rsidRDefault="00BE3E07" w:rsidP="00BE3E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3E07">
        <w:rPr>
          <w:rFonts w:ascii="Times New Roman" w:hAnsi="Times New Roman" w:cs="Times New Roman"/>
          <w:sz w:val="24"/>
          <w:szCs w:val="24"/>
        </w:rPr>
        <w:t>СТРУКТУРА</w:t>
      </w:r>
    </w:p>
    <w:p w:rsidR="00BE3E07" w:rsidRPr="00BE3E07" w:rsidRDefault="00BE3E07" w:rsidP="00BE3E0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3E07">
        <w:rPr>
          <w:rFonts w:ascii="Times New Roman" w:hAnsi="Times New Roman" w:cs="Times New Roman"/>
          <w:bCs/>
          <w:sz w:val="24"/>
          <w:szCs w:val="24"/>
        </w:rPr>
        <w:t>подпрограммы «Развитие физической культуры и спорта Одесского муниципального района Омской области»</w:t>
      </w:r>
      <w:r w:rsidRPr="00BE3E07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p w:rsidR="00BE3E07" w:rsidRPr="00BE3E07" w:rsidRDefault="00BE3E07" w:rsidP="00BE3E0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bookmarkEnd w:id="3"/>
    <w:p w:rsidR="00AE6BD4" w:rsidRDefault="00AE6BD4" w:rsidP="00BE3E07">
      <w:pPr>
        <w:spacing w:after="0"/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LINK Excel.Sheet.12 "F:\\Users\\dns\\Desktop\\Программы\\2025\\Пост.№8 от 09.01.25(430-спорт)\\Прил.№2 к пост.235 от 20.05.20(стр-ра соц).xlsx" "Лист1!R11C1:R44C24" \a \f 5 \h 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tbl>
      <w:tblPr>
        <w:tblStyle w:val="aa"/>
        <w:tblW w:w="14786" w:type="dxa"/>
        <w:tblLayout w:type="fixed"/>
        <w:tblLook w:val="04A0" w:firstRow="1" w:lastRow="0" w:firstColumn="1" w:lastColumn="0" w:noHBand="0" w:noVBand="1"/>
      </w:tblPr>
      <w:tblGrid>
        <w:gridCol w:w="438"/>
        <w:gridCol w:w="1244"/>
        <w:gridCol w:w="448"/>
        <w:gridCol w:w="448"/>
        <w:gridCol w:w="1031"/>
        <w:gridCol w:w="752"/>
        <w:gridCol w:w="992"/>
        <w:gridCol w:w="591"/>
        <w:gridCol w:w="543"/>
        <w:gridCol w:w="709"/>
        <w:gridCol w:w="709"/>
        <w:gridCol w:w="567"/>
        <w:gridCol w:w="567"/>
        <w:gridCol w:w="567"/>
        <w:gridCol w:w="817"/>
        <w:gridCol w:w="629"/>
        <w:gridCol w:w="578"/>
        <w:gridCol w:w="522"/>
        <w:gridCol w:w="439"/>
        <w:gridCol w:w="439"/>
        <w:gridCol w:w="439"/>
        <w:gridCol w:w="439"/>
        <w:gridCol w:w="439"/>
        <w:gridCol w:w="439"/>
      </w:tblGrid>
      <w:tr w:rsidR="00F81E75" w:rsidRPr="009F09BD" w:rsidTr="009F09BD">
        <w:trPr>
          <w:trHeight w:val="315"/>
        </w:trPr>
        <w:tc>
          <w:tcPr>
            <w:tcW w:w="43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96" w:type="dxa"/>
            <w:gridSpan w:val="2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1031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5997" w:type="dxa"/>
            <w:gridSpan w:val="9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</w:t>
            </w:r>
          </w:p>
        </w:tc>
        <w:tc>
          <w:tcPr>
            <w:tcW w:w="5180" w:type="dxa"/>
            <w:gridSpan w:val="10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Целевые индикаторы реализации мероприятия (группы мероприятий) государственной программы</w:t>
            </w:r>
          </w:p>
        </w:tc>
      </w:tr>
      <w:tr w:rsidR="00F81E75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Источник</w:t>
            </w:r>
          </w:p>
        </w:tc>
        <w:tc>
          <w:tcPr>
            <w:tcW w:w="5245" w:type="dxa"/>
            <w:gridSpan w:val="8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Объем (рублей)</w:t>
            </w:r>
          </w:p>
        </w:tc>
        <w:tc>
          <w:tcPr>
            <w:tcW w:w="817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2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Единица </w:t>
            </w:r>
            <w:proofErr w:type="spellStart"/>
            <w:proofErr w:type="gramStart"/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измере-ния</w:t>
            </w:r>
            <w:proofErr w:type="spellEnd"/>
            <w:proofErr w:type="gramEnd"/>
          </w:p>
        </w:tc>
        <w:tc>
          <w:tcPr>
            <w:tcW w:w="3734" w:type="dxa"/>
            <w:gridSpan w:val="8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F81E75" w:rsidRPr="009F09BD" w:rsidTr="009F09BD">
        <w:trPr>
          <w:trHeight w:val="600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br/>
              <w:t>(год)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по (год)</w:t>
            </w: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253" w:type="dxa"/>
            <w:gridSpan w:val="7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56" w:type="dxa"/>
            <w:gridSpan w:val="7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AE6BD4" w:rsidRPr="009F09BD" w:rsidTr="009F09BD">
        <w:trPr>
          <w:trHeight w:val="264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4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AE6BD4" w:rsidRPr="009F09BD" w:rsidTr="009F09BD">
        <w:trPr>
          <w:trHeight w:val="312"/>
        </w:trPr>
        <w:tc>
          <w:tcPr>
            <w:tcW w:w="1682" w:type="dxa"/>
            <w:gridSpan w:val="2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Цель подпрограммы </w:t>
            </w:r>
            <w:proofErr w:type="gramStart"/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 муниципальной</w:t>
            </w:r>
            <w:proofErr w:type="gramEnd"/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программы:  Создание условий для привлечения жителей Одесского района  к регулярным занятиям  физкультурой и спортом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Х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AE6BD4" w:rsidRPr="009F09BD" w:rsidTr="009F09BD">
        <w:trPr>
          <w:trHeight w:val="732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44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подпрограммы 1 муниципальной </w:t>
            </w:r>
            <w:proofErr w:type="gramStart"/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программы:  Совершенствование</w:t>
            </w:r>
            <w:proofErr w:type="gramEnd"/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системы физического воспитания различных категорий и групп населения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Администрация Одесского муниципального района Омской области (Отдел физкультурно-оздоровительной и спортивной работы Администрации Одесского муниципального района)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AE6BD4" w:rsidRPr="009F09BD" w:rsidTr="009F09BD">
        <w:trPr>
          <w:trHeight w:val="624"/>
        </w:trPr>
        <w:tc>
          <w:tcPr>
            <w:tcW w:w="43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 1: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физической культуры и спорта Одесского муниципального района Омской области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Администрация Одесского муниципального района Омской области (Отдел физкультурно-оздоровительной и спортивной работы Администрации Одесского муниципального района)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992" w:type="dxa"/>
            <w:noWrap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46342708,01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1 736 986,26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2 994 915,73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35 285 513,42    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3 537 792,60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2 144 500,00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378000,00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265000,00</w:t>
            </w:r>
          </w:p>
        </w:tc>
        <w:tc>
          <w:tcPr>
            <w:tcW w:w="817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2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2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AE6BD4" w:rsidRPr="009F09BD" w:rsidTr="009F09BD">
        <w:trPr>
          <w:trHeight w:val="1800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в бюджет муниципального района нецелевого характера (далее -Источник №1)</w:t>
            </w:r>
          </w:p>
        </w:tc>
        <w:tc>
          <w:tcPr>
            <w:tcW w:w="992" w:type="dxa"/>
            <w:noWrap/>
            <w:hideMark/>
          </w:tcPr>
          <w:p w:rsidR="00AE6BD4" w:rsidRPr="009F09BD" w:rsidRDefault="009F09BD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1 501 </w:t>
            </w:r>
            <w:r w:rsidR="00AE6BD4" w:rsidRPr="009F09BD">
              <w:rPr>
                <w:rFonts w:ascii="Times New Roman" w:hAnsi="Times New Roman" w:cs="Times New Roman"/>
                <w:sz w:val="16"/>
                <w:szCs w:val="16"/>
              </w:rPr>
              <w:t>630,94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1 736 986,26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2 994 915,73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3 957 436,35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3 537 792,60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2 144 500,00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378 000,00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265 000,00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139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2.Поступлений в бюджет муниципального района целевого характера (далее - Источник № 2) </w:t>
            </w:r>
          </w:p>
        </w:tc>
        <w:tc>
          <w:tcPr>
            <w:tcW w:w="992" w:type="dxa"/>
            <w:noWrap/>
            <w:hideMark/>
          </w:tcPr>
          <w:p w:rsidR="00AE6BD4" w:rsidRPr="009F09BD" w:rsidRDefault="009F09BD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31328</w:t>
            </w:r>
            <w:r w:rsidR="00AE6BD4" w:rsidRPr="009F09BD">
              <w:rPr>
                <w:rFonts w:ascii="Times New Roman" w:hAnsi="Times New Roman" w:cs="Times New Roman"/>
                <w:sz w:val="16"/>
                <w:szCs w:val="16"/>
              </w:rPr>
              <w:t>077,07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31 328 077,07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624"/>
        </w:trPr>
        <w:tc>
          <w:tcPr>
            <w:tcW w:w="43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1: 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Участие и проведение спортивно-массовых мероприятий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Администрация Одесского муниципального района Омской области (Отдел физкультурно-оздоровительной и спортивной работы Администрации Одесского муниципального района)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10 109 998,42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1 385 259,52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1 895 918,03    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 1 860 731,34    </w:t>
            </w:r>
          </w:p>
        </w:tc>
        <w:tc>
          <w:tcPr>
            <w:tcW w:w="709" w:type="dxa"/>
            <w:hideMark/>
          </w:tcPr>
          <w:p w:rsidR="00AE6BD4" w:rsidRPr="009F09BD" w:rsidRDefault="009F09BD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AE6BD4"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180 589,53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2 144 500,00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   378 000,00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265000,00</w:t>
            </w:r>
          </w:p>
        </w:tc>
        <w:tc>
          <w:tcPr>
            <w:tcW w:w="817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Единовременная пропускная способность спортивных сооружений</w:t>
            </w:r>
          </w:p>
        </w:tc>
        <w:tc>
          <w:tcPr>
            <w:tcW w:w="62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57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15430,0</w:t>
            </w:r>
          </w:p>
        </w:tc>
        <w:tc>
          <w:tcPr>
            <w:tcW w:w="522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2460,0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2545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2590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2635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2700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2750</w:t>
            </w:r>
          </w:p>
        </w:tc>
      </w:tr>
      <w:tr w:rsidR="00AE6BD4" w:rsidRPr="009F09BD" w:rsidTr="009F09BD">
        <w:trPr>
          <w:trHeight w:val="504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10 109 998,42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1 385 259,52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1 895 918,03    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 1 860 731,34    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2 180 589,53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2 144 500,00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           378 000,00   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265000,00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624"/>
        </w:trPr>
        <w:tc>
          <w:tcPr>
            <w:tcW w:w="43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1.1.2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2: 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54-го областного сельского зимнего спортивно-культурного праздника «Праздник Севера-Одесское-2024» 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МКОУ "Одесская СШ№1"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858 045,00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858 045,00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7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Единовременная пропускная способность спортивных сооружений</w:t>
            </w:r>
          </w:p>
        </w:tc>
        <w:tc>
          <w:tcPr>
            <w:tcW w:w="62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57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15430,0</w:t>
            </w:r>
          </w:p>
        </w:tc>
        <w:tc>
          <w:tcPr>
            <w:tcW w:w="522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2460,0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2545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2590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2635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2700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2750</w:t>
            </w: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858 045,00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858 045,00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312"/>
        </w:trPr>
        <w:tc>
          <w:tcPr>
            <w:tcW w:w="43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636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1.1.3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</w:t>
            </w:r>
            <w:proofErr w:type="gramStart"/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3: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 Предоставление</w:t>
            </w:r>
            <w:proofErr w:type="gramEnd"/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иных межбюджетных трансфертов бюджетам поселений на организацию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2 333 613,98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351 726,74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1 098 997,70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383 731,47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499 158,07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540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2 333 613,98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351 726,74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1 098 997,70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383 731,47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499 158,07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1248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1248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</w:t>
            </w:r>
            <w:proofErr w:type="gramStart"/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:  Капитальный</w:t>
            </w:r>
            <w:proofErr w:type="gramEnd"/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ремонт и материально-техническое оснащение объектов, находящихся в муниципальной собственности, а также муниципальных учреждений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992" w:type="dxa"/>
            <w:hideMark/>
          </w:tcPr>
          <w:p w:rsidR="00AE6BD4" w:rsidRPr="009F09BD" w:rsidRDefault="009F09BD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30 273 </w:t>
            </w:r>
            <w:r w:rsidR="00AE6BD4" w:rsidRPr="009F09BD">
              <w:rPr>
                <w:rFonts w:ascii="Times New Roman" w:hAnsi="Times New Roman" w:cs="Times New Roman"/>
                <w:sz w:val="16"/>
                <w:szCs w:val="16"/>
              </w:rPr>
              <w:t>684,66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30 273 684,66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432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605 473,69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605 473,69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444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29 668 210,97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29 668 210,97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756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1.1.5</w:t>
            </w:r>
          </w:p>
        </w:tc>
        <w:tc>
          <w:tcPr>
            <w:tcW w:w="1244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5:</w:t>
            </w: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 xml:space="preserve"> Реализация инициативных проектов в сфере физической культуры и спорта на территории муниципальных образований Омской области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2 767 365,95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2 767 365,95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1248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1 107 499,85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1 107 499,85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726"/>
        </w:trPr>
        <w:tc>
          <w:tcPr>
            <w:tcW w:w="43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4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1 659 866,10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1 659 866,10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E6BD4" w:rsidRPr="009F09BD" w:rsidTr="009F09BD">
        <w:trPr>
          <w:trHeight w:val="624"/>
        </w:trPr>
        <w:tc>
          <w:tcPr>
            <w:tcW w:w="1682" w:type="dxa"/>
            <w:gridSpan w:val="2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по подпрограмме 1 муниципальной программы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31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46 342 708,01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1 736 986,26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2 994 915,73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35 285 513,42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3 537 792,60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2 144 500,00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378 000,00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265 000,00</w:t>
            </w:r>
          </w:p>
        </w:tc>
        <w:tc>
          <w:tcPr>
            <w:tcW w:w="817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2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78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2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9" w:type="dxa"/>
            <w:vMerge w:val="restart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AE6BD4" w:rsidRPr="009F09BD" w:rsidTr="009F09BD">
        <w:trPr>
          <w:trHeight w:val="312"/>
        </w:trPr>
        <w:tc>
          <w:tcPr>
            <w:tcW w:w="1682" w:type="dxa"/>
            <w:gridSpan w:val="2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15 014 630,94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1 736 986,26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2 994 915,73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3 957 436,35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3 537 792,60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2 144 500,00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378 000,00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265 000,00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BD4" w:rsidRPr="009F09BD" w:rsidTr="009F09BD">
        <w:trPr>
          <w:trHeight w:val="312"/>
        </w:trPr>
        <w:tc>
          <w:tcPr>
            <w:tcW w:w="1682" w:type="dxa"/>
            <w:gridSpan w:val="2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992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31 328 077,07</w:t>
            </w:r>
          </w:p>
        </w:tc>
        <w:tc>
          <w:tcPr>
            <w:tcW w:w="591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43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31 328 077,07</w:t>
            </w:r>
          </w:p>
        </w:tc>
        <w:tc>
          <w:tcPr>
            <w:tcW w:w="709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9B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7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vMerge/>
            <w:hideMark/>
          </w:tcPr>
          <w:p w:rsidR="00AE6BD4" w:rsidRPr="009F09BD" w:rsidRDefault="00AE6BD4" w:rsidP="00AE6B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3E07" w:rsidRPr="00BE3E07" w:rsidRDefault="00AE6BD4" w:rsidP="00BE3E07">
      <w:pPr>
        <w:spacing w:after="0"/>
        <w:rPr>
          <w:rFonts w:ascii="Times New Roman" w:hAnsi="Times New Roman" w:cs="Times New Roman"/>
          <w:sz w:val="28"/>
          <w:szCs w:val="28"/>
        </w:rPr>
        <w:sectPr w:rsidR="00BE3E07" w:rsidRPr="00BE3E07" w:rsidSect="00BE3E07">
          <w:pgSz w:w="16838" w:h="11906" w:orient="landscape"/>
          <w:pgMar w:top="1135" w:right="1134" w:bottom="1418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E56E5B" w:rsidRPr="0094011C" w:rsidRDefault="00E56E5B" w:rsidP="00E56E5B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lastRenderedPageBreak/>
        <w:t xml:space="preserve"> </w:t>
      </w:r>
      <w:r w:rsidR="009D48ED" w:rsidRPr="0094011C">
        <w:rPr>
          <w:rFonts w:ascii="Arial" w:hAnsi="Arial" w:cs="Arial"/>
          <w:sz w:val="20"/>
          <w:szCs w:val="20"/>
        </w:rPr>
        <w:t xml:space="preserve">          </w:t>
      </w:r>
      <w:r w:rsidR="0094011C">
        <w:rPr>
          <w:rFonts w:ascii="Arial" w:hAnsi="Arial" w:cs="Arial"/>
          <w:sz w:val="20"/>
          <w:szCs w:val="20"/>
        </w:rPr>
        <w:t xml:space="preserve">    </w:t>
      </w:r>
      <w:r w:rsidR="009D48ED" w:rsidRPr="0094011C">
        <w:rPr>
          <w:rFonts w:ascii="Arial" w:hAnsi="Arial" w:cs="Arial"/>
          <w:sz w:val="20"/>
          <w:szCs w:val="20"/>
        </w:rPr>
        <w:t xml:space="preserve"> </w:t>
      </w:r>
      <w:r w:rsidRPr="0094011C">
        <w:rPr>
          <w:rFonts w:ascii="Arial" w:hAnsi="Arial" w:cs="Arial"/>
          <w:sz w:val="20"/>
          <w:szCs w:val="20"/>
        </w:rPr>
        <w:t>Приложение №2</w:t>
      </w:r>
    </w:p>
    <w:p w:rsidR="00E56E5B" w:rsidRPr="0094011C" w:rsidRDefault="009D48ED" w:rsidP="00E56E5B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</w:t>
      </w:r>
      <w:r w:rsidR="00E56E5B" w:rsidRPr="0094011C">
        <w:rPr>
          <w:rFonts w:ascii="Arial" w:hAnsi="Arial" w:cs="Arial"/>
          <w:sz w:val="20"/>
          <w:szCs w:val="20"/>
        </w:rPr>
        <w:t xml:space="preserve"> </w:t>
      </w:r>
      <w:r w:rsidRPr="0094011C">
        <w:rPr>
          <w:rFonts w:ascii="Arial" w:hAnsi="Arial" w:cs="Arial"/>
          <w:sz w:val="20"/>
          <w:szCs w:val="20"/>
        </w:rPr>
        <w:t xml:space="preserve">    </w:t>
      </w:r>
      <w:r w:rsidR="00E56E5B" w:rsidRPr="0094011C">
        <w:rPr>
          <w:rFonts w:ascii="Arial" w:hAnsi="Arial" w:cs="Arial"/>
          <w:sz w:val="20"/>
          <w:szCs w:val="20"/>
        </w:rPr>
        <w:t>к муниципальной программе</w:t>
      </w:r>
    </w:p>
    <w:p w:rsidR="00E56E5B" w:rsidRPr="0094011C" w:rsidRDefault="00E56E5B" w:rsidP="00E56E5B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</w:t>
      </w:r>
      <w:r w:rsidR="009D48ED" w:rsidRPr="0094011C">
        <w:rPr>
          <w:rFonts w:ascii="Arial" w:hAnsi="Arial" w:cs="Arial"/>
          <w:sz w:val="20"/>
          <w:szCs w:val="20"/>
        </w:rPr>
        <w:t xml:space="preserve">               </w:t>
      </w:r>
      <w:r w:rsidRPr="0094011C">
        <w:rPr>
          <w:rFonts w:ascii="Arial" w:hAnsi="Arial" w:cs="Arial"/>
          <w:sz w:val="20"/>
          <w:szCs w:val="20"/>
        </w:rPr>
        <w:t>«Развитие физической культуры,</w:t>
      </w:r>
    </w:p>
    <w:p w:rsidR="00E56E5B" w:rsidRPr="0094011C" w:rsidRDefault="009D48ED" w:rsidP="00E56E5B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</w:t>
      </w:r>
      <w:r w:rsidR="00E56E5B" w:rsidRPr="0094011C">
        <w:rPr>
          <w:rFonts w:ascii="Arial" w:hAnsi="Arial" w:cs="Arial"/>
          <w:sz w:val="20"/>
          <w:szCs w:val="20"/>
        </w:rPr>
        <w:t xml:space="preserve"> спорта и молодежной политики </w:t>
      </w:r>
    </w:p>
    <w:p w:rsidR="00E56E5B" w:rsidRPr="0094011C" w:rsidRDefault="00E56E5B" w:rsidP="00E56E5B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</w:t>
      </w:r>
      <w:r w:rsidR="009D48ED" w:rsidRPr="0094011C">
        <w:rPr>
          <w:rFonts w:ascii="Arial" w:hAnsi="Arial" w:cs="Arial"/>
          <w:sz w:val="20"/>
          <w:szCs w:val="20"/>
        </w:rPr>
        <w:t xml:space="preserve">               </w:t>
      </w:r>
      <w:r w:rsidRPr="0094011C">
        <w:rPr>
          <w:rFonts w:ascii="Arial" w:hAnsi="Arial" w:cs="Arial"/>
          <w:sz w:val="20"/>
          <w:szCs w:val="20"/>
        </w:rPr>
        <w:t>в Одесском муниципальном районе</w:t>
      </w:r>
    </w:p>
    <w:p w:rsidR="00DB5194" w:rsidRPr="0094011C" w:rsidRDefault="009D48ED" w:rsidP="00E56E5B">
      <w:pPr>
        <w:spacing w:after="0"/>
        <w:ind w:left="2124" w:firstLine="708"/>
        <w:jc w:val="center"/>
        <w:rPr>
          <w:rFonts w:ascii="Arial" w:hAnsi="Arial" w:cs="Arial"/>
          <w:sz w:val="20"/>
          <w:szCs w:val="20"/>
        </w:rPr>
      </w:pPr>
      <w:r w:rsidRPr="0094011C">
        <w:rPr>
          <w:rFonts w:ascii="Arial" w:hAnsi="Arial" w:cs="Arial"/>
          <w:sz w:val="20"/>
          <w:szCs w:val="20"/>
        </w:rPr>
        <w:t xml:space="preserve">                     </w:t>
      </w:r>
      <w:r w:rsidR="00E56E5B" w:rsidRPr="0094011C">
        <w:rPr>
          <w:rFonts w:ascii="Arial" w:hAnsi="Arial" w:cs="Arial"/>
          <w:sz w:val="20"/>
          <w:szCs w:val="20"/>
        </w:rPr>
        <w:t>Омской области»</w:t>
      </w:r>
    </w:p>
    <w:p w:rsidR="00E56E5B" w:rsidRPr="00E56E5B" w:rsidRDefault="00E56E5B" w:rsidP="00E56E5B">
      <w:pPr>
        <w:spacing w:after="0"/>
        <w:ind w:left="2124"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825839" w:rsidRPr="0094011C" w:rsidRDefault="00DB5194" w:rsidP="008258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4011C">
        <w:rPr>
          <w:rFonts w:ascii="Arial" w:hAnsi="Arial" w:cs="Arial"/>
          <w:b/>
          <w:sz w:val="24"/>
          <w:szCs w:val="24"/>
        </w:rPr>
        <w:t>Подпрограмма «Молодежь Одесского муниципа</w:t>
      </w:r>
      <w:r w:rsidR="00E56E5B" w:rsidRPr="0094011C">
        <w:rPr>
          <w:rFonts w:ascii="Arial" w:hAnsi="Arial" w:cs="Arial"/>
          <w:b/>
          <w:sz w:val="24"/>
          <w:szCs w:val="24"/>
        </w:rPr>
        <w:t xml:space="preserve">льного района Омской области» </w:t>
      </w:r>
      <w:r w:rsidRPr="0094011C">
        <w:rPr>
          <w:rFonts w:ascii="Arial" w:hAnsi="Arial" w:cs="Arial"/>
          <w:b/>
          <w:sz w:val="24"/>
          <w:szCs w:val="24"/>
        </w:rPr>
        <w:t xml:space="preserve">муниципальной программы «Развитие физической </w:t>
      </w:r>
      <w:proofErr w:type="gramStart"/>
      <w:r w:rsidRPr="0094011C">
        <w:rPr>
          <w:rFonts w:ascii="Arial" w:hAnsi="Arial" w:cs="Arial"/>
          <w:b/>
          <w:sz w:val="24"/>
          <w:szCs w:val="24"/>
        </w:rPr>
        <w:t>культуры,  спорта</w:t>
      </w:r>
      <w:proofErr w:type="gramEnd"/>
      <w:r w:rsidRPr="0094011C">
        <w:rPr>
          <w:rFonts w:ascii="Arial" w:hAnsi="Arial" w:cs="Arial"/>
          <w:b/>
          <w:sz w:val="24"/>
          <w:szCs w:val="24"/>
        </w:rPr>
        <w:t xml:space="preserve"> и молодежной политики в Одесском муниципальном</w:t>
      </w:r>
    </w:p>
    <w:p w:rsidR="00DB5194" w:rsidRPr="0094011C" w:rsidRDefault="00DB5194" w:rsidP="008258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4011C">
        <w:rPr>
          <w:rFonts w:ascii="Arial" w:hAnsi="Arial" w:cs="Arial"/>
          <w:b/>
          <w:sz w:val="24"/>
          <w:szCs w:val="24"/>
        </w:rPr>
        <w:t xml:space="preserve"> районе Омской области»</w:t>
      </w:r>
    </w:p>
    <w:p w:rsidR="00825839" w:rsidRPr="0094011C" w:rsidRDefault="00825839" w:rsidP="008258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B5194" w:rsidRPr="0094011C" w:rsidRDefault="00825839" w:rsidP="00DB519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1. </w:t>
      </w:r>
      <w:r w:rsidR="00DB5194" w:rsidRPr="0094011C">
        <w:rPr>
          <w:rFonts w:ascii="Arial" w:hAnsi="Arial" w:cs="Arial"/>
          <w:sz w:val="24"/>
          <w:szCs w:val="24"/>
        </w:rPr>
        <w:t>ПАСПОРТ</w:t>
      </w:r>
    </w:p>
    <w:p w:rsidR="00DB5194" w:rsidRPr="0094011C" w:rsidRDefault="00DB5194" w:rsidP="00DB519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подпрограммы «Молодежь Одесского муниципального района Омской области» муниципальной программы Одесского муниципального района Омской области «Развитие физической культуры, спорта и молодежной политики в Одесском муниципальном районе Омской области»  </w:t>
      </w:r>
    </w:p>
    <w:p w:rsidR="00825839" w:rsidRPr="0094011C" w:rsidRDefault="00825839" w:rsidP="00DB5194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B5194" w:rsidRPr="0094011C" w:rsidTr="006D536E">
        <w:tc>
          <w:tcPr>
            <w:tcW w:w="4503" w:type="dxa"/>
            <w:vAlign w:val="center"/>
          </w:tcPr>
          <w:p w:rsidR="00DB5194" w:rsidRPr="0094011C" w:rsidRDefault="00DB5194" w:rsidP="008258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Одесского муниципально</w:t>
            </w:r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го района Омской области </w:t>
            </w:r>
          </w:p>
        </w:tc>
        <w:tc>
          <w:tcPr>
            <w:tcW w:w="4961" w:type="dxa"/>
            <w:vAlign w:val="center"/>
          </w:tcPr>
          <w:p w:rsidR="00DB5194" w:rsidRPr="0094011C" w:rsidRDefault="00DB5194" w:rsidP="008258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«Развитие физической культуры, спорта и молодежной политики в Одесском муниципальном районе Омской области» </w:t>
            </w:r>
          </w:p>
          <w:p w:rsidR="00DB5194" w:rsidRPr="0094011C" w:rsidRDefault="00DB5194" w:rsidP="006D5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5194" w:rsidRPr="0094011C" w:rsidTr="006D536E">
        <w:tc>
          <w:tcPr>
            <w:tcW w:w="4503" w:type="dxa"/>
            <w:vAlign w:val="center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подпрограммы Одесского муниципального района Омской области (далее-подпрограмма)</w:t>
            </w:r>
          </w:p>
        </w:tc>
        <w:tc>
          <w:tcPr>
            <w:tcW w:w="4961" w:type="dxa"/>
            <w:vAlign w:val="center"/>
          </w:tcPr>
          <w:p w:rsidR="00DB5194" w:rsidRPr="0094011C" w:rsidRDefault="00DB5194" w:rsidP="008258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«Молодежь Одесского муниципального района Омской области»</w:t>
            </w:r>
          </w:p>
        </w:tc>
      </w:tr>
      <w:tr w:rsidR="00DB5194" w:rsidRPr="0094011C" w:rsidTr="006D536E">
        <w:tc>
          <w:tcPr>
            <w:tcW w:w="4503" w:type="dxa"/>
          </w:tcPr>
          <w:p w:rsidR="00DB5194" w:rsidRPr="0094011C" w:rsidRDefault="00DB5194" w:rsidP="006D5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4961" w:type="dxa"/>
          </w:tcPr>
          <w:p w:rsidR="00DB5194" w:rsidRPr="0094011C" w:rsidRDefault="00DB5194" w:rsidP="006D536E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011C">
              <w:rPr>
                <w:rFonts w:ascii="Arial" w:hAnsi="Arial" w:cs="Arial"/>
                <w:sz w:val="24"/>
                <w:szCs w:val="24"/>
              </w:rPr>
              <w:t>Межпоселенческое</w:t>
            </w:r>
            <w:proofErr w:type="spellEnd"/>
            <w:r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казенное  учреждение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 «Центр по работе с  детьми и молодежью»   Одесского муниципального района Омской области (далее - МКУ «Центр по работе  с детьми и молодежью»)</w:t>
            </w:r>
          </w:p>
        </w:tc>
      </w:tr>
      <w:tr w:rsidR="00DB5194" w:rsidRPr="0094011C" w:rsidTr="006D536E">
        <w:tc>
          <w:tcPr>
            <w:tcW w:w="4503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исполнителя основного мероприятия</w:t>
            </w:r>
          </w:p>
        </w:tc>
        <w:tc>
          <w:tcPr>
            <w:tcW w:w="4961" w:type="dxa"/>
          </w:tcPr>
          <w:p w:rsidR="00DB5194" w:rsidRPr="0094011C" w:rsidRDefault="00DB5194" w:rsidP="006D536E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МКУ «Центр по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работе  с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детьми и молодежью»</w:t>
            </w:r>
          </w:p>
        </w:tc>
      </w:tr>
      <w:tr w:rsidR="00DB5194" w:rsidRPr="0094011C" w:rsidTr="006D536E">
        <w:tc>
          <w:tcPr>
            <w:tcW w:w="4503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4961" w:type="dxa"/>
          </w:tcPr>
          <w:p w:rsidR="00DB5194" w:rsidRPr="0094011C" w:rsidRDefault="00DB5194" w:rsidP="006D536E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МКУ «Центр по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работе  с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детьми и молодежью»</w:t>
            </w:r>
          </w:p>
        </w:tc>
      </w:tr>
      <w:tr w:rsidR="00DB5194" w:rsidRPr="0094011C" w:rsidTr="006D536E">
        <w:tc>
          <w:tcPr>
            <w:tcW w:w="4503" w:type="dxa"/>
          </w:tcPr>
          <w:p w:rsidR="00DB5194" w:rsidRPr="0094011C" w:rsidRDefault="00DB5194" w:rsidP="006D5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="00DD60E9" w:rsidRPr="0094011C">
              <w:rPr>
                <w:rFonts w:ascii="Arial" w:hAnsi="Arial" w:cs="Arial"/>
                <w:sz w:val="24"/>
                <w:szCs w:val="24"/>
              </w:rPr>
              <w:t>под</w:t>
            </w:r>
            <w:r w:rsidRPr="0094011C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DB5194" w:rsidRPr="0094011C" w:rsidRDefault="00DB5194" w:rsidP="00D433F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2021-202</w:t>
            </w:r>
            <w:r w:rsidR="00D433F9" w:rsidRPr="0094011C">
              <w:rPr>
                <w:rFonts w:ascii="Arial" w:hAnsi="Arial" w:cs="Arial"/>
                <w:sz w:val="24"/>
                <w:szCs w:val="24"/>
              </w:rPr>
              <w:t>7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DB5194" w:rsidRPr="0094011C" w:rsidTr="006D536E">
        <w:trPr>
          <w:trHeight w:val="401"/>
        </w:trPr>
        <w:tc>
          <w:tcPr>
            <w:tcW w:w="4503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DD60E9" w:rsidRPr="0094011C">
              <w:rPr>
                <w:rFonts w:ascii="Arial" w:hAnsi="Arial" w:cs="Arial"/>
                <w:sz w:val="24"/>
                <w:szCs w:val="24"/>
              </w:rPr>
              <w:t>под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4961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Форм</w:t>
            </w:r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ирование в районном сообществе </w:t>
            </w:r>
            <w:r w:rsidRPr="0094011C">
              <w:rPr>
                <w:rFonts w:ascii="Arial" w:hAnsi="Arial" w:cs="Arial"/>
                <w:sz w:val="24"/>
                <w:szCs w:val="24"/>
              </w:rPr>
              <w:t>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</w:t>
            </w:r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proofErr w:type="gramEnd"/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 Омской области</w:t>
            </w:r>
            <w:r w:rsidRPr="0094011C">
              <w:rPr>
                <w:rFonts w:ascii="Arial" w:hAnsi="Arial" w:cs="Arial"/>
                <w:sz w:val="24"/>
                <w:szCs w:val="24"/>
              </w:rPr>
              <w:t>, как основного ресурса комплексного развития района</w:t>
            </w:r>
          </w:p>
        </w:tc>
      </w:tr>
      <w:tr w:rsidR="00DB5194" w:rsidRPr="0094011C" w:rsidTr="006D536E">
        <w:trPr>
          <w:trHeight w:val="328"/>
        </w:trPr>
        <w:tc>
          <w:tcPr>
            <w:tcW w:w="4503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DD60E9" w:rsidRPr="0094011C">
              <w:rPr>
                <w:rFonts w:ascii="Arial" w:hAnsi="Arial" w:cs="Arial"/>
                <w:sz w:val="24"/>
                <w:szCs w:val="24"/>
              </w:rPr>
              <w:t>под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4961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1.</w:t>
            </w:r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011C">
              <w:rPr>
                <w:rFonts w:ascii="Arial" w:hAnsi="Arial" w:cs="Arial"/>
                <w:sz w:val="24"/>
                <w:szCs w:val="24"/>
              </w:rPr>
              <w:t>Поддержка и р</w:t>
            </w:r>
            <w:r w:rsidR="00825839" w:rsidRPr="0094011C">
              <w:rPr>
                <w:rFonts w:ascii="Arial" w:hAnsi="Arial" w:cs="Arial"/>
                <w:sz w:val="24"/>
                <w:szCs w:val="24"/>
              </w:rPr>
              <w:t>азвитие различных форм духовно-</w:t>
            </w:r>
            <w:r w:rsidRPr="0094011C">
              <w:rPr>
                <w:rFonts w:ascii="Arial" w:hAnsi="Arial" w:cs="Arial"/>
                <w:sz w:val="24"/>
                <w:szCs w:val="24"/>
              </w:rPr>
              <w:t>нравственного, патриотического воспитания, интеллектуального, творческого и физического развития подростков и молодежи</w:t>
            </w:r>
          </w:p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>2. Реализация комплекса мер по созданию условий для пропаганды здорового образа жизни, оздоровления несовершеннолетних детей и молодёжи, интеллектуального, духовного и физического развития молодежи</w:t>
            </w:r>
          </w:p>
        </w:tc>
      </w:tr>
      <w:tr w:rsidR="00DB5194" w:rsidRPr="0094011C" w:rsidTr="006D536E">
        <w:trPr>
          <w:trHeight w:val="647"/>
        </w:trPr>
        <w:tc>
          <w:tcPr>
            <w:tcW w:w="4503" w:type="dxa"/>
          </w:tcPr>
          <w:p w:rsidR="00DB5194" w:rsidRPr="0094011C" w:rsidRDefault="00DB5194" w:rsidP="006D5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1.</w:t>
            </w:r>
            <w:r w:rsidR="00825839" w:rsidRPr="009401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011C">
              <w:rPr>
                <w:rFonts w:ascii="Arial" w:hAnsi="Arial" w:cs="Arial"/>
                <w:sz w:val="24"/>
                <w:szCs w:val="24"/>
              </w:rPr>
              <w:t>Развитие и деятельность МКУ «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Центр  по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работе с</w:t>
            </w:r>
            <w:r w:rsidR="00D03737" w:rsidRPr="0094011C">
              <w:rPr>
                <w:rFonts w:ascii="Arial" w:hAnsi="Arial" w:cs="Arial"/>
                <w:sz w:val="24"/>
                <w:szCs w:val="24"/>
              </w:rPr>
              <w:t xml:space="preserve"> детьми и 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молодежью» Одесского муниципального района Омской области.</w:t>
            </w:r>
          </w:p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2. Реализация комплекса мер по созданию условий для пропаганды здорового образа жизни, гражданско-патриотического воспитания, оздоровления несовершеннолетних </w:t>
            </w:r>
            <w:proofErr w:type="gramStart"/>
            <w:r w:rsidRPr="0094011C">
              <w:rPr>
                <w:rFonts w:ascii="Arial" w:hAnsi="Arial" w:cs="Arial"/>
                <w:sz w:val="24"/>
                <w:szCs w:val="24"/>
              </w:rPr>
              <w:t>детей  и</w:t>
            </w:r>
            <w:proofErr w:type="gramEnd"/>
            <w:r w:rsidRPr="0094011C">
              <w:rPr>
                <w:rFonts w:ascii="Arial" w:hAnsi="Arial" w:cs="Arial"/>
                <w:sz w:val="24"/>
                <w:szCs w:val="24"/>
              </w:rPr>
              <w:t xml:space="preserve"> молодежи, интеллектуального, духовного и физического развития.</w:t>
            </w:r>
          </w:p>
        </w:tc>
      </w:tr>
      <w:tr w:rsidR="00DB5194" w:rsidRPr="0094011C" w:rsidTr="006D536E">
        <w:trPr>
          <w:trHeight w:val="701"/>
        </w:trPr>
        <w:tc>
          <w:tcPr>
            <w:tcW w:w="4503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 в целом и по годам ее реализации</w:t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ED31E7" w:rsidRPr="0094011C" w:rsidRDefault="00ED31E7" w:rsidP="00D037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961" w:type="dxa"/>
          </w:tcPr>
          <w:p w:rsidR="00C53D9F" w:rsidRPr="0094011C" w:rsidRDefault="00C41B7B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районного бюджета </w:t>
            </w:r>
            <w:proofErr w:type="gramStart"/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составляет  </w:t>
            </w:r>
            <w:r w:rsidR="00ED31E7" w:rsidRPr="0094011C">
              <w:rPr>
                <w:rFonts w:ascii="Arial" w:hAnsi="Arial" w:cs="Arial"/>
                <w:sz w:val="24"/>
                <w:szCs w:val="24"/>
              </w:rPr>
              <w:t>38</w:t>
            </w:r>
            <w:proofErr w:type="gramEnd"/>
            <w:r w:rsidR="00ED31E7" w:rsidRPr="0094011C">
              <w:rPr>
                <w:rFonts w:ascii="Arial" w:hAnsi="Arial" w:cs="Arial"/>
                <w:sz w:val="24"/>
                <w:szCs w:val="24"/>
              </w:rPr>
              <w:t xml:space="preserve"> 933 513,28 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ab/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C53D9F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- 2021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- 4 913 343,39 руб.;</w:t>
            </w:r>
          </w:p>
          <w:p w:rsidR="00C53D9F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- 2022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- 6 428 531,74 руб.;</w:t>
            </w:r>
          </w:p>
          <w:p w:rsidR="00C53D9F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- 2023 год 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>- 5 464 717,64 руб.;</w:t>
            </w:r>
          </w:p>
          <w:p w:rsidR="00C53D9F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- 2024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5 582 094,81 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53D9F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- 2025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6 858 618,50 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53D9F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- 2026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5 184 203,60 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ED31E7" w:rsidRPr="0094011C" w:rsidRDefault="00ED31E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- 2027 год - 4 502 003,60 руб.</w:t>
            </w:r>
          </w:p>
          <w:p w:rsidR="00C53D9F" w:rsidRPr="0094011C" w:rsidRDefault="00C53D9F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      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ED31E7" w:rsidRPr="0094011C">
              <w:rPr>
                <w:rFonts w:ascii="Arial" w:hAnsi="Arial" w:cs="Arial"/>
                <w:sz w:val="24"/>
                <w:szCs w:val="24"/>
              </w:rPr>
              <w:t xml:space="preserve">37 957 263,28 </w:t>
            </w:r>
            <w:r w:rsidRPr="0094011C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  <w:r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- 2021 год - 4 913 343,39 руб.;</w:t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- 2022 год - 6 162 281,74 руб.;</w:t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- 2023 год - 5 109 717,64 руб.;</w:t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- 2024 год - </w:t>
            </w:r>
            <w:r w:rsidR="00D03737" w:rsidRPr="0094011C">
              <w:rPr>
                <w:rFonts w:ascii="Arial" w:hAnsi="Arial" w:cs="Arial"/>
                <w:sz w:val="24"/>
                <w:szCs w:val="24"/>
              </w:rPr>
              <w:t xml:space="preserve">5 227 094,81 </w:t>
            </w:r>
            <w:r w:rsidRPr="0094011C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- 2025 год - 6 858 618,50 руб.;</w:t>
            </w:r>
          </w:p>
          <w:p w:rsidR="00ED31E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- 2026 год - 5 184 203,60 руб.</w:t>
            </w:r>
          </w:p>
          <w:p w:rsidR="00D03737" w:rsidRPr="0094011C" w:rsidRDefault="00ED31E7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- 2027 год - 4 502 003,60 руб.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C53D9F" w:rsidRPr="0094011C" w:rsidRDefault="00C53D9F" w:rsidP="00ED31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  Из общего объёма расходы бюджета муниципального района за счет поступлений целевого характера составят </w:t>
            </w:r>
            <w:r w:rsidR="00D03737" w:rsidRPr="0094011C">
              <w:rPr>
                <w:rFonts w:ascii="Arial" w:hAnsi="Arial" w:cs="Arial"/>
                <w:sz w:val="24"/>
                <w:szCs w:val="24"/>
              </w:rPr>
              <w:t xml:space="preserve">976 250,00 </w:t>
            </w:r>
            <w:r w:rsidRPr="0094011C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</w:p>
          <w:p w:rsidR="00C53D9F" w:rsidRPr="0094011C" w:rsidRDefault="00D0373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- 2022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- 266 250,00 руб.;</w:t>
            </w:r>
          </w:p>
          <w:p w:rsidR="00D03737" w:rsidRPr="0094011C" w:rsidRDefault="00D03737" w:rsidP="00C53D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- 2023 год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 xml:space="preserve"> - 355 000,00 руб.</w:t>
            </w:r>
            <w:r w:rsidRPr="0094011C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45FF6" w:rsidRPr="0094011C" w:rsidRDefault="00D03737" w:rsidP="00C53D9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- 2024 год - 355 000,00 руб.</w:t>
            </w:r>
            <w:r w:rsidR="00C53D9F" w:rsidRPr="0094011C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DB5194" w:rsidRPr="0094011C" w:rsidTr="006D536E">
        <w:trPr>
          <w:trHeight w:val="697"/>
        </w:trPr>
        <w:tc>
          <w:tcPr>
            <w:tcW w:w="4503" w:type="dxa"/>
          </w:tcPr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DB5194" w:rsidRPr="0094011C" w:rsidRDefault="00C41B7B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DB5194" w:rsidRPr="0094011C">
              <w:rPr>
                <w:rFonts w:ascii="Arial" w:hAnsi="Arial" w:cs="Arial"/>
                <w:sz w:val="24"/>
                <w:szCs w:val="24"/>
              </w:rPr>
              <w:t>Реализация подпрограммы позволит:</w:t>
            </w:r>
          </w:p>
          <w:p w:rsidR="00DB5194" w:rsidRPr="0094011C" w:rsidRDefault="00DB5194" w:rsidP="006D536E">
            <w:pPr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1.Увеличить </w:t>
            </w:r>
            <w:r w:rsidR="00986114" w:rsidRPr="0094011C">
              <w:rPr>
                <w:rFonts w:ascii="Arial" w:hAnsi="Arial" w:cs="Arial"/>
                <w:sz w:val="24"/>
                <w:szCs w:val="24"/>
              </w:rPr>
              <w:t>дол</w:t>
            </w:r>
            <w:r w:rsidR="002D6A53" w:rsidRPr="0094011C">
              <w:rPr>
                <w:rFonts w:ascii="Arial" w:hAnsi="Arial" w:cs="Arial"/>
                <w:sz w:val="24"/>
                <w:szCs w:val="24"/>
              </w:rPr>
              <w:t>ю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молодежи в возрасте от 14 до 30 лет, участвующей в </w:t>
            </w:r>
            <w:r w:rsidRPr="0094011C">
              <w:rPr>
                <w:rFonts w:ascii="Arial" w:hAnsi="Arial" w:cs="Arial"/>
                <w:sz w:val="24"/>
                <w:szCs w:val="24"/>
              </w:rPr>
              <w:lastRenderedPageBreak/>
              <w:t>мероприятиях и программах поддержки талантливой молодежи, мероприятиях патриотической направленности, до 3</w:t>
            </w:r>
            <w:r w:rsidR="007073F7" w:rsidRPr="0094011C">
              <w:rPr>
                <w:rFonts w:ascii="Arial" w:hAnsi="Arial" w:cs="Arial"/>
                <w:sz w:val="24"/>
                <w:szCs w:val="24"/>
              </w:rPr>
              <w:t>5</w:t>
            </w:r>
            <w:r w:rsidRPr="0094011C">
              <w:rPr>
                <w:rFonts w:ascii="Arial" w:hAnsi="Arial" w:cs="Arial"/>
                <w:sz w:val="24"/>
                <w:szCs w:val="24"/>
              </w:rPr>
              <w:t>% в 2026 году от общего числа молодежи в возрасте от 14 до 30 лет Одесского муниципального района</w:t>
            </w:r>
            <w:r w:rsidR="007073F7" w:rsidRPr="0094011C">
              <w:rPr>
                <w:rFonts w:ascii="Arial" w:hAnsi="Arial" w:cs="Arial"/>
                <w:sz w:val="24"/>
                <w:szCs w:val="24"/>
              </w:rPr>
              <w:t xml:space="preserve"> Омской области</w:t>
            </w:r>
          </w:p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2.Увеличить</w:t>
            </w:r>
            <w:r w:rsidR="004050E5" w:rsidRPr="0094011C">
              <w:rPr>
                <w:rFonts w:ascii="Arial" w:hAnsi="Arial" w:cs="Arial"/>
                <w:sz w:val="24"/>
                <w:szCs w:val="24"/>
              </w:rPr>
              <w:t xml:space="preserve"> численность несовершеннолетних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в возрасте от 7 до 18 лет, охваченных формой оздоровления (палаточный лагерь)</w:t>
            </w:r>
            <w:r w:rsidR="004050E5" w:rsidRPr="0094011C">
              <w:rPr>
                <w:rFonts w:ascii="Arial" w:hAnsi="Arial" w:cs="Arial"/>
                <w:sz w:val="24"/>
                <w:szCs w:val="24"/>
              </w:rPr>
              <w:t>,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в 202</w:t>
            </w:r>
            <w:r w:rsidR="00350705" w:rsidRPr="0094011C">
              <w:rPr>
                <w:rFonts w:ascii="Arial" w:hAnsi="Arial" w:cs="Arial"/>
                <w:sz w:val="24"/>
                <w:szCs w:val="24"/>
              </w:rPr>
              <w:t>7</w:t>
            </w:r>
            <w:r w:rsidRPr="0094011C">
              <w:rPr>
                <w:rFonts w:ascii="Arial" w:hAnsi="Arial" w:cs="Arial"/>
                <w:sz w:val="24"/>
                <w:szCs w:val="24"/>
              </w:rPr>
              <w:t xml:space="preserve"> году до 250 человек.</w:t>
            </w:r>
          </w:p>
          <w:p w:rsidR="00DB5194" w:rsidRPr="0094011C" w:rsidRDefault="00DB5194" w:rsidP="006D536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Значения ожидаемого результата реализации подпрограммы по годам ее реализации представлены в </w:t>
            </w:r>
            <w:hyperlink w:anchor="Приложение1" w:history="1">
              <w:r w:rsidRPr="0094011C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приложении №1</w:t>
              </w:r>
            </w:hyperlink>
            <w:r w:rsidRPr="0094011C">
              <w:rPr>
                <w:rFonts w:ascii="Arial" w:hAnsi="Arial" w:cs="Arial"/>
                <w:sz w:val="24"/>
                <w:szCs w:val="24"/>
              </w:rPr>
              <w:t xml:space="preserve"> к подпрограмме</w:t>
            </w:r>
          </w:p>
        </w:tc>
      </w:tr>
    </w:tbl>
    <w:p w:rsidR="00DB5194" w:rsidRPr="0094011C" w:rsidRDefault="00DB5194" w:rsidP="00DB519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B5194" w:rsidRPr="0094011C" w:rsidRDefault="00666DBD" w:rsidP="00666DB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2. </w:t>
      </w:r>
      <w:r w:rsidR="00DB5194" w:rsidRPr="0094011C">
        <w:rPr>
          <w:rFonts w:ascii="Arial" w:hAnsi="Arial" w:cs="Arial"/>
          <w:sz w:val="24"/>
          <w:szCs w:val="24"/>
        </w:rPr>
        <w:t>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</w:t>
      </w:r>
      <w:r w:rsidRPr="0094011C">
        <w:rPr>
          <w:rFonts w:ascii="Arial" w:hAnsi="Arial" w:cs="Arial"/>
          <w:sz w:val="24"/>
          <w:szCs w:val="24"/>
        </w:rPr>
        <w:t xml:space="preserve">н их возникновения и прогноз </w:t>
      </w:r>
      <w:r w:rsidR="00DB5194" w:rsidRPr="0094011C">
        <w:rPr>
          <w:rFonts w:ascii="Arial" w:hAnsi="Arial" w:cs="Arial"/>
          <w:sz w:val="24"/>
          <w:szCs w:val="24"/>
        </w:rPr>
        <w:t>развития</w:t>
      </w:r>
      <w:r w:rsidRPr="0094011C">
        <w:rPr>
          <w:rFonts w:ascii="Arial" w:hAnsi="Arial" w:cs="Arial"/>
          <w:sz w:val="24"/>
          <w:szCs w:val="24"/>
        </w:rPr>
        <w:t xml:space="preserve"> подпрограммы </w:t>
      </w:r>
    </w:p>
    <w:p w:rsidR="00103E9E" w:rsidRPr="0094011C" w:rsidRDefault="00103E9E" w:rsidP="00DB5194">
      <w:pPr>
        <w:tabs>
          <w:tab w:val="left" w:pos="567"/>
          <w:tab w:val="left" w:pos="202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03E9E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b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>На современном этапе развития общества молодежь нельзя понимать в традиционном смысле – в качестве одной из социально-экономических групп, ущемленной в каких-то возможностях и, соответственно, определенного объекта социальной опеки. На сегодняшний день значимость сферы влияния общества и государства на молодое поколение с целью обеспечения его социального взросления и гражданского становления, как полноценной части сообщества, во многом определяющей перспективы его существования и развития не вызывает сомнений.</w:t>
      </w:r>
    </w:p>
    <w:p w:rsidR="00103E9E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>В самом общем смысле сфера такого влияния представлена заботой о подрастающем поколении, подготовкой его к самореализации в приемлемых для сообщества социально-культурных формах.  Все это определяет молодежную политику</w:t>
      </w:r>
      <w:r w:rsidR="00EF4220" w:rsidRPr="0094011C">
        <w:rPr>
          <w:rFonts w:ascii="Arial" w:hAnsi="Arial" w:cs="Arial"/>
          <w:sz w:val="24"/>
          <w:szCs w:val="24"/>
        </w:rPr>
        <w:t>,</w:t>
      </w:r>
      <w:r w:rsidR="00DB5194" w:rsidRPr="0094011C">
        <w:rPr>
          <w:rFonts w:ascii="Arial" w:hAnsi="Arial" w:cs="Arial"/>
          <w:sz w:val="24"/>
          <w:szCs w:val="24"/>
        </w:rPr>
        <w:t xml:space="preserve"> как сферу социальной работы с молодежью, обеспечивающую поддержку, защиту, воспитание, образование, личное и профессиональное развитие и самоопределение молодого поколения.</w:t>
      </w:r>
    </w:p>
    <w:p w:rsidR="00103E9E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 xml:space="preserve">На 1 января 2020 </w:t>
      </w:r>
      <w:proofErr w:type="gramStart"/>
      <w:r w:rsidR="00DB5194" w:rsidRPr="0094011C">
        <w:rPr>
          <w:rFonts w:ascii="Arial" w:hAnsi="Arial" w:cs="Arial"/>
          <w:sz w:val="24"/>
          <w:szCs w:val="24"/>
        </w:rPr>
        <w:t>года  молодежь</w:t>
      </w:r>
      <w:proofErr w:type="gramEnd"/>
      <w:r w:rsidR="00DB5194" w:rsidRPr="0094011C">
        <w:rPr>
          <w:rFonts w:ascii="Arial" w:hAnsi="Arial" w:cs="Arial"/>
          <w:sz w:val="24"/>
          <w:szCs w:val="24"/>
        </w:rPr>
        <w:t xml:space="preserve"> Одесского </w:t>
      </w:r>
      <w:r w:rsidR="00B0491F" w:rsidRPr="0094011C">
        <w:rPr>
          <w:rFonts w:ascii="Arial" w:hAnsi="Arial" w:cs="Arial"/>
          <w:sz w:val="24"/>
          <w:szCs w:val="24"/>
        </w:rPr>
        <w:t xml:space="preserve">муниципального </w:t>
      </w:r>
      <w:r w:rsidR="00DB5194" w:rsidRPr="0094011C">
        <w:rPr>
          <w:rFonts w:ascii="Arial" w:hAnsi="Arial" w:cs="Arial"/>
          <w:sz w:val="24"/>
          <w:szCs w:val="24"/>
        </w:rPr>
        <w:t>района</w:t>
      </w:r>
      <w:r w:rsidR="00B0491F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 xml:space="preserve"> в возрасте от 14 до 30 лет составляет 23,2 процентов к общему населению района, что в количественном выра</w:t>
      </w:r>
      <w:r w:rsidRPr="0094011C">
        <w:rPr>
          <w:rFonts w:ascii="Arial" w:hAnsi="Arial" w:cs="Arial"/>
          <w:sz w:val="24"/>
          <w:szCs w:val="24"/>
        </w:rPr>
        <w:t>жении составляет 2808 человек.</w:t>
      </w:r>
    </w:p>
    <w:p w:rsidR="00103E9E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 xml:space="preserve">Современные тенденции развития молодежи Одесского </w:t>
      </w:r>
      <w:r w:rsidR="00B0491F" w:rsidRPr="0094011C">
        <w:rPr>
          <w:rFonts w:ascii="Arial" w:hAnsi="Arial" w:cs="Arial"/>
          <w:sz w:val="24"/>
          <w:szCs w:val="24"/>
        </w:rPr>
        <w:t xml:space="preserve">муниципального </w:t>
      </w:r>
      <w:r w:rsidR="00DB5194" w:rsidRPr="0094011C">
        <w:rPr>
          <w:rFonts w:ascii="Arial" w:hAnsi="Arial" w:cs="Arial"/>
          <w:sz w:val="24"/>
          <w:szCs w:val="24"/>
        </w:rPr>
        <w:t>района</w:t>
      </w:r>
      <w:r w:rsidR="00B0491F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 xml:space="preserve">, как и во многих других районах Омской области, можно </w:t>
      </w:r>
      <w:r w:rsidRPr="0094011C">
        <w:rPr>
          <w:rFonts w:ascii="Arial" w:hAnsi="Arial" w:cs="Arial"/>
          <w:sz w:val="24"/>
          <w:szCs w:val="24"/>
        </w:rPr>
        <w:t>охарактеризовать с двух сторон.</w:t>
      </w:r>
    </w:p>
    <w:p w:rsidR="00103E9E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proofErr w:type="gramStart"/>
      <w:r w:rsidR="00DB5194" w:rsidRPr="0094011C">
        <w:rPr>
          <w:rFonts w:ascii="Arial" w:hAnsi="Arial" w:cs="Arial"/>
          <w:sz w:val="24"/>
          <w:szCs w:val="24"/>
        </w:rPr>
        <w:t>С одной стороны</w:t>
      </w:r>
      <w:proofErr w:type="gramEnd"/>
      <w:r w:rsidR="00DB5194" w:rsidRPr="0094011C">
        <w:rPr>
          <w:rFonts w:ascii="Arial" w:hAnsi="Arial" w:cs="Arial"/>
          <w:sz w:val="24"/>
          <w:szCs w:val="24"/>
        </w:rPr>
        <w:t xml:space="preserve"> происходит ухудшение ряда объективных параметров, характеризующих социальное состояние в молодежной среде: размываются ценностные и морально-нравственные ориентиры, снижается физическая и психическая дееспособность молодежи, остается нестабильной </w:t>
      </w:r>
      <w:r w:rsidR="00B0491F" w:rsidRPr="0094011C">
        <w:rPr>
          <w:rFonts w:ascii="Arial" w:hAnsi="Arial" w:cs="Arial"/>
          <w:sz w:val="24"/>
          <w:szCs w:val="24"/>
        </w:rPr>
        <w:t xml:space="preserve">и </w:t>
      </w:r>
      <w:r w:rsidR="00DB5194" w:rsidRPr="0094011C">
        <w:rPr>
          <w:rFonts w:ascii="Arial" w:hAnsi="Arial" w:cs="Arial"/>
          <w:sz w:val="24"/>
          <w:szCs w:val="24"/>
        </w:rPr>
        <w:t>криминогенной ситу</w:t>
      </w:r>
      <w:r w:rsidRPr="0094011C">
        <w:rPr>
          <w:rFonts w:ascii="Arial" w:hAnsi="Arial" w:cs="Arial"/>
          <w:sz w:val="24"/>
          <w:szCs w:val="24"/>
        </w:rPr>
        <w:t>ация в молодежной среде.</w:t>
      </w:r>
    </w:p>
    <w:p w:rsidR="00103E9E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>Статистика, отражающая состояние преступности и правонарушений в молодежной среде</w:t>
      </w:r>
      <w:r w:rsidR="00B0491F" w:rsidRPr="0094011C">
        <w:rPr>
          <w:rFonts w:ascii="Arial" w:hAnsi="Arial" w:cs="Arial"/>
          <w:sz w:val="24"/>
          <w:szCs w:val="24"/>
        </w:rPr>
        <w:t>,</w:t>
      </w:r>
      <w:r w:rsidR="00DB5194" w:rsidRPr="0094011C">
        <w:rPr>
          <w:rFonts w:ascii="Arial" w:hAnsi="Arial" w:cs="Arial"/>
          <w:sz w:val="24"/>
          <w:szCs w:val="24"/>
        </w:rPr>
        <w:t xml:space="preserve"> свидетельствует о нестабильности ситуации. Состояние преступности на территории Одесского</w:t>
      </w:r>
      <w:r w:rsidR="00B0491F" w:rsidRPr="0094011C">
        <w:rPr>
          <w:rFonts w:ascii="Arial" w:hAnsi="Arial" w:cs="Arial"/>
          <w:sz w:val="24"/>
          <w:szCs w:val="24"/>
        </w:rPr>
        <w:t xml:space="preserve"> муниципального</w:t>
      </w:r>
      <w:r w:rsidR="00DB5194" w:rsidRPr="0094011C">
        <w:rPr>
          <w:rFonts w:ascii="Arial" w:hAnsi="Arial" w:cs="Arial"/>
          <w:sz w:val="24"/>
          <w:szCs w:val="24"/>
        </w:rPr>
        <w:t xml:space="preserve"> района </w:t>
      </w:r>
      <w:r w:rsidR="00B0491F" w:rsidRPr="0094011C">
        <w:rPr>
          <w:rFonts w:ascii="Arial" w:hAnsi="Arial" w:cs="Arial"/>
          <w:sz w:val="24"/>
          <w:szCs w:val="24"/>
        </w:rPr>
        <w:t xml:space="preserve">Омской области </w:t>
      </w:r>
      <w:r w:rsidR="00DB5194" w:rsidRPr="0094011C">
        <w:rPr>
          <w:rFonts w:ascii="Arial" w:hAnsi="Arial" w:cs="Arial"/>
          <w:sz w:val="24"/>
          <w:szCs w:val="24"/>
        </w:rPr>
        <w:t>характеризуется сохранением ряда негативных тенден</w:t>
      </w:r>
      <w:r w:rsidRPr="0094011C">
        <w:rPr>
          <w:rFonts w:ascii="Arial" w:hAnsi="Arial" w:cs="Arial"/>
          <w:sz w:val="24"/>
          <w:szCs w:val="24"/>
        </w:rPr>
        <w:t>ций в ее динамике и структуре.</w:t>
      </w:r>
    </w:p>
    <w:p w:rsidR="00DB5194" w:rsidRPr="0094011C" w:rsidRDefault="00103E9E" w:rsidP="00103E9E">
      <w:pPr>
        <w:tabs>
          <w:tab w:val="left" w:pos="709"/>
          <w:tab w:val="left" w:pos="20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ab/>
      </w:r>
      <w:r w:rsidR="00DB5194" w:rsidRPr="0094011C">
        <w:rPr>
          <w:rFonts w:ascii="Arial" w:hAnsi="Arial" w:cs="Arial"/>
          <w:sz w:val="24"/>
          <w:szCs w:val="24"/>
        </w:rPr>
        <w:t>С другой стороны, сегодня можно говорить о качественном улучшении деятельностных и волевых характеристик молодежи: рост самостоятельности в решении жизненно-важных проблем, ответственности за свою судьбу, повышение уровня патриотического настроя молодежи, мобильность, коммуникабельность, восприимчивость к новому, высокая способность в адаптации к частым жизненным переменам.</w:t>
      </w:r>
    </w:p>
    <w:p w:rsidR="00DB5194" w:rsidRPr="0094011C" w:rsidRDefault="00DB5194" w:rsidP="00DB5194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B0491F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Одним из важных социально-экономических показателей положения молодежи является трудовая занятость, как временная, так и постоянная. Сегодня трудовая занятость рассматривается как один из основных факторов, способствующих нормальной социализации молодежи. Реализация комплекса мер по формированию в районе условий в сфере трудовой занятости позволяет обеспечить временной работой безработных граждан, учащихся и студентов, а также дает возможность получить материальную поддержку, сохранить социальный статус на время поиска работы, а муниципальным службам, предприятиям и учреждениям дает возможность выполнения планируемых объемов работы.</w:t>
      </w:r>
    </w:p>
    <w:p w:rsidR="00DB5194" w:rsidRPr="0094011C" w:rsidRDefault="00DB5194" w:rsidP="00DB5194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B0491F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Увеличение числа подростков и молодежи, желающих принять участие в общественных работах, ведет к ежегодному увеличению количества предприятий и организаций всех форм собственности, предлагающих рабочие места для данной категории граждан. В свою очередь это положительно сказывается на динамике безработицы в районе, в том числе и в молодежной среде.</w:t>
      </w:r>
    </w:p>
    <w:p w:rsidR="00DB5194" w:rsidRPr="0094011C" w:rsidRDefault="00DB5194" w:rsidP="00DB5194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i/>
          <w:sz w:val="24"/>
          <w:szCs w:val="24"/>
        </w:rPr>
        <w:t xml:space="preserve">       </w:t>
      </w:r>
      <w:r w:rsidRPr="0094011C">
        <w:rPr>
          <w:rFonts w:ascii="Arial" w:hAnsi="Arial" w:cs="Arial"/>
          <w:sz w:val="24"/>
          <w:szCs w:val="24"/>
        </w:rPr>
        <w:t xml:space="preserve"> </w:t>
      </w:r>
      <w:r w:rsidR="00B0491F" w:rsidRPr="0094011C">
        <w:rPr>
          <w:rFonts w:ascii="Arial" w:hAnsi="Arial" w:cs="Arial"/>
          <w:sz w:val="24"/>
          <w:szCs w:val="24"/>
        </w:rPr>
        <w:tab/>
      </w:r>
      <w:r w:rsidR="00B66E42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 Рост самостоятельности детей и молодежи в решении жизненно важных проблем, ответственности за свою судьбу, доли участия детей и молодежи в осуществлении социально значимых проектов можно отследить по динамике развития деятельности детских общественных организаций.</w:t>
      </w:r>
    </w:p>
    <w:p w:rsidR="00DB5194" w:rsidRPr="0094011C" w:rsidRDefault="00B0491F" w:rsidP="00DB51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>На территории Одесского</w:t>
      </w:r>
      <w:r w:rsidRPr="0094011C">
        <w:rPr>
          <w:rFonts w:ascii="Arial" w:hAnsi="Arial" w:cs="Arial"/>
          <w:sz w:val="24"/>
          <w:szCs w:val="24"/>
        </w:rPr>
        <w:t xml:space="preserve"> муниципального </w:t>
      </w:r>
      <w:r w:rsidR="00DB5194" w:rsidRPr="0094011C">
        <w:rPr>
          <w:rFonts w:ascii="Arial" w:hAnsi="Arial" w:cs="Arial"/>
          <w:sz w:val="24"/>
          <w:szCs w:val="24"/>
        </w:rPr>
        <w:t>района</w:t>
      </w:r>
      <w:r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 xml:space="preserve"> функционируют следующие детские, молодежные, взрослые общественные организации: местная детская общественная организация «СОДРУЖЕСТВО», молодежное общественное движение Одесского </w:t>
      </w:r>
      <w:r w:rsidRPr="0094011C">
        <w:rPr>
          <w:rFonts w:ascii="Arial" w:hAnsi="Arial" w:cs="Arial"/>
          <w:sz w:val="24"/>
          <w:szCs w:val="24"/>
        </w:rPr>
        <w:t xml:space="preserve">муниципального </w:t>
      </w:r>
      <w:r w:rsidR="00DB5194" w:rsidRPr="0094011C">
        <w:rPr>
          <w:rFonts w:ascii="Arial" w:hAnsi="Arial" w:cs="Arial"/>
          <w:sz w:val="24"/>
          <w:szCs w:val="24"/>
        </w:rPr>
        <w:t>района</w:t>
      </w:r>
      <w:r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 xml:space="preserve"> «ДЕЛО», местное отделение Всероссийской общественной организации «Молодая Гвардия» Единой России Одесского</w:t>
      </w:r>
      <w:r w:rsidRPr="0094011C">
        <w:rPr>
          <w:rFonts w:ascii="Arial" w:hAnsi="Arial" w:cs="Arial"/>
          <w:sz w:val="24"/>
          <w:szCs w:val="24"/>
        </w:rPr>
        <w:t xml:space="preserve"> муниципального </w:t>
      </w:r>
      <w:r w:rsidR="00DB5194" w:rsidRPr="0094011C">
        <w:rPr>
          <w:rFonts w:ascii="Arial" w:hAnsi="Arial" w:cs="Arial"/>
          <w:sz w:val="24"/>
          <w:szCs w:val="24"/>
        </w:rPr>
        <w:t>района</w:t>
      </w:r>
      <w:r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>, общественная организация «Студенчество Одесского района», некоммерческая общественная организация станичное казачье общество «</w:t>
      </w:r>
      <w:proofErr w:type="spellStart"/>
      <w:r w:rsidR="00DB5194" w:rsidRPr="0094011C">
        <w:rPr>
          <w:rFonts w:ascii="Arial" w:hAnsi="Arial" w:cs="Arial"/>
          <w:sz w:val="24"/>
          <w:szCs w:val="24"/>
        </w:rPr>
        <w:t>Генераловское</w:t>
      </w:r>
      <w:proofErr w:type="spellEnd"/>
      <w:r w:rsidR="00DB5194" w:rsidRPr="0094011C">
        <w:rPr>
          <w:rFonts w:ascii="Arial" w:hAnsi="Arial" w:cs="Arial"/>
          <w:sz w:val="24"/>
          <w:szCs w:val="24"/>
        </w:rPr>
        <w:t xml:space="preserve">», Одесская районная общественная организация РОСТО (ДОСААФ), Одесская районная организация ветеранов (пенсионеров) войны, труда, Вооруженных Сил и правоохранительных органов.  </w:t>
      </w:r>
    </w:p>
    <w:p w:rsidR="00DB5194" w:rsidRPr="0094011C" w:rsidRDefault="00DB5194" w:rsidP="00DB5194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B66E42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С целью дальнейшего развития и использования потенциала общественных объединений, а также поддержки детских объединений в части реализации социально значимых для района программ, следует выработать механизм взаимодействия МКУ «Центр по работе с детьми и молодежью» Одесского муниципального района </w:t>
      </w:r>
      <w:r w:rsidR="003E7B85" w:rsidRPr="0094011C">
        <w:rPr>
          <w:rFonts w:ascii="Arial" w:hAnsi="Arial" w:cs="Arial"/>
          <w:sz w:val="24"/>
          <w:szCs w:val="24"/>
        </w:rPr>
        <w:t xml:space="preserve">Омской области </w:t>
      </w:r>
      <w:r w:rsidRPr="0094011C">
        <w:rPr>
          <w:rFonts w:ascii="Arial" w:hAnsi="Arial" w:cs="Arial"/>
          <w:sz w:val="24"/>
          <w:szCs w:val="24"/>
        </w:rPr>
        <w:t>(</w:t>
      </w:r>
      <w:proofErr w:type="gramStart"/>
      <w:r w:rsidRPr="0094011C">
        <w:rPr>
          <w:rFonts w:ascii="Arial" w:hAnsi="Arial" w:cs="Arial"/>
          <w:sz w:val="24"/>
          <w:szCs w:val="24"/>
        </w:rPr>
        <w:t>далее  -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Центр) и общественных организаций. 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B66E42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Положительный опыт, накопленный в организации работы с детьми и молодежью, требует дальнейшей систематизации, поддержки и развития, так как именно молодежь, принимающая активное участие в мероприятиях проводимых Центром, рассматривается как основной ресурс комплексного социально-экономического развития района в буд</w:t>
      </w:r>
      <w:r w:rsidR="00B66E42" w:rsidRPr="0094011C">
        <w:rPr>
          <w:rFonts w:ascii="Arial" w:hAnsi="Arial" w:cs="Arial"/>
          <w:sz w:val="24"/>
          <w:szCs w:val="24"/>
        </w:rPr>
        <w:t xml:space="preserve">ущем и реальная позитивная сила, </w:t>
      </w:r>
      <w:r w:rsidRPr="0094011C">
        <w:rPr>
          <w:rFonts w:ascii="Arial" w:hAnsi="Arial" w:cs="Arial"/>
          <w:sz w:val="24"/>
          <w:szCs w:val="24"/>
        </w:rPr>
        <w:t>способная активно участвовать в решении сегодняшних задач развития районного сообщества.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B66E42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Отрадно, что на сегодняшний день школа, как важнейший институт социализации подростков и молодежи, постепенно восстанавливает свои функции по передаче социального опыта и воспитания детей и подростков. В каждой </w:t>
      </w:r>
      <w:r w:rsidRPr="0094011C">
        <w:rPr>
          <w:rFonts w:ascii="Arial" w:hAnsi="Arial" w:cs="Arial"/>
          <w:sz w:val="24"/>
          <w:szCs w:val="24"/>
        </w:rPr>
        <w:lastRenderedPageBreak/>
        <w:t>школе района есть детская организация, поддержка которой осуще</w:t>
      </w:r>
      <w:r w:rsidR="00B66E42" w:rsidRPr="0094011C">
        <w:rPr>
          <w:rFonts w:ascii="Arial" w:hAnsi="Arial" w:cs="Arial"/>
          <w:sz w:val="24"/>
          <w:szCs w:val="24"/>
        </w:rPr>
        <w:t>ствляется на конкурсной основе. Пр</w:t>
      </w:r>
      <w:r w:rsidRPr="0094011C">
        <w:rPr>
          <w:rFonts w:ascii="Arial" w:hAnsi="Arial" w:cs="Arial"/>
          <w:sz w:val="24"/>
          <w:szCs w:val="24"/>
        </w:rPr>
        <w:t>одолжает свое развитие, на энтузиазме некоторых педагогов, музейное дело и краеведение, возрождаются формы патриотического воспитания (смотры песни и строя, игра «Зарница», экскурсии в воинские части, встречи с ветеранами).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B66E42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Неформальные институты социализации, такие как улица, неформальные группы, молодежные субкультуры все чаще становятся объектом внимания криминала, политиканства, </w:t>
      </w:r>
      <w:r w:rsidR="00B66E42" w:rsidRPr="0094011C">
        <w:rPr>
          <w:rFonts w:ascii="Arial" w:hAnsi="Arial" w:cs="Arial"/>
          <w:sz w:val="24"/>
          <w:szCs w:val="24"/>
        </w:rPr>
        <w:t xml:space="preserve">организаций экстремистского </w:t>
      </w:r>
      <w:r w:rsidRPr="0094011C">
        <w:rPr>
          <w:rFonts w:ascii="Arial" w:hAnsi="Arial" w:cs="Arial"/>
          <w:sz w:val="24"/>
          <w:szCs w:val="24"/>
        </w:rPr>
        <w:t>и тоталитарного толка. В связи с этим необходимо приступить к развитию сети клубов по месту жительства.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B66E42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Неоспорим и тот факт, что тон в воспитании и формировании личности молодого человека зачастую задают средства массовой информации, влияние которых стало выше влияния семьи, школы и даже улицы. Современные средства массовой информации обладают мощными факторами влияния, такими как доступность, системность, привлекательность, сильное эмоциональное воздействие, широта и массовость распространения. Но, к сожалению, обладая такими мощными факторами влияния на подрастающее поколение, некоторые федеральные средства массовой информации в основном способствуют распространению в молодежной среде массовой потребительской культуры, создают неверное представление о реальности, а через подражание героям современных передач и </w:t>
      </w:r>
      <w:proofErr w:type="spellStart"/>
      <w:r w:rsidRPr="0094011C">
        <w:rPr>
          <w:rFonts w:ascii="Arial" w:hAnsi="Arial" w:cs="Arial"/>
          <w:sz w:val="24"/>
          <w:szCs w:val="24"/>
        </w:rPr>
        <w:t>киноидолам</w:t>
      </w:r>
      <w:proofErr w:type="spellEnd"/>
      <w:r w:rsidRPr="0094011C">
        <w:rPr>
          <w:rFonts w:ascii="Arial" w:hAnsi="Arial" w:cs="Arial"/>
          <w:sz w:val="24"/>
          <w:szCs w:val="24"/>
        </w:rPr>
        <w:t xml:space="preserve"> приводят к росту насилия и нравственной распущенности в молодежной среде.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67211B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Для этого в районе необходимо сформировать систему мер</w:t>
      </w:r>
      <w:r w:rsidR="0067211B" w:rsidRPr="0094011C">
        <w:rPr>
          <w:rFonts w:ascii="Arial" w:hAnsi="Arial" w:cs="Arial"/>
          <w:sz w:val="24"/>
          <w:szCs w:val="24"/>
        </w:rPr>
        <w:t>,</w:t>
      </w:r>
      <w:r w:rsidRPr="0094011C">
        <w:rPr>
          <w:rFonts w:ascii="Arial" w:hAnsi="Arial" w:cs="Arial"/>
          <w:sz w:val="24"/>
          <w:szCs w:val="24"/>
        </w:rPr>
        <w:t xml:space="preserve"> способных комплексно подходить к вопросам гражданского становления и воспитания порастающего поколения, используя самый широкий набор форм и м</w:t>
      </w:r>
      <w:r w:rsidR="0067211B" w:rsidRPr="0094011C">
        <w:rPr>
          <w:rFonts w:ascii="Arial" w:hAnsi="Arial" w:cs="Arial"/>
          <w:sz w:val="24"/>
          <w:szCs w:val="24"/>
        </w:rPr>
        <w:t>етодов воспитательного процесса</w:t>
      </w:r>
      <w:r w:rsidRPr="0094011C">
        <w:rPr>
          <w:rFonts w:ascii="Arial" w:hAnsi="Arial" w:cs="Arial"/>
          <w:sz w:val="24"/>
          <w:szCs w:val="24"/>
        </w:rPr>
        <w:t xml:space="preserve"> и мобилизац</w:t>
      </w:r>
      <w:r w:rsidR="006A2D54" w:rsidRPr="0094011C">
        <w:rPr>
          <w:rFonts w:ascii="Arial" w:hAnsi="Arial" w:cs="Arial"/>
          <w:sz w:val="24"/>
          <w:szCs w:val="24"/>
        </w:rPr>
        <w:t xml:space="preserve">ии всех общественных ресурсов, </w:t>
      </w:r>
      <w:r w:rsidRPr="0094011C">
        <w:rPr>
          <w:rFonts w:ascii="Arial" w:hAnsi="Arial" w:cs="Arial"/>
          <w:sz w:val="24"/>
          <w:szCs w:val="24"/>
        </w:rPr>
        <w:t xml:space="preserve">системной поддержке общественных инициатив. Также очевидно, что для формирования идеологии молодежной политики сегодня </w:t>
      </w:r>
      <w:proofErr w:type="gramStart"/>
      <w:r w:rsidRPr="0094011C">
        <w:rPr>
          <w:rFonts w:ascii="Arial" w:hAnsi="Arial" w:cs="Arial"/>
          <w:sz w:val="24"/>
          <w:szCs w:val="24"/>
        </w:rPr>
        <w:t>не достаточно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организа</w:t>
      </w:r>
      <w:r w:rsidR="002273C0" w:rsidRPr="0094011C">
        <w:rPr>
          <w:rFonts w:ascii="Arial" w:hAnsi="Arial" w:cs="Arial"/>
          <w:sz w:val="24"/>
          <w:szCs w:val="24"/>
        </w:rPr>
        <w:t>ции разовых акций и мероприятий. Н</w:t>
      </w:r>
      <w:r w:rsidRPr="0094011C">
        <w:rPr>
          <w:rFonts w:ascii="Arial" w:hAnsi="Arial" w:cs="Arial"/>
          <w:sz w:val="24"/>
          <w:szCs w:val="24"/>
        </w:rPr>
        <w:t xml:space="preserve">еобходимо развитие сети социальных и досуговых услуг для молодежи по месту жительства, основными критериями которых должны стать доступность, адресность, качественное и содержательное соответствие интересам, потребностям и проблемам современной молодежи.  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2273C0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Исходя из вышеизложенного, комплекс основных мероприятий программы направлен, прежде всего, на поэтапное ре</w:t>
      </w:r>
      <w:r w:rsidR="002273C0" w:rsidRPr="0094011C">
        <w:rPr>
          <w:rFonts w:ascii="Arial" w:hAnsi="Arial" w:cs="Arial"/>
          <w:sz w:val="24"/>
          <w:szCs w:val="24"/>
        </w:rPr>
        <w:t xml:space="preserve">шение именно вышеперечисленных </w:t>
      </w:r>
      <w:r w:rsidRPr="0094011C">
        <w:rPr>
          <w:rFonts w:ascii="Arial" w:hAnsi="Arial" w:cs="Arial"/>
          <w:sz w:val="24"/>
          <w:szCs w:val="24"/>
        </w:rPr>
        <w:t>проблем. Конкурсная система инициирования и поддержки проектов и программ в различных направлениях работы с молодежью, предлагаемая в плане мероприятий, создаст условия для активного включения в р</w:t>
      </w:r>
      <w:r w:rsidR="002273C0" w:rsidRPr="0094011C">
        <w:rPr>
          <w:rFonts w:ascii="Arial" w:hAnsi="Arial" w:cs="Arial"/>
          <w:sz w:val="24"/>
          <w:szCs w:val="24"/>
        </w:rPr>
        <w:t>ешение проблем О</w:t>
      </w:r>
      <w:r w:rsidRPr="0094011C">
        <w:rPr>
          <w:rFonts w:ascii="Arial" w:hAnsi="Arial" w:cs="Arial"/>
          <w:sz w:val="24"/>
          <w:szCs w:val="24"/>
        </w:rPr>
        <w:t>десской молодежи максимального количества сил и ресурсов, имеющих наиболее передовой опыт и перспективы в работе с молодежью.</w:t>
      </w:r>
    </w:p>
    <w:p w:rsidR="00DB5194" w:rsidRPr="0094011C" w:rsidRDefault="00DB5194" w:rsidP="00DB5194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DB5194" w:rsidRPr="0094011C" w:rsidRDefault="00702EC9" w:rsidP="00DB5194">
      <w:pPr>
        <w:pStyle w:val="ConsPlusNormal"/>
        <w:jc w:val="center"/>
        <w:outlineLvl w:val="1"/>
        <w:rPr>
          <w:sz w:val="24"/>
          <w:szCs w:val="24"/>
        </w:rPr>
      </w:pPr>
      <w:r w:rsidRPr="0094011C">
        <w:rPr>
          <w:sz w:val="24"/>
          <w:szCs w:val="24"/>
        </w:rPr>
        <w:t xml:space="preserve">Раздел 3. </w:t>
      </w:r>
      <w:r w:rsidR="00DB5194" w:rsidRPr="0094011C">
        <w:rPr>
          <w:sz w:val="24"/>
          <w:szCs w:val="24"/>
        </w:rPr>
        <w:t>Цель и задачи программы</w:t>
      </w:r>
    </w:p>
    <w:p w:rsidR="00DB5194" w:rsidRPr="0094011C" w:rsidRDefault="00DB5194" w:rsidP="00DB5194">
      <w:pPr>
        <w:pStyle w:val="ConsPlusNormal"/>
        <w:jc w:val="center"/>
        <w:outlineLvl w:val="1"/>
        <w:rPr>
          <w:sz w:val="24"/>
          <w:szCs w:val="24"/>
        </w:rPr>
      </w:pPr>
    </w:p>
    <w:p w:rsidR="00DB5194" w:rsidRPr="0094011C" w:rsidRDefault="00DB5194" w:rsidP="00702EC9">
      <w:pPr>
        <w:pStyle w:val="ConsPlusNormal"/>
        <w:ind w:firstLine="708"/>
        <w:jc w:val="both"/>
        <w:rPr>
          <w:sz w:val="24"/>
          <w:szCs w:val="24"/>
        </w:rPr>
      </w:pPr>
      <w:r w:rsidRPr="0094011C">
        <w:rPr>
          <w:sz w:val="24"/>
          <w:szCs w:val="24"/>
        </w:rPr>
        <w:t>Для реализации данной программы поставлена следующая цель - формирование в районн</w:t>
      </w:r>
      <w:r w:rsidR="00702EC9" w:rsidRPr="0094011C">
        <w:rPr>
          <w:sz w:val="24"/>
          <w:szCs w:val="24"/>
        </w:rPr>
        <w:t>ом сообществе</w:t>
      </w:r>
      <w:r w:rsidRPr="0094011C">
        <w:rPr>
          <w:sz w:val="24"/>
          <w:szCs w:val="24"/>
        </w:rPr>
        <w:t xml:space="preserve">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 </w:t>
      </w:r>
      <w:r w:rsidR="00702EC9" w:rsidRPr="0094011C">
        <w:rPr>
          <w:sz w:val="24"/>
          <w:szCs w:val="24"/>
        </w:rPr>
        <w:t xml:space="preserve">муниципального </w:t>
      </w:r>
      <w:r w:rsidRPr="0094011C">
        <w:rPr>
          <w:sz w:val="24"/>
          <w:szCs w:val="24"/>
        </w:rPr>
        <w:t>района</w:t>
      </w:r>
      <w:r w:rsidR="00702EC9" w:rsidRPr="0094011C">
        <w:rPr>
          <w:sz w:val="24"/>
          <w:szCs w:val="24"/>
        </w:rPr>
        <w:t xml:space="preserve"> Омской области</w:t>
      </w:r>
      <w:r w:rsidRPr="0094011C">
        <w:rPr>
          <w:sz w:val="24"/>
          <w:szCs w:val="24"/>
        </w:rPr>
        <w:t>, как основного ресурса комплексного развития района.</w:t>
      </w:r>
    </w:p>
    <w:p w:rsidR="00DB5194" w:rsidRPr="0094011C" w:rsidRDefault="00DB5194" w:rsidP="00702EC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Достижение этой цели предполагается посредством решения поставленных задач: </w:t>
      </w:r>
    </w:p>
    <w:p w:rsidR="00DB5194" w:rsidRPr="0094011C" w:rsidRDefault="00DB5194" w:rsidP="00702EC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>1.</w:t>
      </w:r>
      <w:r w:rsidR="00702EC9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Поддержка и развитие различных форм духовно- нравственного, патриотического воспитания, интеллектуального, творческого и физического развития подростков и молодежи.</w:t>
      </w:r>
    </w:p>
    <w:p w:rsidR="00DB5194" w:rsidRPr="0094011C" w:rsidRDefault="00DB5194" w:rsidP="00702EC9">
      <w:pPr>
        <w:pStyle w:val="ConsPlusNormal"/>
        <w:ind w:firstLine="708"/>
        <w:jc w:val="both"/>
        <w:outlineLvl w:val="1"/>
        <w:rPr>
          <w:sz w:val="24"/>
          <w:szCs w:val="24"/>
        </w:rPr>
      </w:pPr>
      <w:r w:rsidRPr="0094011C">
        <w:rPr>
          <w:sz w:val="24"/>
          <w:szCs w:val="24"/>
        </w:rPr>
        <w:t>2. Реализация комплекса мер по созданию условий для пропаганды здорового образа жизни, оздоровления несовершеннолетних детей и молодёжи, интеллектуального, духовного и физического развития молодежи.</w:t>
      </w:r>
    </w:p>
    <w:p w:rsidR="00DB5194" w:rsidRPr="0094011C" w:rsidRDefault="00460290" w:rsidP="00DB51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Раздел 4. </w:t>
      </w:r>
      <w:r w:rsidR="00DB5194" w:rsidRPr="0094011C">
        <w:rPr>
          <w:rFonts w:ascii="Arial" w:hAnsi="Arial" w:cs="Arial"/>
          <w:sz w:val="24"/>
          <w:szCs w:val="24"/>
        </w:rPr>
        <w:t>Описание ожидаемых результатов реализации подпрограммы по годам, а также по итогам её реализации</w:t>
      </w:r>
    </w:p>
    <w:p w:rsidR="00DB5194" w:rsidRPr="0094011C" w:rsidRDefault="00DB5194" w:rsidP="00DB5194">
      <w:pPr>
        <w:pStyle w:val="ConsPlusNormal"/>
        <w:jc w:val="center"/>
        <w:outlineLvl w:val="1"/>
        <w:rPr>
          <w:sz w:val="24"/>
          <w:szCs w:val="24"/>
        </w:rPr>
      </w:pP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</w:t>
      </w:r>
      <w:r w:rsidR="00BB0989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Реализация </w:t>
      </w:r>
      <w:r w:rsidR="00A10BDA" w:rsidRPr="0094011C">
        <w:rPr>
          <w:rFonts w:ascii="Arial" w:hAnsi="Arial" w:cs="Arial"/>
          <w:sz w:val="24"/>
          <w:szCs w:val="24"/>
        </w:rPr>
        <w:t>подпрограммы</w:t>
      </w:r>
      <w:r w:rsidRPr="0094011C">
        <w:rPr>
          <w:rFonts w:ascii="Arial" w:hAnsi="Arial" w:cs="Arial"/>
          <w:sz w:val="24"/>
          <w:szCs w:val="24"/>
        </w:rPr>
        <w:t xml:space="preserve"> позволит:</w:t>
      </w:r>
    </w:p>
    <w:p w:rsidR="00DB5194" w:rsidRPr="0094011C" w:rsidRDefault="00ED57E7" w:rsidP="0080787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1. У</w:t>
      </w:r>
      <w:r w:rsidR="00DB5194" w:rsidRPr="0094011C">
        <w:rPr>
          <w:rFonts w:ascii="Arial" w:hAnsi="Arial" w:cs="Arial"/>
          <w:sz w:val="24"/>
          <w:szCs w:val="24"/>
        </w:rPr>
        <w:t>величить дол</w:t>
      </w:r>
      <w:r w:rsidR="00A10BDA" w:rsidRPr="0094011C">
        <w:rPr>
          <w:rFonts w:ascii="Arial" w:hAnsi="Arial" w:cs="Arial"/>
          <w:sz w:val="24"/>
          <w:szCs w:val="24"/>
        </w:rPr>
        <w:t>ю</w:t>
      </w:r>
      <w:r w:rsidR="00DB5194" w:rsidRPr="0094011C">
        <w:rPr>
          <w:rFonts w:ascii="Arial" w:hAnsi="Arial" w:cs="Arial"/>
          <w:sz w:val="24"/>
          <w:szCs w:val="24"/>
        </w:rPr>
        <w:t xml:space="preserve"> молодежи в возрасте от 14 до 30 лет, участвующей в мероприятиях и программах поддержки талантливой молодежи, мероприятиях патриотической направленности</w:t>
      </w:r>
      <w:r w:rsidR="00807873" w:rsidRPr="0094011C">
        <w:rPr>
          <w:rFonts w:ascii="Arial" w:hAnsi="Arial" w:cs="Arial"/>
          <w:sz w:val="24"/>
          <w:szCs w:val="24"/>
        </w:rPr>
        <w:t>, до 25</w:t>
      </w:r>
      <w:r w:rsidR="00DB5194" w:rsidRPr="0094011C">
        <w:rPr>
          <w:rFonts w:ascii="Arial" w:hAnsi="Arial" w:cs="Arial"/>
          <w:sz w:val="24"/>
          <w:szCs w:val="24"/>
        </w:rPr>
        <w:t>%  в 2020 году, до 2</w:t>
      </w:r>
      <w:r w:rsidR="00807873" w:rsidRPr="0094011C">
        <w:rPr>
          <w:rFonts w:ascii="Arial" w:hAnsi="Arial" w:cs="Arial"/>
          <w:sz w:val="24"/>
          <w:szCs w:val="24"/>
        </w:rPr>
        <w:t>7% в 2021 году,  до 29% до 2022, до 32% в</w:t>
      </w:r>
      <w:r w:rsidR="00DB5194" w:rsidRPr="0094011C">
        <w:rPr>
          <w:rFonts w:ascii="Arial" w:hAnsi="Arial" w:cs="Arial"/>
          <w:sz w:val="24"/>
          <w:szCs w:val="24"/>
        </w:rPr>
        <w:t xml:space="preserve"> 2023-2026 год</w:t>
      </w:r>
      <w:r w:rsidR="00807873" w:rsidRPr="0094011C">
        <w:rPr>
          <w:rFonts w:ascii="Arial" w:hAnsi="Arial" w:cs="Arial"/>
          <w:sz w:val="24"/>
          <w:szCs w:val="24"/>
        </w:rPr>
        <w:t xml:space="preserve">ах </w:t>
      </w:r>
      <w:r w:rsidR="00DB5194" w:rsidRPr="0094011C">
        <w:rPr>
          <w:rFonts w:ascii="Arial" w:hAnsi="Arial" w:cs="Arial"/>
          <w:sz w:val="24"/>
          <w:szCs w:val="24"/>
        </w:rPr>
        <w:t>от общего числа молодежи в возрасте от 14 до 30 лет  Одесского муниципального района</w:t>
      </w:r>
      <w:r w:rsidR="00807873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>.</w:t>
      </w:r>
    </w:p>
    <w:p w:rsidR="00DB5194" w:rsidRPr="0094011C" w:rsidRDefault="00DB5194" w:rsidP="0080787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Источником данных для расчета ожидаемого результата являются отчеты об </w:t>
      </w:r>
      <w:proofErr w:type="gramStart"/>
      <w:r w:rsidRPr="0094011C">
        <w:rPr>
          <w:rFonts w:ascii="Arial" w:hAnsi="Arial" w:cs="Arial"/>
          <w:sz w:val="24"/>
          <w:szCs w:val="24"/>
        </w:rPr>
        <w:t>исполнении  мероприятий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в сфере молодежной политики (количество участников), статистические данные (общее число молодежи).</w:t>
      </w:r>
    </w:p>
    <w:p w:rsidR="00DB5194" w:rsidRPr="0094011C" w:rsidRDefault="00DB5194" w:rsidP="008078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DB5194" w:rsidRPr="0094011C" w:rsidRDefault="00DB5194" w:rsidP="008078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</w:t>
      </w:r>
      <w:r w:rsidRPr="0094011C">
        <w:rPr>
          <w:rFonts w:ascii="Arial" w:hAnsi="Arial" w:cs="Arial"/>
          <w:sz w:val="24"/>
          <w:szCs w:val="24"/>
          <w:vertAlign w:val="subscript"/>
        </w:rPr>
        <w:t>о1</w:t>
      </w:r>
      <w:r w:rsidRPr="0094011C">
        <w:rPr>
          <w:rFonts w:ascii="Arial" w:hAnsi="Arial" w:cs="Arial"/>
          <w:sz w:val="24"/>
          <w:szCs w:val="24"/>
        </w:rPr>
        <w:t>= А / В*100%, где:</w:t>
      </w:r>
    </w:p>
    <w:p w:rsidR="00DB5194" w:rsidRPr="0094011C" w:rsidRDefault="00DB5194" w:rsidP="008078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Р</w:t>
      </w:r>
      <w:r w:rsidRPr="0094011C">
        <w:rPr>
          <w:rFonts w:ascii="Arial" w:hAnsi="Arial" w:cs="Arial"/>
          <w:sz w:val="24"/>
          <w:szCs w:val="24"/>
          <w:vertAlign w:val="subscript"/>
        </w:rPr>
        <w:t>о1</w:t>
      </w:r>
      <w:r w:rsidRPr="0094011C">
        <w:rPr>
          <w:rFonts w:ascii="Arial" w:hAnsi="Arial" w:cs="Arial"/>
          <w:sz w:val="24"/>
          <w:szCs w:val="24"/>
        </w:rPr>
        <w:t xml:space="preserve"> -   значение ожидаемого результата;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А - число молодежи в возрасте от 14 до 30 лет, участвующей в мероприятиях и программах поддержки талантливой молодежи, мероприятиях патриотической </w:t>
      </w:r>
      <w:proofErr w:type="gramStart"/>
      <w:r w:rsidRPr="0094011C">
        <w:rPr>
          <w:rFonts w:ascii="Arial" w:hAnsi="Arial" w:cs="Arial"/>
          <w:sz w:val="24"/>
          <w:szCs w:val="24"/>
        </w:rPr>
        <w:t>направленности,  человек</w:t>
      </w:r>
      <w:proofErr w:type="gramEnd"/>
      <w:r w:rsidRPr="0094011C">
        <w:rPr>
          <w:rFonts w:ascii="Arial" w:hAnsi="Arial" w:cs="Arial"/>
          <w:sz w:val="24"/>
          <w:szCs w:val="24"/>
        </w:rPr>
        <w:t>;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В - общее число молодежи в возрасте от 14 до 30 лет Одесского муниципального района</w:t>
      </w:r>
      <w:r w:rsidR="00807873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Pr="0094011C">
        <w:rPr>
          <w:rFonts w:ascii="Arial" w:hAnsi="Arial" w:cs="Arial"/>
          <w:sz w:val="24"/>
          <w:szCs w:val="24"/>
        </w:rPr>
        <w:t>.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ED57E7" w:rsidRPr="0094011C">
        <w:rPr>
          <w:rFonts w:ascii="Arial" w:hAnsi="Arial" w:cs="Arial"/>
          <w:sz w:val="24"/>
          <w:szCs w:val="24"/>
        </w:rPr>
        <w:t>2.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Сохранить долю несовершеннолетних, охваченных формой летнего оздоровления и отдыха в палаточном лагере, от общего числа несовершеннолетних в возрасте от 7 до 18 лет в Одесском муниципальном районе </w:t>
      </w:r>
      <w:r w:rsidR="00ED57E7" w:rsidRPr="0094011C">
        <w:rPr>
          <w:rFonts w:ascii="Arial" w:hAnsi="Arial" w:cs="Arial"/>
          <w:sz w:val="24"/>
          <w:szCs w:val="24"/>
        </w:rPr>
        <w:t xml:space="preserve">Омской области </w:t>
      </w:r>
      <w:r w:rsidRPr="0094011C">
        <w:rPr>
          <w:rFonts w:ascii="Arial" w:hAnsi="Arial" w:cs="Arial"/>
          <w:sz w:val="24"/>
          <w:szCs w:val="24"/>
        </w:rPr>
        <w:t>до 250 человек в 2021 - 2026 годах.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ED57E7" w:rsidRPr="0094011C">
        <w:rPr>
          <w:rFonts w:ascii="Arial" w:hAnsi="Arial" w:cs="Arial"/>
          <w:sz w:val="24"/>
          <w:szCs w:val="24"/>
        </w:rPr>
        <w:t xml:space="preserve">3. </w:t>
      </w:r>
      <w:r w:rsidRPr="0094011C">
        <w:rPr>
          <w:rFonts w:ascii="Arial" w:hAnsi="Arial" w:cs="Arial"/>
          <w:sz w:val="24"/>
          <w:szCs w:val="24"/>
        </w:rPr>
        <w:t xml:space="preserve">Увеличить </w:t>
      </w:r>
      <w:r w:rsidR="00ED57E7" w:rsidRPr="0094011C">
        <w:rPr>
          <w:rFonts w:ascii="Arial" w:hAnsi="Arial" w:cs="Arial"/>
          <w:sz w:val="24"/>
          <w:szCs w:val="24"/>
        </w:rPr>
        <w:t xml:space="preserve">численность несовершеннолетних </w:t>
      </w:r>
      <w:r w:rsidRPr="0094011C">
        <w:rPr>
          <w:rFonts w:ascii="Arial" w:hAnsi="Arial" w:cs="Arial"/>
          <w:sz w:val="24"/>
          <w:szCs w:val="24"/>
        </w:rPr>
        <w:t>в возрасте от 7 до 18 лет, охваченных формой оздоровления (палаточный лагерь)</w:t>
      </w:r>
      <w:r w:rsidR="00ED57E7" w:rsidRPr="0094011C">
        <w:rPr>
          <w:rFonts w:ascii="Arial" w:hAnsi="Arial" w:cs="Arial"/>
          <w:sz w:val="24"/>
          <w:szCs w:val="24"/>
        </w:rPr>
        <w:t>,</w:t>
      </w:r>
      <w:r w:rsidRPr="0094011C">
        <w:rPr>
          <w:rFonts w:ascii="Arial" w:hAnsi="Arial" w:cs="Arial"/>
          <w:sz w:val="24"/>
          <w:szCs w:val="24"/>
        </w:rPr>
        <w:t xml:space="preserve"> к 2026 году до 250 человек.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Источником данных для расчета ожидаемого результата является </w:t>
      </w:r>
      <w:proofErr w:type="gramStart"/>
      <w:r w:rsidRPr="0094011C">
        <w:rPr>
          <w:rFonts w:ascii="Arial" w:hAnsi="Arial" w:cs="Arial"/>
          <w:sz w:val="24"/>
          <w:szCs w:val="24"/>
        </w:rPr>
        <w:t>информация  районной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 межведомственной комиссии по организации оздоровления, отдыха и трудовой занятости несовершеннолетних, статистические данные.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  <w:r w:rsidR="0080787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DB5194" w:rsidRPr="0094011C" w:rsidRDefault="00DB5194" w:rsidP="00052633">
      <w:pPr>
        <w:pStyle w:val="ConsPlusNonformat"/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Р</w:t>
      </w:r>
      <w:r w:rsidRPr="0094011C">
        <w:rPr>
          <w:rFonts w:ascii="Arial" w:hAnsi="Arial" w:cs="Arial"/>
          <w:sz w:val="24"/>
          <w:szCs w:val="24"/>
          <w:vertAlign w:val="subscript"/>
        </w:rPr>
        <w:t>о3</w:t>
      </w:r>
      <w:r w:rsidRPr="0094011C">
        <w:rPr>
          <w:rFonts w:ascii="Arial" w:hAnsi="Arial" w:cs="Arial"/>
          <w:sz w:val="24"/>
          <w:szCs w:val="24"/>
        </w:rPr>
        <w:t xml:space="preserve"> = А / В*100</w:t>
      </w:r>
      <w:proofErr w:type="gramStart"/>
      <w:r w:rsidRPr="0094011C">
        <w:rPr>
          <w:rFonts w:ascii="Arial" w:hAnsi="Arial" w:cs="Arial"/>
          <w:sz w:val="24"/>
          <w:szCs w:val="24"/>
        </w:rPr>
        <w:t>%,  где</w:t>
      </w:r>
      <w:proofErr w:type="gramEnd"/>
      <w:r w:rsidRPr="0094011C">
        <w:rPr>
          <w:rFonts w:ascii="Arial" w:hAnsi="Arial" w:cs="Arial"/>
          <w:sz w:val="24"/>
          <w:szCs w:val="24"/>
        </w:rPr>
        <w:t>: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052633" w:rsidRPr="0094011C">
        <w:rPr>
          <w:rFonts w:ascii="Arial" w:hAnsi="Arial" w:cs="Arial"/>
          <w:sz w:val="24"/>
          <w:szCs w:val="24"/>
        </w:rPr>
        <w:tab/>
        <w:t xml:space="preserve"> </w:t>
      </w:r>
      <w:r w:rsidRPr="0094011C">
        <w:rPr>
          <w:rFonts w:ascii="Arial" w:hAnsi="Arial" w:cs="Arial"/>
          <w:sz w:val="24"/>
          <w:szCs w:val="24"/>
        </w:rPr>
        <w:t>Р</w:t>
      </w:r>
      <w:r w:rsidRPr="0094011C">
        <w:rPr>
          <w:rFonts w:ascii="Arial" w:hAnsi="Arial" w:cs="Arial"/>
          <w:sz w:val="24"/>
          <w:szCs w:val="24"/>
          <w:vertAlign w:val="subscript"/>
        </w:rPr>
        <w:t xml:space="preserve">о3 </w:t>
      </w:r>
      <w:r w:rsidRPr="0094011C">
        <w:rPr>
          <w:rFonts w:ascii="Arial" w:hAnsi="Arial" w:cs="Arial"/>
          <w:sz w:val="24"/>
          <w:szCs w:val="24"/>
        </w:rPr>
        <w:t>– значение ожидаемого результата;</w:t>
      </w:r>
    </w:p>
    <w:p w:rsidR="00DB5194" w:rsidRPr="0094011C" w:rsidRDefault="00DB5194" w:rsidP="00807873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052633" w:rsidRPr="0094011C">
        <w:rPr>
          <w:rFonts w:ascii="Arial" w:hAnsi="Arial" w:cs="Arial"/>
          <w:sz w:val="24"/>
          <w:szCs w:val="24"/>
        </w:rPr>
        <w:t xml:space="preserve">  </w:t>
      </w:r>
      <w:r w:rsidRPr="0094011C">
        <w:rPr>
          <w:rFonts w:ascii="Arial" w:hAnsi="Arial" w:cs="Arial"/>
          <w:sz w:val="24"/>
          <w:szCs w:val="24"/>
        </w:rPr>
        <w:t>А - число несовершеннолетних, охваченных формой летнего оздоровлен</w:t>
      </w:r>
      <w:r w:rsidR="00052633" w:rsidRPr="0094011C">
        <w:rPr>
          <w:rFonts w:ascii="Arial" w:hAnsi="Arial" w:cs="Arial"/>
          <w:sz w:val="24"/>
          <w:szCs w:val="24"/>
        </w:rPr>
        <w:t>ия и отдыха в палаточном лагере</w:t>
      </w:r>
      <w:r w:rsidRPr="0094011C">
        <w:rPr>
          <w:rFonts w:ascii="Arial" w:hAnsi="Arial" w:cs="Arial"/>
          <w:sz w:val="24"/>
          <w:szCs w:val="24"/>
        </w:rPr>
        <w:t xml:space="preserve"> за отчетный период, человек;</w:t>
      </w:r>
    </w:p>
    <w:p w:rsidR="00052633" w:rsidRPr="0094011C" w:rsidRDefault="00DB5194" w:rsidP="00052633">
      <w:pPr>
        <w:pStyle w:val="ConsPlusNonformat"/>
        <w:tabs>
          <w:tab w:val="left" w:pos="0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</w:t>
      </w:r>
      <w:r w:rsidR="00052633" w:rsidRPr="0094011C">
        <w:rPr>
          <w:rFonts w:ascii="Arial" w:hAnsi="Arial" w:cs="Arial"/>
          <w:sz w:val="24"/>
          <w:szCs w:val="24"/>
        </w:rPr>
        <w:t xml:space="preserve">  </w:t>
      </w:r>
      <w:r w:rsidRPr="0094011C">
        <w:rPr>
          <w:rFonts w:ascii="Arial" w:hAnsi="Arial" w:cs="Arial"/>
          <w:sz w:val="24"/>
          <w:szCs w:val="24"/>
        </w:rPr>
        <w:t>В – общее число несовершеннолетних от 7 до 18 лет в Одесском муниципальном районе</w:t>
      </w:r>
      <w:r w:rsidR="00052633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Pr="0094011C">
        <w:rPr>
          <w:rFonts w:ascii="Arial" w:hAnsi="Arial" w:cs="Arial"/>
          <w:sz w:val="24"/>
          <w:szCs w:val="24"/>
        </w:rPr>
        <w:t>, челов</w:t>
      </w:r>
      <w:r w:rsidR="00052633" w:rsidRPr="0094011C">
        <w:rPr>
          <w:rFonts w:ascii="Arial" w:hAnsi="Arial" w:cs="Arial"/>
          <w:sz w:val="24"/>
          <w:szCs w:val="24"/>
        </w:rPr>
        <w:t>ек.</w:t>
      </w:r>
    </w:p>
    <w:p w:rsidR="00DB5194" w:rsidRPr="0094011C" w:rsidRDefault="00052633" w:rsidP="00052633">
      <w:pPr>
        <w:pStyle w:val="ConsPlusNonformat"/>
        <w:tabs>
          <w:tab w:val="left" w:pos="0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DB5194" w:rsidRPr="0094011C">
        <w:rPr>
          <w:rFonts w:ascii="Arial" w:hAnsi="Arial" w:cs="Arial"/>
          <w:sz w:val="24"/>
          <w:szCs w:val="24"/>
        </w:rPr>
        <w:t xml:space="preserve">Значения ожидаемого результата реализации подпрограммы по годам ее реализации представлены в </w:t>
      </w:r>
      <w:hyperlink w:anchor="Приложение1" w:history="1">
        <w:r w:rsidR="00DB5194"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приложении №1</w:t>
        </w:r>
      </w:hyperlink>
      <w:r w:rsidR="00DB5194" w:rsidRPr="0094011C">
        <w:rPr>
          <w:rFonts w:ascii="Arial" w:hAnsi="Arial" w:cs="Arial"/>
          <w:sz w:val="24"/>
          <w:szCs w:val="24"/>
        </w:rPr>
        <w:t xml:space="preserve"> к подпрограмме.</w:t>
      </w:r>
    </w:p>
    <w:p w:rsidR="00DB5194" w:rsidRPr="0094011C" w:rsidRDefault="00DB5194" w:rsidP="00807873">
      <w:pPr>
        <w:pStyle w:val="ConsPlusNormal"/>
        <w:ind w:firstLine="0"/>
        <w:outlineLvl w:val="1"/>
        <w:rPr>
          <w:b/>
          <w:sz w:val="24"/>
          <w:szCs w:val="24"/>
        </w:rPr>
      </w:pPr>
    </w:p>
    <w:p w:rsidR="00FC16D3" w:rsidRPr="0094011C" w:rsidRDefault="00FC16D3" w:rsidP="00DB5194">
      <w:pPr>
        <w:pStyle w:val="ConsPlusNormal"/>
        <w:jc w:val="center"/>
        <w:outlineLvl w:val="1"/>
        <w:rPr>
          <w:sz w:val="24"/>
          <w:szCs w:val="24"/>
        </w:rPr>
      </w:pPr>
    </w:p>
    <w:p w:rsidR="00DB5194" w:rsidRPr="0094011C" w:rsidRDefault="00FC16D3" w:rsidP="00DB5194">
      <w:pPr>
        <w:pStyle w:val="ConsPlusNormal"/>
        <w:jc w:val="center"/>
        <w:outlineLvl w:val="1"/>
        <w:rPr>
          <w:sz w:val="24"/>
          <w:szCs w:val="24"/>
        </w:rPr>
      </w:pPr>
      <w:r w:rsidRPr="0094011C">
        <w:rPr>
          <w:sz w:val="24"/>
          <w:szCs w:val="24"/>
        </w:rPr>
        <w:t>Раздел 5.</w:t>
      </w:r>
      <w:r w:rsidR="00DB5194" w:rsidRPr="0094011C">
        <w:rPr>
          <w:sz w:val="24"/>
          <w:szCs w:val="24"/>
        </w:rPr>
        <w:t xml:space="preserve"> Срок реализации </w:t>
      </w:r>
      <w:r w:rsidRPr="0094011C">
        <w:rPr>
          <w:sz w:val="24"/>
          <w:szCs w:val="24"/>
        </w:rPr>
        <w:t xml:space="preserve">подпрограммы </w:t>
      </w:r>
    </w:p>
    <w:p w:rsidR="00DB5194" w:rsidRPr="0094011C" w:rsidRDefault="00DB5194" w:rsidP="00DB5194">
      <w:pPr>
        <w:pStyle w:val="ConsPlusNormal"/>
        <w:ind w:firstLine="540"/>
        <w:jc w:val="both"/>
        <w:rPr>
          <w:sz w:val="24"/>
          <w:szCs w:val="24"/>
        </w:rPr>
      </w:pPr>
    </w:p>
    <w:p w:rsidR="00DB5194" w:rsidRPr="0094011C" w:rsidRDefault="00DB5194" w:rsidP="00DB458B">
      <w:pPr>
        <w:pStyle w:val="ConsPlusNormal"/>
        <w:ind w:firstLine="708"/>
        <w:jc w:val="both"/>
        <w:rPr>
          <w:sz w:val="24"/>
          <w:szCs w:val="24"/>
        </w:rPr>
      </w:pPr>
      <w:r w:rsidRPr="0094011C">
        <w:rPr>
          <w:sz w:val="24"/>
          <w:szCs w:val="24"/>
        </w:rPr>
        <w:lastRenderedPageBreak/>
        <w:t xml:space="preserve">Реализация </w:t>
      </w:r>
      <w:r w:rsidR="00DB458B" w:rsidRPr="0094011C">
        <w:rPr>
          <w:sz w:val="24"/>
          <w:szCs w:val="24"/>
        </w:rPr>
        <w:t>подпрограммы</w:t>
      </w:r>
      <w:r w:rsidRPr="0094011C">
        <w:rPr>
          <w:sz w:val="24"/>
          <w:szCs w:val="24"/>
        </w:rPr>
        <w:t xml:space="preserve"> осуществляется одним этапом в течение 2021 - 202</w:t>
      </w:r>
      <w:r w:rsidR="00D433F9" w:rsidRPr="0094011C">
        <w:rPr>
          <w:sz w:val="24"/>
          <w:szCs w:val="24"/>
        </w:rPr>
        <w:t>7</w:t>
      </w:r>
      <w:r w:rsidRPr="0094011C">
        <w:rPr>
          <w:sz w:val="24"/>
          <w:szCs w:val="24"/>
        </w:rPr>
        <w:t xml:space="preserve"> годов.</w:t>
      </w:r>
    </w:p>
    <w:p w:rsidR="00DB5194" w:rsidRPr="0094011C" w:rsidRDefault="00DB5194" w:rsidP="00DB5194">
      <w:pPr>
        <w:pStyle w:val="ConsPlusNormal"/>
        <w:ind w:firstLine="540"/>
        <w:jc w:val="both"/>
        <w:rPr>
          <w:sz w:val="24"/>
          <w:szCs w:val="24"/>
        </w:rPr>
      </w:pPr>
    </w:p>
    <w:p w:rsidR="00DB5194" w:rsidRPr="0094011C" w:rsidRDefault="00DB458B" w:rsidP="00DB5194">
      <w:pPr>
        <w:pStyle w:val="ConsPlusNormal"/>
        <w:jc w:val="center"/>
        <w:outlineLvl w:val="1"/>
        <w:rPr>
          <w:sz w:val="24"/>
          <w:szCs w:val="24"/>
        </w:rPr>
      </w:pPr>
      <w:r w:rsidRPr="0094011C">
        <w:rPr>
          <w:sz w:val="24"/>
          <w:szCs w:val="24"/>
        </w:rPr>
        <w:t xml:space="preserve">Раздел 6. </w:t>
      </w:r>
      <w:r w:rsidR="00DB5194" w:rsidRPr="0094011C">
        <w:rPr>
          <w:sz w:val="24"/>
          <w:szCs w:val="24"/>
        </w:rPr>
        <w:t>Описание входящих в состав подпрограммы основных мероприяти</w:t>
      </w:r>
      <w:r w:rsidRPr="0094011C">
        <w:rPr>
          <w:sz w:val="24"/>
          <w:szCs w:val="24"/>
        </w:rPr>
        <w:t>й</w:t>
      </w:r>
      <w:r w:rsidR="00DB5194" w:rsidRPr="0094011C">
        <w:rPr>
          <w:sz w:val="24"/>
          <w:szCs w:val="24"/>
        </w:rPr>
        <w:t xml:space="preserve"> </w:t>
      </w:r>
    </w:p>
    <w:p w:rsidR="00DB5194" w:rsidRPr="0094011C" w:rsidRDefault="00DB5194" w:rsidP="00DB5194">
      <w:pPr>
        <w:pStyle w:val="ConsPlusNormal"/>
        <w:jc w:val="center"/>
        <w:outlineLvl w:val="1"/>
        <w:rPr>
          <w:b/>
          <w:sz w:val="24"/>
          <w:szCs w:val="24"/>
        </w:rPr>
      </w:pPr>
    </w:p>
    <w:p w:rsidR="00DB458B" w:rsidRPr="0094011C" w:rsidRDefault="00DB5194" w:rsidP="00DB458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Для</w:t>
      </w:r>
      <w:r w:rsidR="00670B61" w:rsidRPr="0094011C">
        <w:rPr>
          <w:rFonts w:ascii="Arial" w:hAnsi="Arial" w:cs="Arial"/>
          <w:sz w:val="24"/>
          <w:szCs w:val="24"/>
        </w:rPr>
        <w:t xml:space="preserve"> решения задачи</w:t>
      </w:r>
      <w:r w:rsidRPr="0094011C">
        <w:rPr>
          <w:rFonts w:ascii="Arial" w:hAnsi="Arial" w:cs="Arial"/>
          <w:sz w:val="24"/>
          <w:szCs w:val="24"/>
        </w:rPr>
        <w:t xml:space="preserve"> подпрограммы в ее составе формируются и реализуются два основных мероприятия:</w:t>
      </w:r>
      <w:bookmarkStart w:id="4" w:name="sub_1221"/>
    </w:p>
    <w:p w:rsidR="00DB458B" w:rsidRPr="0094011C" w:rsidRDefault="00DB458B" w:rsidP="00DB458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1. </w:t>
      </w:r>
      <w:r w:rsidR="00DB5194" w:rsidRPr="0094011C">
        <w:rPr>
          <w:rFonts w:ascii="Arial" w:hAnsi="Arial" w:cs="Arial"/>
          <w:sz w:val="24"/>
          <w:szCs w:val="24"/>
        </w:rPr>
        <w:t>Развитие и деятельность МКУ «</w:t>
      </w:r>
      <w:proofErr w:type="gramStart"/>
      <w:r w:rsidR="00DB5194" w:rsidRPr="0094011C">
        <w:rPr>
          <w:rFonts w:ascii="Arial" w:hAnsi="Arial" w:cs="Arial"/>
          <w:sz w:val="24"/>
          <w:szCs w:val="24"/>
        </w:rPr>
        <w:t>Центр  по</w:t>
      </w:r>
      <w:proofErr w:type="gramEnd"/>
      <w:r w:rsidR="00DB5194" w:rsidRPr="0094011C">
        <w:rPr>
          <w:rFonts w:ascii="Arial" w:hAnsi="Arial" w:cs="Arial"/>
          <w:sz w:val="24"/>
          <w:szCs w:val="24"/>
        </w:rPr>
        <w:t xml:space="preserve"> работе с молодежью» Одесского муниципального района Омской области.</w:t>
      </w:r>
    </w:p>
    <w:p w:rsidR="00DB5194" w:rsidRPr="0094011C" w:rsidRDefault="00DB458B" w:rsidP="00DB458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2. </w:t>
      </w:r>
      <w:r w:rsidR="00DB5194" w:rsidRPr="0094011C">
        <w:rPr>
          <w:rFonts w:ascii="Arial" w:hAnsi="Arial" w:cs="Arial"/>
          <w:sz w:val="24"/>
          <w:szCs w:val="24"/>
        </w:rPr>
        <w:t xml:space="preserve">Реализация комплекса мер по созданию условий для пропаганды здорового образа жизни, гражданско-патриотического воспитания, оздоровления несовершеннолетних </w:t>
      </w:r>
      <w:proofErr w:type="gramStart"/>
      <w:r w:rsidR="00DB5194" w:rsidRPr="0094011C">
        <w:rPr>
          <w:rFonts w:ascii="Arial" w:hAnsi="Arial" w:cs="Arial"/>
          <w:sz w:val="24"/>
          <w:szCs w:val="24"/>
        </w:rPr>
        <w:t>детей  и</w:t>
      </w:r>
      <w:proofErr w:type="gramEnd"/>
      <w:r w:rsidR="00DB5194" w:rsidRPr="0094011C">
        <w:rPr>
          <w:rFonts w:ascii="Arial" w:hAnsi="Arial" w:cs="Arial"/>
          <w:sz w:val="24"/>
          <w:szCs w:val="24"/>
        </w:rPr>
        <w:t xml:space="preserve"> молодежи, интеллектуального, духовного и физического развития.</w:t>
      </w:r>
    </w:p>
    <w:p w:rsidR="00DB5194" w:rsidRPr="0094011C" w:rsidRDefault="00DB5194" w:rsidP="00DB458B">
      <w:pPr>
        <w:pStyle w:val="a6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5194" w:rsidRPr="0094011C" w:rsidRDefault="00DB458B" w:rsidP="00DB5194">
      <w:pPr>
        <w:pStyle w:val="ConsPlusNormal"/>
        <w:jc w:val="center"/>
        <w:outlineLvl w:val="1"/>
        <w:rPr>
          <w:sz w:val="24"/>
          <w:szCs w:val="24"/>
        </w:rPr>
      </w:pPr>
      <w:r w:rsidRPr="0094011C">
        <w:rPr>
          <w:sz w:val="24"/>
          <w:szCs w:val="24"/>
        </w:rPr>
        <w:t xml:space="preserve">Раздел </w:t>
      </w:r>
      <w:r w:rsidR="00DB5194" w:rsidRPr="0094011C">
        <w:rPr>
          <w:sz w:val="24"/>
          <w:szCs w:val="24"/>
        </w:rPr>
        <w:t>7. Описание мероприятий и целевых индикатор</w:t>
      </w:r>
      <w:r w:rsidR="006A6FEA" w:rsidRPr="0094011C">
        <w:rPr>
          <w:sz w:val="24"/>
          <w:szCs w:val="24"/>
        </w:rPr>
        <w:t>ов</w:t>
      </w:r>
      <w:r w:rsidR="00DB5194" w:rsidRPr="0094011C">
        <w:rPr>
          <w:sz w:val="24"/>
          <w:szCs w:val="24"/>
        </w:rPr>
        <w:t xml:space="preserve"> их выполнения </w:t>
      </w:r>
    </w:p>
    <w:p w:rsidR="00DB5194" w:rsidRPr="0094011C" w:rsidRDefault="00DB5194" w:rsidP="00DB5194">
      <w:pPr>
        <w:pStyle w:val="ConsPlusNormal"/>
        <w:jc w:val="center"/>
        <w:outlineLvl w:val="1"/>
        <w:rPr>
          <w:b/>
          <w:sz w:val="24"/>
          <w:szCs w:val="24"/>
        </w:rPr>
      </w:pPr>
    </w:p>
    <w:p w:rsidR="00DB5194" w:rsidRPr="0094011C" w:rsidRDefault="00DB5194" w:rsidP="00CB1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В рамках основного мероприятия</w:t>
      </w:r>
      <w:r w:rsidRPr="0094011C">
        <w:rPr>
          <w:rFonts w:ascii="Arial" w:hAnsi="Arial" w:cs="Arial"/>
          <w:b/>
          <w:i/>
          <w:sz w:val="24"/>
          <w:szCs w:val="24"/>
        </w:rPr>
        <w:t xml:space="preserve"> </w:t>
      </w:r>
      <w:r w:rsidR="00CB1AC8" w:rsidRPr="0094011C">
        <w:rPr>
          <w:rFonts w:ascii="Arial" w:hAnsi="Arial" w:cs="Arial"/>
          <w:b/>
          <w:i/>
          <w:sz w:val="24"/>
          <w:szCs w:val="24"/>
        </w:rPr>
        <w:t>«</w:t>
      </w:r>
      <w:r w:rsidRPr="0094011C">
        <w:rPr>
          <w:rFonts w:ascii="Arial" w:hAnsi="Arial" w:cs="Arial"/>
          <w:sz w:val="24"/>
          <w:szCs w:val="24"/>
        </w:rPr>
        <w:t xml:space="preserve">Развитие и деятельность </w:t>
      </w:r>
      <w:r w:rsidR="00CB1AC8" w:rsidRPr="0094011C">
        <w:rPr>
          <w:rFonts w:ascii="Arial" w:hAnsi="Arial" w:cs="Arial"/>
          <w:sz w:val="24"/>
          <w:szCs w:val="24"/>
        </w:rPr>
        <w:t xml:space="preserve">МКУ </w:t>
      </w:r>
      <w:r w:rsidRPr="0094011C">
        <w:rPr>
          <w:rFonts w:ascii="Arial" w:hAnsi="Arial" w:cs="Arial"/>
          <w:sz w:val="24"/>
          <w:szCs w:val="24"/>
        </w:rPr>
        <w:t>«Центра по работе с детьми и молодежью»</w:t>
      </w:r>
      <w:r w:rsidR="00CB1AC8" w:rsidRPr="0094011C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области» планируется проведение</w:t>
      </w:r>
      <w:r w:rsidRPr="0094011C">
        <w:rPr>
          <w:rFonts w:ascii="Arial" w:hAnsi="Arial" w:cs="Arial"/>
          <w:sz w:val="24"/>
          <w:szCs w:val="24"/>
        </w:rPr>
        <w:t xml:space="preserve"> следующи</w:t>
      </w:r>
      <w:r w:rsidR="006A6FEA" w:rsidRPr="0094011C">
        <w:rPr>
          <w:rFonts w:ascii="Arial" w:hAnsi="Arial" w:cs="Arial"/>
          <w:sz w:val="24"/>
          <w:szCs w:val="24"/>
        </w:rPr>
        <w:t>х</w:t>
      </w:r>
      <w:r w:rsidRPr="0094011C">
        <w:rPr>
          <w:rFonts w:ascii="Arial" w:hAnsi="Arial" w:cs="Arial"/>
          <w:sz w:val="24"/>
          <w:szCs w:val="24"/>
        </w:rPr>
        <w:t xml:space="preserve"> мероприяти</w:t>
      </w:r>
      <w:r w:rsidR="009F1DD9" w:rsidRPr="0094011C">
        <w:rPr>
          <w:rFonts w:ascii="Arial" w:hAnsi="Arial" w:cs="Arial"/>
          <w:sz w:val="24"/>
          <w:szCs w:val="24"/>
        </w:rPr>
        <w:t>й</w:t>
      </w:r>
      <w:r w:rsidRPr="0094011C">
        <w:rPr>
          <w:rFonts w:ascii="Arial" w:hAnsi="Arial" w:cs="Arial"/>
          <w:sz w:val="24"/>
          <w:szCs w:val="24"/>
        </w:rPr>
        <w:t>:</w:t>
      </w:r>
    </w:p>
    <w:p w:rsidR="00DB5194" w:rsidRPr="0094011C" w:rsidRDefault="00DB5194" w:rsidP="00CB1AC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проведение различных мероприятий в сфере молодежной политики;</w:t>
      </w:r>
    </w:p>
    <w:p w:rsidR="00DB5194" w:rsidRPr="0094011C" w:rsidRDefault="00DB5194" w:rsidP="00CB1AC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B43DAF" w:rsidRPr="0094011C">
        <w:rPr>
          <w:rFonts w:ascii="Arial" w:hAnsi="Arial" w:cs="Arial"/>
          <w:sz w:val="24"/>
          <w:szCs w:val="24"/>
        </w:rPr>
        <w:t>у</w:t>
      </w:r>
      <w:r w:rsidRPr="0094011C">
        <w:rPr>
          <w:rFonts w:ascii="Arial" w:hAnsi="Arial" w:cs="Arial"/>
          <w:sz w:val="24"/>
          <w:szCs w:val="24"/>
        </w:rPr>
        <w:t>чреждения по организационно-воспитательной работе с молодежью, реализация прочих мероприятий</w:t>
      </w:r>
      <w:r w:rsidR="00B43DAF" w:rsidRPr="0094011C">
        <w:rPr>
          <w:rFonts w:ascii="Arial" w:hAnsi="Arial" w:cs="Arial"/>
          <w:sz w:val="24"/>
          <w:szCs w:val="24"/>
        </w:rPr>
        <w:t>.</w:t>
      </w:r>
    </w:p>
    <w:p w:rsidR="00DB5194" w:rsidRPr="0094011C" w:rsidRDefault="00DB5194" w:rsidP="00CB1A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</w:t>
      </w:r>
      <w:r w:rsidR="00B43DAF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Реализация данных мероприятий поз</w:t>
      </w:r>
      <w:r w:rsidR="00D554C3" w:rsidRPr="0094011C">
        <w:rPr>
          <w:rFonts w:ascii="Arial" w:hAnsi="Arial" w:cs="Arial"/>
          <w:sz w:val="24"/>
          <w:szCs w:val="24"/>
        </w:rPr>
        <w:t>волит решить задачу по поддержке</w:t>
      </w:r>
      <w:r w:rsidRPr="0094011C">
        <w:rPr>
          <w:rFonts w:ascii="Arial" w:hAnsi="Arial" w:cs="Arial"/>
          <w:sz w:val="24"/>
          <w:szCs w:val="24"/>
        </w:rPr>
        <w:t xml:space="preserve"> и развитию различных форм духовно- нравственного, патриотического воспитания, интеллектуального, творческого и физического развития подростков и молодежи.</w:t>
      </w:r>
    </w:p>
    <w:p w:rsidR="00DB5194" w:rsidRPr="0094011C" w:rsidRDefault="00DB5194" w:rsidP="00CB1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</w:t>
      </w:r>
      <w:r w:rsidR="00D554C3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Для ежегодной оценки эффективности реализации данных мероприятий используется целевой индикатор: </w:t>
      </w:r>
    </w:p>
    <w:p w:rsidR="00665B70" w:rsidRPr="0094011C" w:rsidRDefault="00DB5194" w:rsidP="00D554C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</w:t>
      </w:r>
      <w:r w:rsidR="00D554C3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количество проведенных мероприятий</w:t>
      </w:r>
      <w:r w:rsidR="009F1DD9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 xml:space="preserve">в сфере молодежной политики. </w:t>
      </w:r>
    </w:p>
    <w:p w:rsidR="00DB5194" w:rsidRPr="0094011C" w:rsidRDefault="00DB5194" w:rsidP="00665B7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При расчет</w:t>
      </w:r>
      <w:r w:rsidR="00665B70" w:rsidRPr="0094011C">
        <w:rPr>
          <w:rFonts w:ascii="Arial" w:hAnsi="Arial" w:cs="Arial"/>
          <w:sz w:val="24"/>
          <w:szCs w:val="24"/>
        </w:rPr>
        <w:t xml:space="preserve">е значения целевого индикатора </w:t>
      </w:r>
      <w:r w:rsidRPr="0094011C">
        <w:rPr>
          <w:rFonts w:ascii="Arial" w:hAnsi="Arial" w:cs="Arial"/>
          <w:sz w:val="24"/>
          <w:szCs w:val="24"/>
        </w:rPr>
        <w:t xml:space="preserve">используются данные мониторинга, проводимого МКУ «Центр по </w:t>
      </w:r>
      <w:proofErr w:type="gramStart"/>
      <w:r w:rsidRPr="0094011C">
        <w:rPr>
          <w:rFonts w:ascii="Arial" w:hAnsi="Arial" w:cs="Arial"/>
          <w:sz w:val="24"/>
          <w:szCs w:val="24"/>
        </w:rPr>
        <w:t>работе  с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детьми и молодежью»</w:t>
      </w:r>
      <w:r w:rsidR="00665B70" w:rsidRPr="0094011C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области.</w:t>
      </w:r>
    </w:p>
    <w:p w:rsidR="00665B70" w:rsidRPr="0094011C" w:rsidRDefault="00DB5194" w:rsidP="00CB1AC8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</w:t>
      </w:r>
      <w:r w:rsidR="00665B70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 Значение целевого индикатора определяется как количество проведенных мероприятий за отчетный год в сфере</w:t>
      </w:r>
      <w:r w:rsidR="00665B70" w:rsidRPr="0094011C">
        <w:rPr>
          <w:rFonts w:ascii="Arial" w:hAnsi="Arial" w:cs="Arial"/>
          <w:sz w:val="24"/>
          <w:szCs w:val="24"/>
        </w:rPr>
        <w:t xml:space="preserve"> молодежной политики.</w:t>
      </w:r>
    </w:p>
    <w:p w:rsidR="00DB5194" w:rsidRPr="0094011C" w:rsidRDefault="00665B70" w:rsidP="009F1DD9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ab/>
      </w:r>
      <w:r w:rsidR="00C37683" w:rsidRPr="0094011C">
        <w:rPr>
          <w:rFonts w:ascii="Arial" w:hAnsi="Arial" w:cs="Arial"/>
          <w:sz w:val="24"/>
          <w:szCs w:val="24"/>
        </w:rPr>
        <w:t xml:space="preserve"> </w:t>
      </w:r>
      <w:r w:rsidR="00DB5194" w:rsidRPr="0094011C">
        <w:rPr>
          <w:rFonts w:ascii="Arial" w:hAnsi="Arial" w:cs="Arial"/>
          <w:sz w:val="24"/>
          <w:szCs w:val="24"/>
        </w:rPr>
        <w:t xml:space="preserve">В рамках основного </w:t>
      </w:r>
      <w:proofErr w:type="gramStart"/>
      <w:r w:rsidR="00DB5194" w:rsidRPr="0094011C">
        <w:rPr>
          <w:rFonts w:ascii="Arial" w:hAnsi="Arial" w:cs="Arial"/>
          <w:sz w:val="24"/>
          <w:szCs w:val="24"/>
        </w:rPr>
        <w:t>мероприятия</w:t>
      </w:r>
      <w:r w:rsidR="00DB5194" w:rsidRPr="0094011C">
        <w:rPr>
          <w:rFonts w:ascii="Arial" w:hAnsi="Arial" w:cs="Arial"/>
          <w:b/>
          <w:i/>
          <w:sz w:val="24"/>
          <w:szCs w:val="24"/>
        </w:rPr>
        <w:t xml:space="preserve"> </w:t>
      </w:r>
      <w:r w:rsidR="00DB5194" w:rsidRPr="0094011C">
        <w:rPr>
          <w:rFonts w:ascii="Arial" w:hAnsi="Arial" w:cs="Arial"/>
          <w:sz w:val="24"/>
          <w:szCs w:val="24"/>
        </w:rPr>
        <w:t xml:space="preserve"> </w:t>
      </w:r>
      <w:r w:rsidR="000D78AA" w:rsidRPr="0094011C">
        <w:rPr>
          <w:rFonts w:ascii="Arial" w:hAnsi="Arial" w:cs="Arial"/>
          <w:sz w:val="24"/>
          <w:szCs w:val="24"/>
        </w:rPr>
        <w:t>«</w:t>
      </w:r>
      <w:proofErr w:type="gramEnd"/>
      <w:r w:rsidR="00DB5194" w:rsidRPr="0094011C">
        <w:rPr>
          <w:rFonts w:ascii="Arial" w:hAnsi="Arial" w:cs="Arial"/>
          <w:sz w:val="24"/>
          <w:szCs w:val="24"/>
        </w:rPr>
        <w:t>Реализация комплекса мер по созданию условий для пропаганды здорового образа жизни, гражданско-патриотического воспитания, оздоровления несовершеннолетних детей  и молодежи, интеллектуального, духовного и физического разви</w:t>
      </w:r>
      <w:r w:rsidR="000D78AA" w:rsidRPr="0094011C">
        <w:rPr>
          <w:rFonts w:ascii="Arial" w:hAnsi="Arial" w:cs="Arial"/>
          <w:sz w:val="24"/>
          <w:szCs w:val="24"/>
        </w:rPr>
        <w:t xml:space="preserve">тия» </w:t>
      </w:r>
      <w:r w:rsidR="00DB5194" w:rsidRPr="0094011C">
        <w:rPr>
          <w:rFonts w:ascii="Arial" w:hAnsi="Arial" w:cs="Arial"/>
          <w:sz w:val="24"/>
          <w:szCs w:val="24"/>
        </w:rPr>
        <w:t>планируется провести одно мероприятие:</w:t>
      </w:r>
    </w:p>
    <w:p w:rsidR="00DB5194" w:rsidRPr="0094011C" w:rsidRDefault="00DB5194" w:rsidP="00CB1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организация и осуществление мероприятий по работе с детьми и молодежью в каникулярное время.</w:t>
      </w:r>
    </w:p>
    <w:p w:rsidR="00DB5194" w:rsidRPr="0094011C" w:rsidRDefault="00DB5194" w:rsidP="00CB1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</w:t>
      </w:r>
      <w:r w:rsidR="000D78AA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 Реализация данного мероприятия позволит увеличить долю несовершеннолетних детей в возрасте от 7 до 18 лет</w:t>
      </w:r>
      <w:r w:rsidR="000D78AA" w:rsidRPr="0094011C">
        <w:rPr>
          <w:rFonts w:ascii="Arial" w:hAnsi="Arial" w:cs="Arial"/>
          <w:sz w:val="24"/>
          <w:szCs w:val="24"/>
        </w:rPr>
        <w:t>,</w:t>
      </w:r>
      <w:r w:rsidRPr="0094011C">
        <w:rPr>
          <w:rFonts w:ascii="Arial" w:hAnsi="Arial" w:cs="Arial"/>
          <w:sz w:val="24"/>
          <w:szCs w:val="24"/>
        </w:rPr>
        <w:t xml:space="preserve"> охваченных формой летнего оздоровления в палаточном лагере, решить задачу поддержки и развития различных форм и методов профилактической работы с молодежью в сфере профилактики наркомании, токсикомании, алкоголизма, ВИЧ-инфекций. </w:t>
      </w:r>
    </w:p>
    <w:p w:rsidR="00DB5194" w:rsidRPr="0094011C" w:rsidRDefault="00DB5194" w:rsidP="00CB1A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</w:t>
      </w:r>
      <w:r w:rsidR="000D78AA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>Для ежегодной оценки эффективности реализации данной группы мероприятий используется целевой индикатор:</w:t>
      </w:r>
    </w:p>
    <w:p w:rsidR="00DB5194" w:rsidRPr="0094011C" w:rsidRDefault="00DB5194" w:rsidP="000D78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</w:t>
      </w:r>
      <w:r w:rsidR="000D78AA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 -количество несовершеннолетних детей от 7 до 18 лет, охваченных формой оздоровления в палаточном лагере, человек. </w:t>
      </w:r>
    </w:p>
    <w:p w:rsidR="00DB5194" w:rsidRPr="0094011C" w:rsidRDefault="00DB5194" w:rsidP="000D78A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>Значение целевого индикатора определяется как численность несовершеннолетних детей,</w:t>
      </w:r>
      <w:r w:rsidR="00342C37" w:rsidRPr="0094011C">
        <w:rPr>
          <w:rFonts w:ascii="Arial" w:hAnsi="Arial" w:cs="Arial"/>
          <w:sz w:val="24"/>
          <w:szCs w:val="24"/>
        </w:rPr>
        <w:t xml:space="preserve"> охваченных формой оздоровления</w:t>
      </w:r>
      <w:r w:rsidRPr="0094011C">
        <w:rPr>
          <w:rFonts w:ascii="Arial" w:hAnsi="Arial" w:cs="Arial"/>
          <w:sz w:val="24"/>
          <w:szCs w:val="24"/>
        </w:rPr>
        <w:t xml:space="preserve"> за отчетный период.</w:t>
      </w:r>
    </w:p>
    <w:p w:rsidR="00DB5194" w:rsidRPr="0094011C" w:rsidRDefault="00DB5194" w:rsidP="00CB1AC8">
      <w:pPr>
        <w:pStyle w:val="ConsPlusNonformat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</w:t>
      </w:r>
      <w:r w:rsidR="00342C37"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 xml:space="preserve">Источником данных для расчета целевого индикатора является информация  районной  межведомственной комиссии по организации оздоровления, отдыха и трудовой занятости </w:t>
      </w:r>
      <w:r w:rsidR="00342C37" w:rsidRPr="0094011C">
        <w:rPr>
          <w:rFonts w:ascii="Arial" w:hAnsi="Arial" w:cs="Arial"/>
          <w:sz w:val="24"/>
          <w:szCs w:val="24"/>
        </w:rPr>
        <w:t xml:space="preserve">несовершеннолетних, </w:t>
      </w:r>
      <w:r w:rsidRPr="0094011C">
        <w:rPr>
          <w:rFonts w:ascii="Arial" w:hAnsi="Arial" w:cs="Arial"/>
          <w:sz w:val="24"/>
          <w:szCs w:val="24"/>
        </w:rPr>
        <w:t>мониторинг</w:t>
      </w:r>
      <w:r w:rsidR="00342C37" w:rsidRPr="0094011C">
        <w:rPr>
          <w:rFonts w:ascii="Arial" w:hAnsi="Arial" w:cs="Arial"/>
          <w:sz w:val="24"/>
          <w:szCs w:val="24"/>
        </w:rPr>
        <w:t>,</w:t>
      </w:r>
      <w:r w:rsidRPr="0094011C">
        <w:rPr>
          <w:rFonts w:ascii="Arial" w:hAnsi="Arial" w:cs="Arial"/>
          <w:sz w:val="24"/>
          <w:szCs w:val="24"/>
        </w:rPr>
        <w:t xml:space="preserve"> проводимым МКУ «Центр по работе с детьми и молодежью» </w:t>
      </w:r>
      <w:r w:rsidR="00342C37" w:rsidRPr="0094011C">
        <w:rPr>
          <w:rFonts w:ascii="Arial" w:hAnsi="Arial" w:cs="Arial"/>
          <w:sz w:val="24"/>
          <w:szCs w:val="24"/>
        </w:rPr>
        <w:t xml:space="preserve">Одесского муниципального района Омской области </w:t>
      </w:r>
      <w:r w:rsidRPr="0094011C">
        <w:rPr>
          <w:rFonts w:ascii="Arial" w:hAnsi="Arial" w:cs="Arial"/>
          <w:sz w:val="24"/>
          <w:szCs w:val="24"/>
        </w:rPr>
        <w:t>(списки оздоровленных детей).</w:t>
      </w:r>
    </w:p>
    <w:p w:rsidR="008443CD" w:rsidRPr="0094011C" w:rsidRDefault="00DB5194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М</w:t>
      </w:r>
      <w:r w:rsidR="00C430BC" w:rsidRPr="0094011C">
        <w:rPr>
          <w:rFonts w:ascii="Arial" w:hAnsi="Arial" w:cs="Arial"/>
          <w:sz w:val="24"/>
          <w:szCs w:val="24"/>
        </w:rPr>
        <w:t>ероприяти</w:t>
      </w:r>
      <w:r w:rsidR="009F1DD9" w:rsidRPr="0094011C">
        <w:rPr>
          <w:rFonts w:ascii="Arial" w:hAnsi="Arial" w:cs="Arial"/>
          <w:sz w:val="24"/>
          <w:szCs w:val="24"/>
        </w:rPr>
        <w:t>я</w:t>
      </w:r>
      <w:r w:rsidR="00C430BC" w:rsidRPr="0094011C">
        <w:rPr>
          <w:rFonts w:ascii="Arial" w:hAnsi="Arial" w:cs="Arial"/>
          <w:sz w:val="24"/>
          <w:szCs w:val="24"/>
        </w:rPr>
        <w:t xml:space="preserve">, </w:t>
      </w:r>
      <w:r w:rsidRPr="0094011C">
        <w:rPr>
          <w:rFonts w:ascii="Arial" w:hAnsi="Arial" w:cs="Arial"/>
          <w:sz w:val="24"/>
          <w:szCs w:val="24"/>
        </w:rPr>
        <w:t>проводи</w:t>
      </w:r>
      <w:r w:rsidR="008443CD" w:rsidRPr="0094011C">
        <w:rPr>
          <w:rFonts w:ascii="Arial" w:hAnsi="Arial" w:cs="Arial"/>
          <w:sz w:val="24"/>
          <w:szCs w:val="24"/>
        </w:rPr>
        <w:t xml:space="preserve">мые </w:t>
      </w:r>
      <w:r w:rsidR="009F1DD9" w:rsidRPr="0094011C">
        <w:rPr>
          <w:rFonts w:ascii="Arial" w:hAnsi="Arial" w:cs="Arial"/>
          <w:sz w:val="24"/>
          <w:szCs w:val="24"/>
        </w:rPr>
        <w:t xml:space="preserve">МКУ «Центр по </w:t>
      </w:r>
      <w:proofErr w:type="gramStart"/>
      <w:r w:rsidR="009F1DD9" w:rsidRPr="0094011C">
        <w:rPr>
          <w:rFonts w:ascii="Arial" w:hAnsi="Arial" w:cs="Arial"/>
          <w:sz w:val="24"/>
          <w:szCs w:val="24"/>
        </w:rPr>
        <w:t>работе  с</w:t>
      </w:r>
      <w:proofErr w:type="gramEnd"/>
      <w:r w:rsidR="009F1DD9" w:rsidRPr="0094011C">
        <w:rPr>
          <w:rFonts w:ascii="Arial" w:hAnsi="Arial" w:cs="Arial"/>
          <w:sz w:val="24"/>
          <w:szCs w:val="24"/>
        </w:rPr>
        <w:t xml:space="preserve"> детьми и молодежью» Одесского муниципального района Омской области</w:t>
      </w:r>
      <w:r w:rsidR="008443CD" w:rsidRPr="0094011C">
        <w:rPr>
          <w:rFonts w:ascii="Arial" w:hAnsi="Arial" w:cs="Arial"/>
          <w:sz w:val="24"/>
          <w:szCs w:val="24"/>
        </w:rPr>
        <w:t>: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 xml:space="preserve">разработка и </w:t>
      </w:r>
      <w:proofErr w:type="gramStart"/>
      <w:r w:rsidR="00DB5194" w:rsidRPr="0094011C">
        <w:rPr>
          <w:rFonts w:ascii="Arial" w:hAnsi="Arial" w:cs="Arial"/>
          <w:sz w:val="24"/>
          <w:szCs w:val="24"/>
        </w:rPr>
        <w:t>реализация  программ</w:t>
      </w:r>
      <w:proofErr w:type="gramEnd"/>
      <w:r w:rsidR="00DB5194" w:rsidRPr="0094011C">
        <w:rPr>
          <w:rFonts w:ascii="Arial" w:hAnsi="Arial" w:cs="Arial"/>
          <w:sz w:val="24"/>
          <w:szCs w:val="24"/>
        </w:rPr>
        <w:t xml:space="preserve"> по основным видам деятельности</w:t>
      </w:r>
      <w:r w:rsidR="00C430BC" w:rsidRPr="0094011C">
        <w:rPr>
          <w:rFonts w:ascii="Arial" w:hAnsi="Arial" w:cs="Arial"/>
          <w:sz w:val="24"/>
          <w:szCs w:val="24"/>
        </w:rPr>
        <w:t>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методическая деятельность</w:t>
      </w:r>
      <w:r w:rsidR="00C430BC" w:rsidRPr="0094011C">
        <w:rPr>
          <w:rFonts w:ascii="Arial" w:hAnsi="Arial" w:cs="Arial"/>
          <w:sz w:val="24"/>
          <w:szCs w:val="24"/>
        </w:rPr>
        <w:t>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профилактическая, превен</w:t>
      </w:r>
      <w:r w:rsidRPr="0094011C">
        <w:rPr>
          <w:rFonts w:ascii="Arial" w:hAnsi="Arial" w:cs="Arial"/>
          <w:sz w:val="24"/>
          <w:szCs w:val="24"/>
        </w:rPr>
        <w:t>тивная, просветительская работа</w:t>
      </w:r>
      <w:r w:rsidR="00C430BC" w:rsidRPr="0094011C">
        <w:rPr>
          <w:rFonts w:ascii="Arial" w:hAnsi="Arial" w:cs="Arial"/>
          <w:sz w:val="24"/>
          <w:szCs w:val="24"/>
        </w:rPr>
        <w:t>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организация досуга молодёжи</w:t>
      </w:r>
      <w:r w:rsidR="00C430BC" w:rsidRPr="0094011C">
        <w:rPr>
          <w:rFonts w:ascii="Arial" w:hAnsi="Arial" w:cs="Arial"/>
          <w:sz w:val="24"/>
          <w:szCs w:val="24"/>
        </w:rPr>
        <w:t>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обеспечение участия детей и молодежи Одесского муниципального района</w:t>
      </w:r>
      <w:r w:rsidR="00C430BC" w:rsidRPr="0094011C">
        <w:rPr>
          <w:rFonts w:ascii="Arial" w:hAnsi="Arial" w:cs="Arial"/>
          <w:sz w:val="24"/>
          <w:szCs w:val="24"/>
        </w:rPr>
        <w:t xml:space="preserve"> Омской области</w:t>
      </w:r>
      <w:r w:rsidR="00DB5194" w:rsidRPr="0094011C">
        <w:rPr>
          <w:rFonts w:ascii="Arial" w:hAnsi="Arial" w:cs="Arial"/>
          <w:sz w:val="24"/>
          <w:szCs w:val="24"/>
        </w:rPr>
        <w:t xml:space="preserve"> в фестивалях, конкурса</w:t>
      </w:r>
      <w:r w:rsidRPr="0094011C">
        <w:rPr>
          <w:rFonts w:ascii="Arial" w:hAnsi="Arial" w:cs="Arial"/>
          <w:sz w:val="24"/>
          <w:szCs w:val="24"/>
        </w:rPr>
        <w:t>х, смотрах и других мероприятий</w:t>
      </w:r>
      <w:r w:rsidR="00C430BC" w:rsidRPr="0094011C">
        <w:rPr>
          <w:rFonts w:ascii="Arial" w:hAnsi="Arial" w:cs="Arial"/>
          <w:sz w:val="24"/>
          <w:szCs w:val="24"/>
        </w:rPr>
        <w:t>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подбор педагогического штата;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установка и оснащение лагеря</w:t>
      </w:r>
      <w:r w:rsidRPr="0094011C">
        <w:rPr>
          <w:rFonts w:ascii="Arial" w:hAnsi="Arial" w:cs="Arial"/>
          <w:sz w:val="24"/>
          <w:szCs w:val="24"/>
        </w:rPr>
        <w:t>;</w:t>
      </w:r>
    </w:p>
    <w:p w:rsidR="008443CD" w:rsidRPr="0094011C" w:rsidRDefault="008443CD" w:rsidP="008443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приобретени</w:t>
      </w:r>
      <w:r w:rsidRPr="0094011C">
        <w:rPr>
          <w:rFonts w:ascii="Arial" w:hAnsi="Arial" w:cs="Arial"/>
          <w:sz w:val="24"/>
          <w:szCs w:val="24"/>
        </w:rPr>
        <w:t>е материально-технической базы;</w:t>
      </w:r>
    </w:p>
    <w:p w:rsidR="00B26B53" w:rsidRPr="0094011C" w:rsidRDefault="008443CD" w:rsidP="00B26B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организация досуга.</w:t>
      </w:r>
    </w:p>
    <w:p w:rsidR="00DB5194" w:rsidRPr="0094011C" w:rsidRDefault="00DB5194" w:rsidP="00B26B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Для достижения</w:t>
      </w:r>
      <w:r w:rsidR="00B26B53" w:rsidRPr="0094011C">
        <w:rPr>
          <w:rFonts w:ascii="Arial" w:hAnsi="Arial" w:cs="Arial"/>
          <w:sz w:val="24"/>
          <w:szCs w:val="24"/>
        </w:rPr>
        <w:t xml:space="preserve"> целей подпрограммы необходимо </w:t>
      </w:r>
      <w:r w:rsidRPr="0094011C">
        <w:rPr>
          <w:rFonts w:ascii="Arial" w:hAnsi="Arial" w:cs="Arial"/>
          <w:sz w:val="24"/>
          <w:szCs w:val="24"/>
        </w:rPr>
        <w:t xml:space="preserve">в учреждениях отдыха и оздоровления </w:t>
      </w:r>
      <w:proofErr w:type="gramStart"/>
      <w:r w:rsidRPr="0094011C">
        <w:rPr>
          <w:rFonts w:ascii="Arial" w:hAnsi="Arial" w:cs="Arial"/>
          <w:sz w:val="24"/>
          <w:szCs w:val="24"/>
        </w:rPr>
        <w:t>детей  создать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особый, отличный от традиционного, подход к организации и содержанию процесса отдыха и оздоровления. Требуется не только насыщение его научно </w:t>
      </w:r>
      <w:r w:rsidR="00B26B53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обоснованными программами, технологиями и методиками, методическим сопровождением и обеспечением, материально-техническими ресурсами, но и подготовкой широкого круга специалистов (педагогов-организаторов, психологов, воспитателей, педагогов дополнительного образования, врачебно-медицинского и прочего персонала, владеющего методиками адаптации и реабилитации, оздоровительной и лечебной физической культуры, анимационными технологиями организации досуга и т.д.).</w:t>
      </w:r>
      <w:bookmarkEnd w:id="4"/>
    </w:p>
    <w:p w:rsidR="00DB5194" w:rsidRPr="0094011C" w:rsidRDefault="00DB5194" w:rsidP="00DB5194">
      <w:pPr>
        <w:pStyle w:val="ConsPlusNonformat"/>
        <w:tabs>
          <w:tab w:val="left" w:pos="0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</w:t>
      </w:r>
    </w:p>
    <w:p w:rsidR="00364FB2" w:rsidRPr="0094011C" w:rsidRDefault="00364FB2" w:rsidP="00DB5194">
      <w:pPr>
        <w:pStyle w:val="ConsPlusNormal"/>
        <w:jc w:val="center"/>
        <w:rPr>
          <w:sz w:val="24"/>
          <w:szCs w:val="24"/>
        </w:rPr>
      </w:pPr>
    </w:p>
    <w:p w:rsidR="00DB5194" w:rsidRPr="0094011C" w:rsidRDefault="00B26B53" w:rsidP="00DB5194">
      <w:pPr>
        <w:pStyle w:val="ConsPlusNormal"/>
        <w:jc w:val="center"/>
        <w:rPr>
          <w:sz w:val="24"/>
          <w:szCs w:val="24"/>
        </w:rPr>
      </w:pPr>
      <w:r w:rsidRPr="0094011C">
        <w:rPr>
          <w:sz w:val="24"/>
          <w:szCs w:val="24"/>
        </w:rPr>
        <w:t xml:space="preserve">Раздел </w:t>
      </w:r>
      <w:r w:rsidR="00DB5194" w:rsidRPr="0094011C">
        <w:rPr>
          <w:sz w:val="24"/>
          <w:szCs w:val="24"/>
        </w:rPr>
        <w:t>8. Объем и источники финансирования подпрограммы в целом и по годам ее реализации, а также обоснование потребности в необходимых финансовых ресурсах</w:t>
      </w:r>
    </w:p>
    <w:p w:rsidR="00DB5194" w:rsidRPr="0094011C" w:rsidRDefault="00DB5194" w:rsidP="00DB5194">
      <w:pPr>
        <w:pStyle w:val="ConsPlusNormal"/>
        <w:jc w:val="center"/>
        <w:rPr>
          <w:b/>
          <w:sz w:val="24"/>
          <w:szCs w:val="24"/>
        </w:rPr>
      </w:pPr>
    </w:p>
    <w:p w:rsidR="00D03737" w:rsidRPr="0094011C" w:rsidRDefault="00D03737" w:rsidP="00D037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 Общий объем финансирования за счет средств районного бюджета </w:t>
      </w:r>
      <w:proofErr w:type="gramStart"/>
      <w:r w:rsidRPr="0094011C">
        <w:rPr>
          <w:rFonts w:ascii="Arial" w:hAnsi="Arial" w:cs="Arial"/>
          <w:sz w:val="24"/>
          <w:szCs w:val="24"/>
        </w:rPr>
        <w:t>составляет  38</w:t>
      </w:r>
      <w:proofErr w:type="gramEnd"/>
      <w:r w:rsidRPr="0094011C">
        <w:rPr>
          <w:rFonts w:ascii="Arial" w:hAnsi="Arial" w:cs="Arial"/>
          <w:sz w:val="24"/>
          <w:szCs w:val="24"/>
        </w:rPr>
        <w:t xml:space="preserve"> 933 513,28 руб., в том числе по годам:</w:t>
      </w:r>
      <w:r w:rsidRPr="0094011C">
        <w:rPr>
          <w:rFonts w:ascii="Arial" w:hAnsi="Arial" w:cs="Arial"/>
          <w:sz w:val="24"/>
          <w:szCs w:val="24"/>
        </w:rPr>
        <w:tab/>
      </w:r>
      <w:r w:rsidRPr="0094011C">
        <w:rPr>
          <w:rFonts w:ascii="Arial" w:hAnsi="Arial" w:cs="Arial"/>
          <w:sz w:val="24"/>
          <w:szCs w:val="24"/>
        </w:rPr>
        <w:tab/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- 2021 год - 4 913 343,39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- 6 428 531,74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- 2023 год - 5 464 717,64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- 5 582 094,81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- 2025 год - 6 858 618,50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- 2026 год - 5 184 203,60 руб.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- 2027 год - 4 502 003,60 руб.</w:t>
      </w:r>
    </w:p>
    <w:p w:rsidR="00D03737" w:rsidRPr="0094011C" w:rsidRDefault="00D03737" w:rsidP="00D037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37 957 263,28 руб., в том числе по годам:</w:t>
      </w:r>
      <w:r w:rsidRPr="0094011C">
        <w:rPr>
          <w:rFonts w:ascii="Arial" w:hAnsi="Arial" w:cs="Arial"/>
          <w:sz w:val="24"/>
          <w:szCs w:val="24"/>
        </w:rPr>
        <w:tab/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- 2021 год - 4 913 343,39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- 6 162 281,74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- 2023 год - 5 109 717,64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- 5 227 094,81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lastRenderedPageBreak/>
        <w:t>- 2025 год - 6 858 618,50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- 2026 год - 5 184 203,60 руб.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- 2027 год - 4 502 003,60 руб.     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Из общего объёма расходы бюджета муниципального района за счет поступлений целевого характера составят 976 250,00 руб., в том числе по годам: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- 2022 год - 266 250,00 руб.;</w:t>
      </w:r>
    </w:p>
    <w:p w:rsidR="00D037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- 2023 год - 355 000,00 руб.;</w:t>
      </w:r>
    </w:p>
    <w:p w:rsidR="00383337" w:rsidRPr="0094011C" w:rsidRDefault="00D03737" w:rsidP="00D037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- 2024 год - 355 000,00 руб.</w:t>
      </w:r>
      <w:r w:rsidRPr="0094011C">
        <w:rPr>
          <w:rFonts w:ascii="Arial" w:hAnsi="Arial" w:cs="Arial"/>
          <w:sz w:val="24"/>
          <w:szCs w:val="24"/>
        </w:rPr>
        <w:tab/>
      </w:r>
      <w:r w:rsidR="00341D19" w:rsidRPr="0094011C">
        <w:rPr>
          <w:rFonts w:ascii="Arial" w:hAnsi="Arial" w:cs="Arial"/>
          <w:sz w:val="24"/>
          <w:szCs w:val="24"/>
        </w:rPr>
        <w:tab/>
      </w:r>
    </w:p>
    <w:p w:rsidR="00DB5194" w:rsidRPr="0094011C" w:rsidRDefault="00D03737" w:rsidP="003833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        </w:t>
      </w:r>
      <w:r w:rsidR="00BC18E9" w:rsidRPr="0094011C">
        <w:rPr>
          <w:rFonts w:ascii="Arial" w:hAnsi="Arial" w:cs="Arial"/>
          <w:sz w:val="24"/>
          <w:szCs w:val="24"/>
        </w:rPr>
        <w:t xml:space="preserve">   </w:t>
      </w:r>
      <w:r w:rsidR="00DB5194" w:rsidRPr="0094011C">
        <w:rPr>
          <w:rFonts w:ascii="Arial" w:hAnsi="Arial" w:cs="Arial"/>
          <w:sz w:val="24"/>
          <w:szCs w:val="24"/>
        </w:rPr>
        <w:t xml:space="preserve">Распределение бюджетных ассигнований по задачам подпрограммы, основным мероприятиям (с указанием по годам их реализации) в разрезе источников финансирования представлено в </w:t>
      </w:r>
      <w:hyperlink w:anchor="Приложение2" w:history="1">
        <w:r w:rsidR="00DB5194" w:rsidRPr="009401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приложении №2</w:t>
        </w:r>
      </w:hyperlink>
      <w:r w:rsidR="00DB5194" w:rsidRPr="0094011C">
        <w:rPr>
          <w:rFonts w:ascii="Arial" w:hAnsi="Arial" w:cs="Arial"/>
          <w:sz w:val="24"/>
          <w:szCs w:val="24"/>
        </w:rPr>
        <w:t xml:space="preserve"> к подпрограмме.</w:t>
      </w:r>
    </w:p>
    <w:p w:rsidR="00DB5194" w:rsidRPr="0094011C" w:rsidRDefault="00DB5194" w:rsidP="00DB51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37C4" w:rsidRPr="0094011C" w:rsidRDefault="00EF0C92" w:rsidP="003D37C4">
      <w:pPr>
        <w:autoSpaceDE w:val="0"/>
        <w:autoSpaceDN w:val="0"/>
        <w:adjustRightInd w:val="0"/>
        <w:spacing w:after="0" w:line="240" w:lineRule="auto"/>
        <w:ind w:firstLine="792"/>
        <w:jc w:val="center"/>
        <w:rPr>
          <w:rStyle w:val="apple-converted-space"/>
          <w:rFonts w:ascii="Arial" w:hAnsi="Arial" w:cs="Arial"/>
          <w:bCs/>
          <w:sz w:val="24"/>
          <w:szCs w:val="24"/>
          <w:shd w:val="clear" w:color="auto" w:fill="FFFFFF"/>
        </w:rPr>
      </w:pPr>
      <w:r w:rsidRPr="0094011C">
        <w:rPr>
          <w:rStyle w:val="submenu-table"/>
          <w:rFonts w:ascii="Arial" w:hAnsi="Arial" w:cs="Arial"/>
          <w:bCs/>
          <w:sz w:val="24"/>
          <w:szCs w:val="24"/>
          <w:shd w:val="clear" w:color="auto" w:fill="FFFFFF"/>
        </w:rPr>
        <w:t xml:space="preserve">Раздел 9. </w:t>
      </w:r>
      <w:proofErr w:type="gramStart"/>
      <w:r w:rsidR="00DB5194" w:rsidRPr="0094011C">
        <w:rPr>
          <w:rStyle w:val="submenu-table"/>
          <w:rFonts w:ascii="Arial" w:hAnsi="Arial" w:cs="Arial"/>
          <w:bCs/>
          <w:sz w:val="24"/>
          <w:szCs w:val="24"/>
          <w:shd w:val="clear" w:color="auto" w:fill="FFFFFF"/>
        </w:rPr>
        <w:t>Системы  управления</w:t>
      </w:r>
      <w:proofErr w:type="gramEnd"/>
      <w:r w:rsidR="00DB5194" w:rsidRPr="0094011C">
        <w:rPr>
          <w:rStyle w:val="submenu-table"/>
          <w:rFonts w:ascii="Arial" w:hAnsi="Arial" w:cs="Arial"/>
          <w:bCs/>
          <w:sz w:val="24"/>
          <w:szCs w:val="24"/>
          <w:shd w:val="clear" w:color="auto" w:fill="FFFFFF"/>
        </w:rPr>
        <w:t xml:space="preserve"> реализацией </w:t>
      </w:r>
      <w:r w:rsidRPr="0094011C">
        <w:rPr>
          <w:rStyle w:val="apple-converted-space"/>
          <w:rFonts w:ascii="Arial" w:hAnsi="Arial" w:cs="Arial"/>
          <w:bCs/>
          <w:sz w:val="24"/>
          <w:szCs w:val="24"/>
          <w:shd w:val="clear" w:color="auto" w:fill="FFFFFF"/>
        </w:rPr>
        <w:t xml:space="preserve">подпрограммы </w:t>
      </w:r>
    </w:p>
    <w:p w:rsidR="003D37C4" w:rsidRPr="0094011C" w:rsidRDefault="003D37C4" w:rsidP="003D37C4">
      <w:pPr>
        <w:autoSpaceDE w:val="0"/>
        <w:autoSpaceDN w:val="0"/>
        <w:adjustRightInd w:val="0"/>
        <w:spacing w:after="0" w:line="240" w:lineRule="auto"/>
        <w:ind w:firstLine="792"/>
        <w:jc w:val="center"/>
        <w:rPr>
          <w:rStyle w:val="apple-converted-space"/>
          <w:rFonts w:ascii="Arial" w:hAnsi="Arial" w:cs="Arial"/>
          <w:bCs/>
          <w:sz w:val="24"/>
          <w:szCs w:val="24"/>
          <w:shd w:val="clear" w:color="auto" w:fill="FFFFFF"/>
        </w:rPr>
      </w:pPr>
    </w:p>
    <w:p w:rsidR="003D37C4" w:rsidRPr="0094011C" w:rsidRDefault="00DB5194" w:rsidP="003D3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>Система управления реализацией подпрограммы включает организацию работы и контроля:</w:t>
      </w:r>
    </w:p>
    <w:p w:rsidR="003D37C4" w:rsidRPr="0094011C" w:rsidRDefault="003D37C4" w:rsidP="003D3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реализаци</w:t>
      </w:r>
      <w:r w:rsidRPr="0094011C">
        <w:rPr>
          <w:rFonts w:ascii="Arial" w:hAnsi="Arial" w:cs="Arial"/>
          <w:sz w:val="24"/>
          <w:szCs w:val="24"/>
        </w:rPr>
        <w:t>и</w:t>
      </w:r>
      <w:r w:rsidR="00DB5194" w:rsidRPr="0094011C">
        <w:rPr>
          <w:rFonts w:ascii="Arial" w:hAnsi="Arial" w:cs="Arial"/>
          <w:sz w:val="24"/>
          <w:szCs w:val="24"/>
        </w:rPr>
        <w:t xml:space="preserve"> подпрограммы в целом и достижени</w:t>
      </w:r>
      <w:r w:rsidRPr="0094011C">
        <w:rPr>
          <w:rFonts w:ascii="Arial" w:hAnsi="Arial" w:cs="Arial"/>
          <w:sz w:val="24"/>
          <w:szCs w:val="24"/>
        </w:rPr>
        <w:t>я</w:t>
      </w:r>
      <w:r w:rsidR="00DB5194" w:rsidRPr="0094011C">
        <w:rPr>
          <w:rFonts w:ascii="Arial" w:hAnsi="Arial" w:cs="Arial"/>
          <w:sz w:val="24"/>
          <w:szCs w:val="24"/>
        </w:rPr>
        <w:t xml:space="preserve"> утвержденных значений целевых индикаторов, ожидаемых резул</w:t>
      </w:r>
      <w:r w:rsidRPr="0094011C">
        <w:rPr>
          <w:rFonts w:ascii="Arial" w:hAnsi="Arial" w:cs="Arial"/>
          <w:sz w:val="24"/>
          <w:szCs w:val="24"/>
        </w:rPr>
        <w:t>ьтатов реализации подпрограммы;</w:t>
      </w:r>
    </w:p>
    <w:p w:rsidR="003D37C4" w:rsidRPr="0094011C" w:rsidRDefault="003D37C4" w:rsidP="003D3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формировани</w:t>
      </w:r>
      <w:r w:rsidRPr="0094011C">
        <w:rPr>
          <w:rFonts w:ascii="Arial" w:hAnsi="Arial" w:cs="Arial"/>
          <w:sz w:val="24"/>
          <w:szCs w:val="24"/>
        </w:rPr>
        <w:t>я</w:t>
      </w:r>
      <w:r w:rsidR="00DB5194" w:rsidRPr="0094011C">
        <w:rPr>
          <w:rFonts w:ascii="Arial" w:hAnsi="Arial" w:cs="Arial"/>
          <w:sz w:val="24"/>
          <w:szCs w:val="24"/>
        </w:rPr>
        <w:t xml:space="preserve"> отчетности о ходе реализации подпрограммы;</w:t>
      </w:r>
    </w:p>
    <w:p w:rsidR="003D37C4" w:rsidRPr="0094011C" w:rsidRDefault="003D37C4" w:rsidP="003D3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</w:rPr>
        <w:t xml:space="preserve">- </w:t>
      </w:r>
      <w:r w:rsidR="00DB5194" w:rsidRPr="0094011C">
        <w:rPr>
          <w:rFonts w:ascii="Arial" w:hAnsi="Arial" w:cs="Arial"/>
          <w:sz w:val="24"/>
          <w:szCs w:val="24"/>
        </w:rPr>
        <w:t>проведени</w:t>
      </w:r>
      <w:r w:rsidRPr="0094011C">
        <w:rPr>
          <w:rFonts w:ascii="Arial" w:hAnsi="Arial" w:cs="Arial"/>
          <w:sz w:val="24"/>
          <w:szCs w:val="24"/>
        </w:rPr>
        <w:t>я</w:t>
      </w:r>
      <w:r w:rsidR="00DB5194" w:rsidRPr="0094011C">
        <w:rPr>
          <w:rFonts w:ascii="Arial" w:hAnsi="Arial" w:cs="Arial"/>
          <w:sz w:val="24"/>
          <w:szCs w:val="24"/>
        </w:rPr>
        <w:t xml:space="preserve"> оценки эффективности реа</w:t>
      </w:r>
      <w:r w:rsidRPr="0094011C">
        <w:rPr>
          <w:rFonts w:ascii="Arial" w:hAnsi="Arial" w:cs="Arial"/>
          <w:sz w:val="24"/>
          <w:szCs w:val="24"/>
        </w:rPr>
        <w:t>лизации подпрограммы.</w:t>
      </w:r>
    </w:p>
    <w:p w:rsidR="00DB5194" w:rsidRPr="0094011C" w:rsidRDefault="00DB5194" w:rsidP="003D3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sz w:val="24"/>
          <w:szCs w:val="24"/>
          <w:shd w:val="clear" w:color="auto" w:fill="FFFFFF"/>
        </w:rPr>
        <w:t xml:space="preserve">Управление </w:t>
      </w:r>
      <w:r w:rsidR="003D37C4" w:rsidRPr="0094011C">
        <w:rPr>
          <w:rFonts w:ascii="Arial" w:hAnsi="Arial" w:cs="Arial"/>
          <w:sz w:val="24"/>
          <w:szCs w:val="24"/>
          <w:shd w:val="clear" w:color="auto" w:fill="FFFFFF"/>
        </w:rPr>
        <w:t>подпрограммой</w:t>
      </w:r>
      <w:r w:rsidRPr="0094011C">
        <w:rPr>
          <w:rFonts w:ascii="Arial" w:hAnsi="Arial" w:cs="Arial"/>
          <w:sz w:val="24"/>
          <w:szCs w:val="24"/>
          <w:shd w:val="clear" w:color="auto" w:fill="FFFFFF"/>
        </w:rPr>
        <w:t xml:space="preserve"> и её реализацию осуществляет </w:t>
      </w:r>
      <w:r w:rsidRPr="0094011C">
        <w:rPr>
          <w:rFonts w:ascii="Arial" w:hAnsi="Arial" w:cs="Arial"/>
          <w:sz w:val="24"/>
          <w:szCs w:val="24"/>
        </w:rPr>
        <w:t>МКУ «Центр по работе  с детьми и молодежью»</w:t>
      </w:r>
      <w:r w:rsidR="003D37C4" w:rsidRPr="0094011C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</w:t>
      </w:r>
      <w:r w:rsidRPr="0094011C">
        <w:rPr>
          <w:rFonts w:ascii="Arial" w:hAnsi="Arial" w:cs="Arial"/>
          <w:sz w:val="24"/>
          <w:szCs w:val="24"/>
          <w:shd w:val="clear" w:color="auto" w:fill="FFFFFF"/>
        </w:rPr>
        <w:t>, которое осуществляет свои функции  во взаимодействии с  К</w:t>
      </w:r>
      <w:r w:rsidR="003D37C4" w:rsidRPr="0094011C">
        <w:rPr>
          <w:rFonts w:ascii="Arial" w:hAnsi="Arial" w:cs="Arial"/>
          <w:sz w:val="24"/>
          <w:szCs w:val="24"/>
          <w:shd w:val="clear" w:color="auto" w:fill="FFFFFF"/>
        </w:rPr>
        <w:t>омитетом  финансов и контроля  А</w:t>
      </w:r>
      <w:r w:rsidRPr="0094011C">
        <w:rPr>
          <w:rFonts w:ascii="Arial" w:hAnsi="Arial" w:cs="Arial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="003D37C4" w:rsidRPr="0094011C">
        <w:rPr>
          <w:rFonts w:ascii="Arial" w:hAnsi="Arial" w:cs="Arial"/>
          <w:sz w:val="24"/>
          <w:szCs w:val="24"/>
          <w:shd w:val="clear" w:color="auto" w:fill="FFFFFF"/>
        </w:rPr>
        <w:t xml:space="preserve"> Омской области и  Администрациями </w:t>
      </w:r>
      <w:r w:rsidRPr="0094011C">
        <w:rPr>
          <w:rFonts w:ascii="Arial" w:hAnsi="Arial" w:cs="Arial"/>
          <w:sz w:val="24"/>
          <w:szCs w:val="24"/>
          <w:shd w:val="clear" w:color="auto" w:fill="FFFFFF"/>
        </w:rPr>
        <w:t>сельских поселений</w:t>
      </w:r>
      <w:r w:rsidR="003D37C4" w:rsidRPr="0094011C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94011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>По итогам отчетного финансового года в сроки, установленные 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</w:t>
      </w:r>
      <w:r w:rsidR="003D37C4" w:rsidRPr="0094011C">
        <w:rPr>
          <w:rFonts w:ascii="Arial" w:hAnsi="Arial" w:cs="Arial"/>
          <w:sz w:val="24"/>
          <w:szCs w:val="24"/>
        </w:rPr>
        <w:t>ласти от 10 августа 2020 года №</w:t>
      </w:r>
      <w:r w:rsidRPr="0094011C">
        <w:rPr>
          <w:rFonts w:ascii="Arial" w:hAnsi="Arial" w:cs="Arial"/>
          <w:sz w:val="24"/>
          <w:szCs w:val="24"/>
        </w:rPr>
        <w:t>330 (далее – Порядок), МКУ «Центр по работе  с детьми и молодежью»</w:t>
      </w:r>
      <w:r w:rsidR="003D37C4" w:rsidRPr="0094011C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</w:t>
      </w:r>
      <w:r w:rsidRPr="0094011C">
        <w:rPr>
          <w:rFonts w:ascii="Arial" w:hAnsi="Arial" w:cs="Arial"/>
          <w:sz w:val="24"/>
          <w:szCs w:val="24"/>
        </w:rPr>
        <w:t xml:space="preserve"> формирует отчет о реализации подпрограммы</w:t>
      </w:r>
      <w:r w:rsidR="003D37C4" w:rsidRPr="0094011C">
        <w:rPr>
          <w:rFonts w:ascii="Arial" w:hAnsi="Arial" w:cs="Arial"/>
          <w:sz w:val="24"/>
          <w:szCs w:val="24"/>
        </w:rPr>
        <w:t xml:space="preserve"> по форме согласно приложению №</w:t>
      </w:r>
      <w:r w:rsidRPr="0094011C">
        <w:rPr>
          <w:rFonts w:ascii="Arial" w:hAnsi="Arial" w:cs="Arial"/>
          <w:sz w:val="24"/>
          <w:szCs w:val="24"/>
        </w:rPr>
        <w:t>9 к Порядку и на его основе</w:t>
      </w:r>
      <w:r w:rsidR="00986114" w:rsidRPr="0094011C">
        <w:rPr>
          <w:rFonts w:ascii="Arial" w:hAnsi="Arial" w:cs="Arial"/>
          <w:sz w:val="24"/>
          <w:szCs w:val="24"/>
        </w:rPr>
        <w:t xml:space="preserve"> </w:t>
      </w:r>
      <w:r w:rsidRPr="0094011C">
        <w:rPr>
          <w:rFonts w:ascii="Arial" w:hAnsi="Arial" w:cs="Arial"/>
          <w:sz w:val="24"/>
          <w:szCs w:val="24"/>
        </w:rPr>
        <w:t xml:space="preserve"> проводит оценку эффективности реализации подпрограммы</w:t>
      </w:r>
      <w:r w:rsidR="003D37C4" w:rsidRPr="0094011C">
        <w:rPr>
          <w:rFonts w:ascii="Arial" w:hAnsi="Arial" w:cs="Arial"/>
          <w:sz w:val="24"/>
          <w:szCs w:val="24"/>
        </w:rPr>
        <w:t xml:space="preserve"> в соответствии с приложением №</w:t>
      </w:r>
      <w:r w:rsidRPr="0094011C">
        <w:rPr>
          <w:rFonts w:ascii="Arial" w:hAnsi="Arial" w:cs="Arial"/>
          <w:sz w:val="24"/>
          <w:szCs w:val="24"/>
        </w:rPr>
        <w:t>10 к Порядку.</w:t>
      </w:r>
    </w:p>
    <w:p w:rsidR="00DB5194" w:rsidRPr="0094011C" w:rsidRDefault="00DB5194" w:rsidP="003D37C4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94011C">
        <w:rPr>
          <w:rFonts w:ascii="Arial" w:hAnsi="Arial" w:cs="Arial"/>
          <w:sz w:val="24"/>
          <w:szCs w:val="24"/>
        </w:rPr>
        <w:t xml:space="preserve">МКУ «Центр по работе  с детьми и молодежью» </w:t>
      </w:r>
      <w:r w:rsidR="003D37C4" w:rsidRPr="0094011C">
        <w:rPr>
          <w:rFonts w:ascii="Arial" w:hAnsi="Arial" w:cs="Arial"/>
          <w:sz w:val="24"/>
          <w:szCs w:val="24"/>
        </w:rPr>
        <w:t xml:space="preserve">Одесского муниципального района Омской области </w:t>
      </w:r>
      <w:r w:rsidRPr="0094011C">
        <w:rPr>
          <w:rFonts w:ascii="Arial" w:hAnsi="Arial" w:cs="Arial"/>
          <w:sz w:val="24"/>
          <w:szCs w:val="24"/>
        </w:rPr>
        <w:t xml:space="preserve">предоставляет </w:t>
      </w:r>
      <w:r w:rsidR="003D37C4" w:rsidRPr="0094011C">
        <w:rPr>
          <w:rFonts w:ascii="Arial" w:hAnsi="Arial" w:cs="Arial"/>
          <w:sz w:val="24"/>
          <w:szCs w:val="24"/>
        </w:rPr>
        <w:t>выше</w:t>
      </w:r>
      <w:r w:rsidRPr="0094011C">
        <w:rPr>
          <w:rFonts w:ascii="Arial" w:hAnsi="Arial" w:cs="Arial"/>
          <w:sz w:val="24"/>
          <w:szCs w:val="24"/>
        </w:rPr>
        <w:t>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DB5194" w:rsidRPr="0094011C" w:rsidRDefault="00DB5194" w:rsidP="00EF0C92">
      <w:pPr>
        <w:shd w:val="clear" w:color="auto" w:fill="FFFFFF"/>
        <w:spacing w:after="0" w:line="240" w:lineRule="auto"/>
        <w:ind w:left="19"/>
        <w:rPr>
          <w:rFonts w:ascii="Arial" w:hAnsi="Arial" w:cs="Arial"/>
          <w:sz w:val="24"/>
          <w:szCs w:val="24"/>
        </w:rPr>
      </w:pPr>
    </w:p>
    <w:p w:rsidR="00DB5194" w:rsidRPr="0094011C" w:rsidRDefault="00DB5194" w:rsidP="006819AB">
      <w:pPr>
        <w:shd w:val="clear" w:color="auto" w:fill="FFFFFF"/>
        <w:spacing w:after="0" w:line="317" w:lineRule="exact"/>
        <w:rPr>
          <w:rFonts w:ascii="Arial" w:hAnsi="Arial" w:cs="Arial"/>
          <w:sz w:val="24"/>
          <w:szCs w:val="24"/>
        </w:rPr>
        <w:sectPr w:rsidR="00DB5194" w:rsidRPr="0094011C" w:rsidSect="006D53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5194" w:rsidRPr="0094011C" w:rsidRDefault="006819AB" w:rsidP="006819AB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bookmarkStart w:id="5" w:name="Приложение1"/>
      <w:r w:rsidRPr="0094011C">
        <w:rPr>
          <w:rFonts w:ascii="Arial" w:hAnsi="Arial" w:cs="Arial"/>
          <w:bCs/>
          <w:sz w:val="24"/>
          <w:szCs w:val="24"/>
        </w:rPr>
        <w:lastRenderedPageBreak/>
        <w:t>Приложение №</w:t>
      </w:r>
      <w:r w:rsidR="00DB5194" w:rsidRPr="0094011C">
        <w:rPr>
          <w:rFonts w:ascii="Arial" w:hAnsi="Arial" w:cs="Arial"/>
          <w:bCs/>
          <w:sz w:val="24"/>
          <w:szCs w:val="24"/>
        </w:rPr>
        <w:t>1</w:t>
      </w:r>
    </w:p>
    <w:p w:rsidR="006819AB" w:rsidRPr="0094011C" w:rsidRDefault="00DB5194" w:rsidP="006819AB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к подпрограмме</w:t>
      </w:r>
      <w:r w:rsidR="006819AB" w:rsidRPr="0094011C">
        <w:rPr>
          <w:rFonts w:ascii="Arial" w:hAnsi="Arial" w:cs="Arial"/>
          <w:bCs/>
          <w:sz w:val="24"/>
          <w:szCs w:val="24"/>
        </w:rPr>
        <w:t xml:space="preserve"> </w:t>
      </w:r>
      <w:r w:rsidRPr="0094011C">
        <w:rPr>
          <w:rFonts w:ascii="Arial" w:hAnsi="Arial" w:cs="Arial"/>
          <w:bCs/>
          <w:sz w:val="24"/>
          <w:szCs w:val="24"/>
        </w:rPr>
        <w:t xml:space="preserve">«Молодёжь </w:t>
      </w:r>
    </w:p>
    <w:p w:rsidR="006819AB" w:rsidRPr="0094011C" w:rsidRDefault="006819AB" w:rsidP="006819AB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 xml:space="preserve">Одесского муниципального </w:t>
      </w:r>
    </w:p>
    <w:p w:rsidR="00DB5194" w:rsidRPr="0094011C" w:rsidRDefault="00DB5194" w:rsidP="006819AB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района</w:t>
      </w:r>
      <w:r w:rsidR="006819AB" w:rsidRPr="0094011C">
        <w:rPr>
          <w:rFonts w:ascii="Arial" w:hAnsi="Arial" w:cs="Arial"/>
          <w:bCs/>
          <w:sz w:val="24"/>
          <w:szCs w:val="24"/>
        </w:rPr>
        <w:t xml:space="preserve"> </w:t>
      </w:r>
      <w:r w:rsidRPr="0094011C">
        <w:rPr>
          <w:rFonts w:ascii="Arial" w:hAnsi="Arial" w:cs="Arial"/>
          <w:bCs/>
          <w:sz w:val="24"/>
          <w:szCs w:val="24"/>
        </w:rPr>
        <w:t>Омской области»</w:t>
      </w:r>
    </w:p>
    <w:p w:rsidR="00DB5194" w:rsidRPr="0094011C" w:rsidRDefault="00DB5194" w:rsidP="00DB5194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752370" w:rsidRPr="0094011C" w:rsidRDefault="00DB5194" w:rsidP="007523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Ожидаемые результаты реализации подпрограммы</w:t>
      </w:r>
      <w:r w:rsidR="00752370" w:rsidRPr="0094011C">
        <w:rPr>
          <w:rFonts w:ascii="Arial" w:hAnsi="Arial" w:cs="Arial"/>
          <w:bCs/>
          <w:sz w:val="24"/>
          <w:szCs w:val="24"/>
        </w:rPr>
        <w:t xml:space="preserve"> </w:t>
      </w:r>
      <w:r w:rsidRPr="0094011C">
        <w:rPr>
          <w:rFonts w:ascii="Arial" w:hAnsi="Arial" w:cs="Arial"/>
          <w:bCs/>
          <w:sz w:val="24"/>
          <w:szCs w:val="24"/>
        </w:rPr>
        <w:t xml:space="preserve">«Молодежь </w:t>
      </w:r>
    </w:p>
    <w:p w:rsidR="00DB5194" w:rsidRPr="0094011C" w:rsidRDefault="00DB5194" w:rsidP="007523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11C">
        <w:rPr>
          <w:rFonts w:ascii="Arial" w:hAnsi="Arial" w:cs="Arial"/>
          <w:bCs/>
          <w:sz w:val="24"/>
          <w:szCs w:val="24"/>
        </w:rPr>
        <w:t>Одесского муниципального района Омской области»</w:t>
      </w:r>
      <w:r w:rsidRPr="0094011C">
        <w:rPr>
          <w:rFonts w:ascii="Arial" w:hAnsi="Arial" w:cs="Arial"/>
          <w:sz w:val="24"/>
          <w:szCs w:val="24"/>
        </w:rPr>
        <w:t xml:space="preserve"> 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p w:rsidR="00752370" w:rsidRPr="0094011C" w:rsidRDefault="00752370" w:rsidP="007523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990" w:type="dxa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3824"/>
        <w:gridCol w:w="1418"/>
        <w:gridCol w:w="995"/>
        <w:gridCol w:w="1115"/>
        <w:gridCol w:w="973"/>
        <w:gridCol w:w="992"/>
        <w:gridCol w:w="992"/>
        <w:gridCol w:w="992"/>
        <w:gridCol w:w="992"/>
        <w:gridCol w:w="995"/>
        <w:gridCol w:w="995"/>
      </w:tblGrid>
      <w:tr w:rsidR="009F09BD" w:rsidRPr="0094011C" w:rsidTr="009F09BD">
        <w:trPr>
          <w:tblHeader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F09BD" w:rsidRPr="0094011C" w:rsidRDefault="009F09BD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№</w:t>
            </w:r>
            <w:r w:rsidRPr="0094011C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BD" w:rsidRPr="0094011C" w:rsidRDefault="009F09BD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F09BD" w:rsidRPr="0094011C" w:rsidRDefault="009F09BD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9BD" w:rsidRPr="0094011C" w:rsidRDefault="009F09BD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350705" w:rsidRPr="0094011C" w:rsidTr="00350705">
        <w:trPr>
          <w:tblHeader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2019 год (факт)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 xml:space="preserve">2020 </w:t>
            </w:r>
          </w:p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год (оценка)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6D5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3507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350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3507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350705" w:rsidRPr="0094011C" w:rsidTr="00350705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pStyle w:val="a4"/>
              <w:jc w:val="center"/>
            </w:pPr>
            <w:r w:rsidRPr="0094011C"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pStyle w:val="a5"/>
            </w:pPr>
            <w:r w:rsidRPr="0094011C">
              <w:t>Доля молодежи в возрасте от 14 до 30 лет, участвующая в мероприятиях и программах поддержки талантливой молодежи, мероприятиях 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pStyle w:val="a4"/>
              <w:jc w:val="center"/>
            </w:pPr>
            <w:r w:rsidRPr="0094011C">
              <w:t>процент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350705" w:rsidRPr="0094011C" w:rsidRDefault="00350705" w:rsidP="006D5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35070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350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35070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350705" w:rsidRPr="0094011C" w:rsidTr="00350705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pStyle w:val="a4"/>
              <w:jc w:val="center"/>
            </w:pPr>
            <w:r w:rsidRPr="0094011C">
              <w:t>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pStyle w:val="a5"/>
            </w:pPr>
            <w:r w:rsidRPr="0094011C">
              <w:t>Увеличение численности несовершеннолетних, в возрасте от 7 до 18 лет, охваченных формой оздоровления (палаточный лагерь)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pStyle w:val="a4"/>
              <w:jc w:val="center"/>
            </w:pPr>
            <w:r w:rsidRPr="0094011C">
              <w:t>человек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350705" w:rsidRPr="0094011C" w:rsidRDefault="00350705" w:rsidP="006D536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6D536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35070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05" w:rsidRPr="0094011C" w:rsidRDefault="00350705" w:rsidP="00350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011C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50705" w:rsidRPr="0094011C" w:rsidRDefault="00350705" w:rsidP="0035070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401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250</w:t>
            </w:r>
          </w:p>
        </w:tc>
      </w:tr>
      <w:bookmarkEnd w:id="5"/>
    </w:tbl>
    <w:p w:rsidR="00DB5194" w:rsidRDefault="00DB5194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E80FAA" w:rsidRDefault="00E80FAA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E80FAA" w:rsidRDefault="00E80FAA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E80FAA" w:rsidRDefault="00E80FAA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E80FAA" w:rsidRDefault="00E80FAA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E80FAA" w:rsidRDefault="00E80FAA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397683" w:rsidRDefault="00397683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397683" w:rsidRDefault="00397683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397683" w:rsidRDefault="00397683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397683" w:rsidRDefault="00397683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397683" w:rsidRDefault="00397683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E80FAA" w:rsidRDefault="00E80FAA" w:rsidP="00DB51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7C084F" w:rsidRDefault="007C084F" w:rsidP="007C08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7C084F" w:rsidRPr="00397683" w:rsidRDefault="007C084F" w:rsidP="007C084F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lastRenderedPageBreak/>
        <w:t>Приложение №2</w:t>
      </w:r>
    </w:p>
    <w:p w:rsidR="007C084F" w:rsidRPr="00397683" w:rsidRDefault="007C084F" w:rsidP="007C084F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 xml:space="preserve">к подпрограмме «Молодёжь </w:t>
      </w:r>
    </w:p>
    <w:p w:rsidR="007C084F" w:rsidRPr="00397683" w:rsidRDefault="007C084F" w:rsidP="007C084F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 xml:space="preserve">Одесского муниципального </w:t>
      </w:r>
    </w:p>
    <w:p w:rsidR="007C084F" w:rsidRPr="00397683" w:rsidRDefault="007C084F" w:rsidP="007C084F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>района Омской области»</w:t>
      </w:r>
    </w:p>
    <w:p w:rsidR="00DB5194" w:rsidRPr="00397683" w:rsidRDefault="00DB5194" w:rsidP="00DB5194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DB5194" w:rsidRPr="00397683" w:rsidRDefault="00DB5194" w:rsidP="00DB519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>СТРУКТУРА</w:t>
      </w:r>
    </w:p>
    <w:p w:rsidR="00DB5194" w:rsidRPr="00397683" w:rsidRDefault="006A6DB2" w:rsidP="006A6DB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 xml:space="preserve">подпрограммы </w:t>
      </w:r>
      <w:r w:rsidR="00DB5194" w:rsidRPr="00397683">
        <w:rPr>
          <w:rFonts w:ascii="Arial" w:hAnsi="Arial" w:cs="Arial"/>
          <w:bCs/>
          <w:sz w:val="24"/>
          <w:szCs w:val="24"/>
        </w:rPr>
        <w:t>«Молодежь Одесского муниципального района Омской области»</w:t>
      </w:r>
      <w:r w:rsidR="00DB5194" w:rsidRPr="00397683">
        <w:rPr>
          <w:rFonts w:ascii="Arial" w:hAnsi="Arial" w:cs="Arial"/>
          <w:sz w:val="24"/>
          <w:szCs w:val="24"/>
        </w:rPr>
        <w:t xml:space="preserve"> 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bookmarkEnd w:id="1"/>
    <w:p w:rsidR="004F7C45" w:rsidRPr="00A16ECA" w:rsidRDefault="004F7C45" w:rsidP="004F7C45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F09BD" w:rsidRDefault="009F09BD" w:rsidP="004F7C45">
      <w:pPr>
        <w:spacing w:after="0"/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LINK Excel.Sheet.12 "F:\\Users\\dns\\Desktop\\Программы\\2025\\Пост.№8 от 09.01.25(430-спорт)\\Прил.№2 к пост.235 от 20.05.20(стр-ра соц).xlsx" "Лист1!R11C1:R90C24" \a \f 5 \h </w:instrText>
      </w:r>
      <w:r w:rsidR="003F2855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tbl>
      <w:tblPr>
        <w:tblStyle w:val="aa"/>
        <w:tblW w:w="14786" w:type="dxa"/>
        <w:tblLook w:val="04A0" w:firstRow="1" w:lastRow="0" w:firstColumn="1" w:lastColumn="0" w:noHBand="0" w:noVBand="1"/>
      </w:tblPr>
      <w:tblGrid>
        <w:gridCol w:w="440"/>
        <w:gridCol w:w="1235"/>
        <w:gridCol w:w="450"/>
        <w:gridCol w:w="450"/>
        <w:gridCol w:w="1020"/>
        <w:gridCol w:w="818"/>
        <w:gridCol w:w="525"/>
        <w:gridCol w:w="525"/>
        <w:gridCol w:w="694"/>
        <w:gridCol w:w="694"/>
        <w:gridCol w:w="694"/>
        <w:gridCol w:w="525"/>
        <w:gridCol w:w="750"/>
        <w:gridCol w:w="750"/>
        <w:gridCol w:w="943"/>
        <w:gridCol w:w="633"/>
        <w:gridCol w:w="525"/>
        <w:gridCol w:w="469"/>
        <w:gridCol w:w="441"/>
        <w:gridCol w:w="441"/>
        <w:gridCol w:w="441"/>
        <w:gridCol w:w="441"/>
        <w:gridCol w:w="441"/>
        <w:gridCol w:w="441"/>
      </w:tblGrid>
      <w:tr w:rsidR="009F09BD" w:rsidRPr="003F2855" w:rsidTr="003F2855">
        <w:trPr>
          <w:trHeight w:val="315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0" w:type="dxa"/>
            <w:gridSpan w:val="2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5975" w:type="dxa"/>
            <w:gridSpan w:val="9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</w:t>
            </w:r>
          </w:p>
        </w:tc>
        <w:tc>
          <w:tcPr>
            <w:tcW w:w="5216" w:type="dxa"/>
            <w:gridSpan w:val="10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Целевые индикаторы реализации мероприятия (группы мероприятий) государственной программы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Источник</w:t>
            </w:r>
          </w:p>
        </w:tc>
        <w:tc>
          <w:tcPr>
            <w:tcW w:w="5157" w:type="dxa"/>
            <w:gridSpan w:val="8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Объем (рублей)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Единица </w:t>
            </w:r>
            <w:proofErr w:type="spellStart"/>
            <w:proofErr w:type="gramStart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измере-ния</w:t>
            </w:r>
            <w:proofErr w:type="spellEnd"/>
            <w:proofErr w:type="gramEnd"/>
          </w:p>
        </w:tc>
        <w:tc>
          <w:tcPr>
            <w:tcW w:w="3640" w:type="dxa"/>
            <w:gridSpan w:val="8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9F09BD" w:rsidRPr="003F2855" w:rsidTr="003F2855">
        <w:trPr>
          <w:trHeight w:val="600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br/>
              <w:t>(год)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по (год)</w:t>
            </w: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632" w:type="dxa"/>
            <w:gridSpan w:val="7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15" w:type="dxa"/>
            <w:gridSpan w:val="7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9F09BD" w:rsidRPr="003F2855" w:rsidTr="003F2855">
        <w:trPr>
          <w:trHeight w:val="264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43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33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69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9F09BD" w:rsidRPr="003F2855" w:rsidTr="003F2855">
        <w:trPr>
          <w:trHeight w:val="312"/>
        </w:trPr>
        <w:tc>
          <w:tcPr>
            <w:tcW w:w="1675" w:type="dxa"/>
            <w:gridSpan w:val="2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Цель подпрограммы 2.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в районном сообществе,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 района, как основного ресурса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комплексного развития района</w:t>
            </w:r>
          </w:p>
        </w:tc>
        <w:tc>
          <w:tcPr>
            <w:tcW w:w="4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2021</w:t>
            </w:r>
          </w:p>
        </w:tc>
        <w:tc>
          <w:tcPr>
            <w:tcW w:w="4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43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69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9F09BD" w:rsidRPr="003F2855" w:rsidTr="003F2855">
        <w:trPr>
          <w:trHeight w:val="624"/>
        </w:trPr>
        <w:tc>
          <w:tcPr>
            <w:tcW w:w="44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подпрограммы 2 муниципальной программы: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различных форм духовно- нравственного, патриотического воспитания, интеллектуального, творческого и физического развития подростков и молодежи</w:t>
            </w:r>
          </w:p>
        </w:tc>
        <w:tc>
          <w:tcPr>
            <w:tcW w:w="4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hideMark/>
          </w:tcPr>
          <w:p w:rsidR="009F09BD" w:rsidRPr="003F2855" w:rsidRDefault="00D03737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8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4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4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4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0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0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43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69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hideMark/>
          </w:tcPr>
          <w:p w:rsidR="009F09BD" w:rsidRPr="003F2855" w:rsidRDefault="009F09BD" w:rsidP="00D037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9F09BD" w:rsidRPr="003F2855" w:rsidTr="003F2855">
        <w:trPr>
          <w:trHeight w:val="624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proofErr w:type="gramStart"/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1: 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Развитие</w:t>
            </w:r>
            <w:proofErr w:type="gramEnd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и деятельность </w:t>
            </w:r>
            <w:proofErr w:type="spellStart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Межпоселенческого</w:t>
            </w:r>
            <w:proofErr w:type="spellEnd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казенного учреждения «Центр по работе с детьми и молодежью» 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D03737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</w:t>
            </w:r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"Центр по работе с детьми и молодёжью</w:t>
            </w:r>
            <w:proofErr w:type="gramStart"/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>"  Одесского</w:t>
            </w:r>
            <w:proofErr w:type="gramEnd"/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36 997 053,89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4 913 343,39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6 017 116,12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4 744 086,14 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4 935 200,40    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6 712 873,60  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5177864,31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4496569,93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 в сфере молодежной политики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318,0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36 997 053,89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4 913 343,39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6 017 116,12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4 744 086,14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4 935 200,40   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6 712 873,60 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5 177 864,31 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 4 496 569,93   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624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1.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Проведение различных мероприятий в сфере молодежной политики</w:t>
            </w: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9F09BD" w:rsidP="00D037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03737">
              <w:rPr>
                <w:rFonts w:ascii="Times New Roman" w:hAnsi="Times New Roman" w:cs="Times New Roman"/>
                <w:sz w:val="16"/>
                <w:szCs w:val="16"/>
              </w:rPr>
              <w:t>МКУ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"Центр по работе с детьми и молодёжью</w:t>
            </w:r>
            <w:proofErr w:type="gramStart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"  Одесского</w:t>
            </w:r>
            <w:proofErr w:type="gramEnd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Омской области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3 520 284,16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570 558,27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851 933,90 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  738 793,40 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623 128,59    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 735 870,00  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3 520 284,16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570 558,27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851 933,90 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  738 793,40 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623 128,59    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       735 870,00  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624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2: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Учреждения по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организационно-воспитательной работе с молодежью, реализация прочих мероприятий 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9F09BD" w:rsidP="00D037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03737">
              <w:rPr>
                <w:rFonts w:ascii="Times New Roman" w:hAnsi="Times New Roman" w:cs="Times New Roman"/>
                <w:sz w:val="16"/>
                <w:szCs w:val="16"/>
              </w:rPr>
              <w:t>МКУ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"Центр по работе с детьми и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молодёжью</w:t>
            </w:r>
            <w:proofErr w:type="gramStart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"  Одесского</w:t>
            </w:r>
            <w:proofErr w:type="gramEnd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Омской области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из них расходы за счет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33 476 769,73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4 342 785,12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5 165 182,22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4 005 292,74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4 312 071,81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5 977 003,60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5 177 864,31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4 496 569,93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33 476 769,73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4 342 785,12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     5 165 182,22   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4 005 292,74 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4 312 071,81 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5 977 003,60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5 177 864,31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4 496 569,93 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2 подпрограммы 2 муниципальной программы: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комплекса мер по созданию условий для пропаганды здорового образа жизни, оздоровления несовершеннолетних </w:t>
            </w:r>
            <w:proofErr w:type="gramStart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детей  и</w:t>
            </w:r>
            <w:proofErr w:type="gramEnd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молодежи, интеллектуального, духовного и физического развития молодежи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9F09BD" w:rsidP="003F28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624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2: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комплекса мер по созданию условий для пропаганды здорового образа жизни, гражданско-патриотического воспитания, оздоровления несовершеннолетних </w:t>
            </w:r>
            <w:proofErr w:type="gramStart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детей  и</w:t>
            </w:r>
            <w:proofErr w:type="gramEnd"/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молодежи, интеллектуального, духовного и физического развития молодежи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D03737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МКУ</w:t>
            </w:r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>"Центр</w:t>
            </w:r>
            <w:proofErr w:type="spellEnd"/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по работе с детьми и молодёжью</w:t>
            </w:r>
            <w:proofErr w:type="gramStart"/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>"  Одесского</w:t>
            </w:r>
            <w:proofErr w:type="gramEnd"/>
            <w:r w:rsidR="009F09BD"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Омской области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953 870,10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411 415,62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720 631,50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646 894,41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145 744,90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6 339,29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5433,67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Количество детей в возрасте от 7 до 18 лет, охваченных оздоровлением в палаточном лагере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1250,0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953 870,10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145 165,62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365 631,50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291 894,41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145 744,90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6 339,29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5 433,67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266 250,00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355 000,00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355 000,00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624"/>
        </w:trPr>
        <w:tc>
          <w:tcPr>
            <w:tcW w:w="44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2.2.1</w:t>
            </w:r>
          </w:p>
        </w:tc>
        <w:tc>
          <w:tcPr>
            <w:tcW w:w="123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Мероприятие 1: </w:t>
            </w: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мероприятий по работе с детьми и молодежью в каникулярное время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 Комитет финансов и контроля Администрации Одесского муниципального района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953 870,10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411415,62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720631,50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646894,41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145 744,90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6 339,29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5433,67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953 870,10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145165,62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365631,50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291894,41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145 744,90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 xml:space="preserve">6 339,29  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5433,67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266 250,00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355 000,00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355 000,00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44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624"/>
        </w:trPr>
        <w:tc>
          <w:tcPr>
            <w:tcW w:w="1675" w:type="dxa"/>
            <w:gridSpan w:val="2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 2 муниципальной программы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0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38 933 513,28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4 913 343,39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6 428 531,74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5 464 717,64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5 582 094,81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6 858 618,50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5 184 203,60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4 502 003,60</w:t>
            </w:r>
          </w:p>
        </w:tc>
        <w:tc>
          <w:tcPr>
            <w:tcW w:w="94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25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69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1" w:type="dxa"/>
            <w:vMerge w:val="restart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9F09BD" w:rsidRPr="003F2855" w:rsidTr="003F2855">
        <w:trPr>
          <w:trHeight w:val="312"/>
        </w:trPr>
        <w:tc>
          <w:tcPr>
            <w:tcW w:w="1675" w:type="dxa"/>
            <w:gridSpan w:val="2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1.Источника №1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37 957 263,28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4 913 343,39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6 162 281,74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5 109 717,64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5 227 094,81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6 858 618,50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5 184 203,60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4 502 003,60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9BD" w:rsidRPr="003F2855" w:rsidTr="003F2855">
        <w:trPr>
          <w:trHeight w:val="312"/>
        </w:trPr>
        <w:tc>
          <w:tcPr>
            <w:tcW w:w="1675" w:type="dxa"/>
            <w:gridSpan w:val="2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2.Источника №2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976 250,00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266 250,00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355 000,00</w:t>
            </w:r>
          </w:p>
        </w:tc>
        <w:tc>
          <w:tcPr>
            <w:tcW w:w="694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355 000,00</w:t>
            </w:r>
          </w:p>
        </w:tc>
        <w:tc>
          <w:tcPr>
            <w:tcW w:w="525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0" w:type="dxa"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8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vMerge/>
            <w:hideMark/>
          </w:tcPr>
          <w:p w:rsidR="009F09BD" w:rsidRPr="003F2855" w:rsidRDefault="009F09BD" w:rsidP="009F09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F7C45" w:rsidRDefault="009F09BD" w:rsidP="004F7C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4F7C45" w:rsidRDefault="004F7C4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2A5C" w:rsidRDefault="00F32A5C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7C45" w:rsidRDefault="004F7C4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7C45" w:rsidRDefault="004F7C4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7C45" w:rsidRDefault="004F7C4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89F" w:rsidRDefault="005C689F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89F" w:rsidRDefault="005C689F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B15" w:rsidRDefault="00DC6B1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B15" w:rsidRDefault="00DC6B1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B15" w:rsidRDefault="00DC6B1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683" w:rsidRDefault="00397683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683" w:rsidRDefault="00397683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683" w:rsidRDefault="00397683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683" w:rsidRDefault="00397683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B15" w:rsidRDefault="00DC6B15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89F" w:rsidRDefault="005C689F" w:rsidP="004F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7C45" w:rsidRPr="00397683" w:rsidRDefault="007A3CA9" w:rsidP="003976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6" w:name="Приложение3"/>
      <w:r>
        <w:rPr>
          <w:rFonts w:ascii="Times New Roman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4F7C45" w:rsidRPr="00397683">
        <w:rPr>
          <w:rFonts w:ascii="Arial" w:hAnsi="Arial" w:cs="Arial"/>
          <w:bCs/>
          <w:sz w:val="24"/>
          <w:szCs w:val="24"/>
        </w:rPr>
        <w:t>Приложение № 3</w:t>
      </w:r>
      <w:r w:rsidRPr="00397683">
        <w:rPr>
          <w:rFonts w:ascii="Arial" w:hAnsi="Arial" w:cs="Arial"/>
          <w:bCs/>
          <w:sz w:val="24"/>
          <w:szCs w:val="24"/>
        </w:rPr>
        <w:t xml:space="preserve"> к муниципальной</w:t>
      </w:r>
    </w:p>
    <w:p w:rsidR="004F7C45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 xml:space="preserve"> </w:t>
      </w:r>
      <w:r w:rsidR="004F7C45" w:rsidRPr="00397683">
        <w:rPr>
          <w:rFonts w:ascii="Arial" w:hAnsi="Arial" w:cs="Arial"/>
          <w:bCs/>
          <w:sz w:val="24"/>
          <w:szCs w:val="24"/>
        </w:rPr>
        <w:t xml:space="preserve">программе </w:t>
      </w:r>
      <w:r w:rsidR="004F7C45" w:rsidRPr="00397683">
        <w:rPr>
          <w:rFonts w:ascii="Arial" w:hAnsi="Arial" w:cs="Arial"/>
          <w:sz w:val="24"/>
          <w:szCs w:val="24"/>
        </w:rPr>
        <w:t>«Развитие физической культуры,</w:t>
      </w:r>
    </w:p>
    <w:p w:rsidR="004F7C45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4F7C45" w:rsidRPr="00397683">
        <w:rPr>
          <w:rFonts w:ascii="Arial" w:hAnsi="Arial" w:cs="Arial"/>
          <w:sz w:val="24"/>
          <w:szCs w:val="24"/>
        </w:rPr>
        <w:t xml:space="preserve">спорта и молодежной политики </w:t>
      </w:r>
    </w:p>
    <w:p w:rsidR="007A3CA9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4F7C45" w:rsidRPr="00397683">
        <w:rPr>
          <w:rFonts w:ascii="Arial" w:hAnsi="Arial" w:cs="Arial"/>
          <w:sz w:val="24"/>
          <w:szCs w:val="24"/>
        </w:rPr>
        <w:t>в Одесском муниципальном районе</w:t>
      </w:r>
    </w:p>
    <w:p w:rsidR="004F7C45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 w:rsidR="004F7C45" w:rsidRPr="00397683">
        <w:rPr>
          <w:rFonts w:ascii="Arial" w:hAnsi="Arial" w:cs="Arial"/>
          <w:sz w:val="24"/>
          <w:szCs w:val="24"/>
        </w:rPr>
        <w:t>Омской области»</w:t>
      </w:r>
    </w:p>
    <w:p w:rsidR="004F7C45" w:rsidRPr="00397683" w:rsidRDefault="004F7C45" w:rsidP="004F7C45">
      <w:pPr>
        <w:autoSpaceDE w:val="0"/>
        <w:autoSpaceDN w:val="0"/>
        <w:adjustRightInd w:val="0"/>
        <w:spacing w:after="0"/>
        <w:ind w:firstLine="720"/>
        <w:jc w:val="right"/>
        <w:rPr>
          <w:rFonts w:ascii="Arial" w:hAnsi="Arial" w:cs="Arial"/>
          <w:bCs/>
          <w:sz w:val="24"/>
          <w:szCs w:val="24"/>
        </w:rPr>
      </w:pPr>
    </w:p>
    <w:p w:rsidR="004F7C45" w:rsidRPr="00397683" w:rsidRDefault="004F7C45" w:rsidP="004F7C45">
      <w:pPr>
        <w:autoSpaceDE w:val="0"/>
        <w:autoSpaceDN w:val="0"/>
        <w:adjustRightInd w:val="0"/>
        <w:spacing w:after="0"/>
        <w:ind w:firstLine="720"/>
        <w:jc w:val="right"/>
        <w:rPr>
          <w:rFonts w:ascii="Arial" w:hAnsi="Arial" w:cs="Arial"/>
          <w:bCs/>
          <w:sz w:val="24"/>
          <w:szCs w:val="24"/>
        </w:rPr>
      </w:pPr>
    </w:p>
    <w:p w:rsidR="007A3CA9" w:rsidRPr="00397683" w:rsidRDefault="004F7C45" w:rsidP="007A3CA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>О</w:t>
      </w:r>
      <w:r w:rsidR="007A3CA9" w:rsidRPr="00397683">
        <w:rPr>
          <w:rFonts w:ascii="Arial" w:hAnsi="Arial" w:cs="Arial"/>
          <w:bCs/>
          <w:sz w:val="24"/>
          <w:szCs w:val="24"/>
        </w:rPr>
        <w:t xml:space="preserve">жидаемые результаты реализации </w:t>
      </w:r>
    </w:p>
    <w:p w:rsidR="004F7C45" w:rsidRPr="00397683" w:rsidRDefault="004F7C45" w:rsidP="007A3CA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>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tbl>
      <w:tblPr>
        <w:tblW w:w="1399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826"/>
        <w:gridCol w:w="1418"/>
        <w:gridCol w:w="992"/>
        <w:gridCol w:w="1115"/>
        <w:gridCol w:w="973"/>
        <w:gridCol w:w="992"/>
        <w:gridCol w:w="992"/>
        <w:gridCol w:w="992"/>
        <w:gridCol w:w="992"/>
        <w:gridCol w:w="995"/>
      </w:tblGrid>
      <w:tr w:rsidR="004F7C45" w:rsidRPr="00397683" w:rsidTr="004074B9">
        <w:trPr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№</w:t>
            </w:r>
            <w:r w:rsidRPr="00397683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0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4F7C45" w:rsidRPr="00397683" w:rsidTr="004074B9">
        <w:trPr>
          <w:tblHeader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2019 год (факт)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 xml:space="preserve">2020 </w:t>
            </w:r>
          </w:p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год (оценка)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4F7C45" w:rsidRPr="00397683" w:rsidTr="004074B9">
        <w:tc>
          <w:tcPr>
            <w:tcW w:w="13995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proofErr w:type="gramStart"/>
            <w:r w:rsidRPr="00397683">
              <w:rPr>
                <w:rFonts w:ascii="Arial" w:hAnsi="Arial" w:cs="Arial"/>
                <w:sz w:val="24"/>
                <w:szCs w:val="24"/>
              </w:rPr>
              <w:t>1 .</w:t>
            </w:r>
            <w:proofErr w:type="gramEnd"/>
            <w:r w:rsidRPr="00397683">
              <w:rPr>
                <w:rFonts w:ascii="Arial" w:hAnsi="Arial" w:cs="Arial"/>
                <w:sz w:val="24"/>
                <w:szCs w:val="24"/>
              </w:rPr>
              <w:t>«Развитие физической культуры и спорта Одесского муниципального района Омской области»</w:t>
            </w:r>
          </w:p>
        </w:tc>
      </w:tr>
      <w:tr w:rsidR="004F7C45" w:rsidRPr="00397683" w:rsidTr="004074B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4"/>
              <w:jc w:val="center"/>
            </w:pPr>
            <w:r w:rsidRPr="00397683"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5"/>
            </w:pPr>
            <w:r w:rsidRPr="00397683">
              <w:t>Доля населения Одесского муниципального района Омской области,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4"/>
              <w:jc w:val="center"/>
            </w:pPr>
            <w:r w:rsidRPr="00397683"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4F7C45" w:rsidRPr="00397683" w:rsidTr="004074B9">
        <w:tc>
          <w:tcPr>
            <w:tcW w:w="13995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Подпрограмма 2 «Молодежь Одесского муниципального района Омской области»</w:t>
            </w:r>
          </w:p>
        </w:tc>
      </w:tr>
      <w:tr w:rsidR="004F7C45" w:rsidRPr="00397683" w:rsidTr="004074B9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4"/>
              <w:jc w:val="center"/>
            </w:pPr>
            <w:r w:rsidRPr="00397683"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5"/>
            </w:pPr>
            <w:r w:rsidRPr="00397683">
              <w:t>Доля молодежи в возрасте от 14 до 30 лет, участвующая в мероприятиях и программах поддержки талантливой молодежи, мероприятиях 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4"/>
              <w:jc w:val="center"/>
            </w:pPr>
            <w:r w:rsidRPr="00397683"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</w:t>
            </w:r>
          </w:p>
        </w:tc>
      </w:tr>
      <w:bookmarkEnd w:id="6"/>
      <w:tr w:rsidR="004F7C45" w:rsidRPr="00397683" w:rsidTr="004074B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4"/>
              <w:jc w:val="center"/>
            </w:pPr>
            <w:r w:rsidRPr="00397683"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5"/>
            </w:pPr>
            <w:r w:rsidRPr="00397683">
              <w:t>Увеличение численности несовершеннолетних, в возрасте от 7 до 18 лет, охваченных формой оздоровления (палаточный лагерь)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pStyle w:val="a4"/>
              <w:jc w:val="center"/>
            </w:pPr>
            <w:r w:rsidRPr="00397683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68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F7C45" w:rsidRPr="00397683" w:rsidRDefault="004F7C45" w:rsidP="004074B9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9768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250</w:t>
            </w:r>
          </w:p>
        </w:tc>
      </w:tr>
    </w:tbl>
    <w:p w:rsidR="007A3CA9" w:rsidRPr="00397683" w:rsidRDefault="007A3CA9" w:rsidP="003976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7" w:name="Приложение4"/>
      <w:bookmarkStart w:id="8" w:name="_GoBack"/>
      <w:r w:rsidRPr="00397683">
        <w:rPr>
          <w:rFonts w:ascii="Arial" w:hAnsi="Arial" w:cs="Arial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Приложение № 4 к муниципальной</w:t>
      </w:r>
    </w:p>
    <w:p w:rsidR="007A3CA9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bCs/>
          <w:sz w:val="24"/>
          <w:szCs w:val="24"/>
        </w:rPr>
        <w:t xml:space="preserve"> программе </w:t>
      </w:r>
      <w:r w:rsidRPr="00397683">
        <w:rPr>
          <w:rFonts w:ascii="Arial" w:hAnsi="Arial" w:cs="Arial"/>
          <w:sz w:val="24"/>
          <w:szCs w:val="24"/>
        </w:rPr>
        <w:t>«Развитие физической культуры,</w:t>
      </w:r>
    </w:p>
    <w:p w:rsidR="007A3CA9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спорта и молодежной политики </w:t>
      </w:r>
    </w:p>
    <w:p w:rsidR="007A3CA9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в Одесском муниципальном районе</w:t>
      </w:r>
    </w:p>
    <w:p w:rsidR="007A3CA9" w:rsidRPr="00397683" w:rsidRDefault="007A3CA9" w:rsidP="003976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Омской области»</w:t>
      </w:r>
    </w:p>
    <w:bookmarkEnd w:id="8"/>
    <w:p w:rsidR="004F7C45" w:rsidRPr="00397683" w:rsidRDefault="004F7C45" w:rsidP="004F7C45">
      <w:pPr>
        <w:spacing w:after="0"/>
        <w:rPr>
          <w:rFonts w:ascii="Arial" w:hAnsi="Arial" w:cs="Arial"/>
          <w:sz w:val="24"/>
          <w:szCs w:val="24"/>
        </w:rPr>
      </w:pPr>
    </w:p>
    <w:p w:rsidR="004F7C45" w:rsidRPr="00397683" w:rsidRDefault="004F7C45" w:rsidP="004F7C45">
      <w:pPr>
        <w:spacing w:after="0"/>
        <w:rPr>
          <w:rFonts w:ascii="Arial" w:hAnsi="Arial" w:cs="Arial"/>
          <w:sz w:val="24"/>
          <w:szCs w:val="24"/>
        </w:rPr>
      </w:pPr>
    </w:p>
    <w:p w:rsidR="004F7C45" w:rsidRPr="00397683" w:rsidRDefault="004F7C45" w:rsidP="004F7C4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>СТРУКТУРА</w:t>
      </w:r>
    </w:p>
    <w:p w:rsidR="004F7C45" w:rsidRPr="00397683" w:rsidRDefault="004F7C45" w:rsidP="004F7C45">
      <w:pPr>
        <w:autoSpaceDE w:val="0"/>
        <w:autoSpaceDN w:val="0"/>
        <w:adjustRightInd w:val="0"/>
        <w:spacing w:after="0"/>
        <w:ind w:firstLine="720"/>
        <w:jc w:val="center"/>
        <w:rPr>
          <w:rFonts w:ascii="Arial" w:hAnsi="Arial" w:cs="Arial"/>
          <w:bCs/>
          <w:sz w:val="24"/>
          <w:szCs w:val="24"/>
        </w:rPr>
      </w:pPr>
      <w:r w:rsidRPr="00397683">
        <w:rPr>
          <w:rFonts w:ascii="Arial" w:hAnsi="Arial" w:cs="Arial"/>
          <w:sz w:val="24"/>
          <w:szCs w:val="24"/>
        </w:rPr>
        <w:t>муниципальной программы «Развитие физической культуры, спорта и молодежной политики в Одесском муниципальном районе Омской области»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708"/>
        <w:gridCol w:w="709"/>
        <w:gridCol w:w="1418"/>
        <w:gridCol w:w="1275"/>
        <w:gridCol w:w="1276"/>
        <w:gridCol w:w="1276"/>
        <w:gridCol w:w="1276"/>
        <w:gridCol w:w="1417"/>
        <w:gridCol w:w="1418"/>
        <w:gridCol w:w="992"/>
        <w:gridCol w:w="992"/>
        <w:gridCol w:w="992"/>
      </w:tblGrid>
      <w:tr w:rsidR="00AE325A" w:rsidRPr="00AE325A" w:rsidTr="00350705"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Соисполнитель, исполнитель подпрограммы</w:t>
            </w:r>
          </w:p>
        </w:tc>
        <w:tc>
          <w:tcPr>
            <w:tcW w:w="10914" w:type="dxa"/>
            <w:gridSpan w:val="9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</w:t>
            </w:r>
          </w:p>
        </w:tc>
      </w:tr>
      <w:tr w:rsidR="00AE325A" w:rsidRPr="00AE325A" w:rsidTr="00350705"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с (год)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по (год)</w:t>
            </w: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</w:tc>
        <w:tc>
          <w:tcPr>
            <w:tcW w:w="9639" w:type="dxa"/>
            <w:gridSpan w:val="8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Объем (рублей)</w:t>
            </w:r>
          </w:p>
        </w:tc>
      </w:tr>
      <w:tr w:rsidR="00AE325A" w:rsidRPr="00AE325A" w:rsidTr="00350705"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63" w:type="dxa"/>
            <w:gridSpan w:val="7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AE325A" w:rsidRPr="00AE325A" w:rsidTr="00AE325A"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AE325A" w:rsidRPr="00AE325A" w:rsidTr="00AE325A">
        <w:tc>
          <w:tcPr>
            <w:tcW w:w="709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AE325A" w:rsidRPr="00AE325A" w:rsidTr="00AE325A">
        <w:trPr>
          <w:trHeight w:val="595"/>
        </w:trPr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231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E325A" w:rsidRPr="00AE325A" w:rsidRDefault="00AE325A" w:rsidP="00166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Подпрограмма 1 «Развитие физической культуры и спорта Одесского муниципального района Омской области»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E325A" w:rsidRPr="00AE325A" w:rsidRDefault="00AE325A" w:rsidP="00231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Отдел физкультурно-оздоровительной и спортивной работы Администрации Одесского муниципального района Омской области</w:t>
            </w: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46 342 708,01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1 736 986,26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2 994 915,73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35 285 513,42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3 537 792,60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2 144 500,00</w:t>
            </w:r>
          </w:p>
        </w:tc>
        <w:tc>
          <w:tcPr>
            <w:tcW w:w="992" w:type="dxa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378 000,00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265 000,00</w:t>
            </w:r>
          </w:p>
        </w:tc>
      </w:tr>
      <w:tr w:rsidR="00AE325A" w:rsidRPr="00AE325A" w:rsidTr="00AE325A">
        <w:trPr>
          <w:trHeight w:val="1980"/>
        </w:trPr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E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Налоговых и неналоговых доходов, поступлений в бюджет муниципального района нецелевого характера </w:t>
            </w: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(далее -Источник №1)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15 014 630,94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1 736 986,26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2 994 915,73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3 957 436,35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3 537 792,60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2 144 500,00</w:t>
            </w:r>
          </w:p>
        </w:tc>
        <w:tc>
          <w:tcPr>
            <w:tcW w:w="992" w:type="dxa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378 000,00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3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265 000,00</w:t>
            </w:r>
          </w:p>
        </w:tc>
      </w:tr>
      <w:tr w:rsidR="00AE325A" w:rsidRPr="00AE325A" w:rsidTr="00AE325A">
        <w:trPr>
          <w:trHeight w:val="3549"/>
        </w:trPr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E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Поступлений в бюджет муниципального района целевого характера (далее - Источник № 2)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7F0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31 328 077,07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7F0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E325A" w:rsidRPr="00AE325A" w:rsidRDefault="00AE325A" w:rsidP="007F0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E325A" w:rsidRPr="00AE325A" w:rsidRDefault="00AE325A" w:rsidP="007F0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31 328 077,07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 w:rsidP="007F0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7F0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325A" w:rsidRPr="00AE325A" w:rsidRDefault="00AE325A" w:rsidP="008E5B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E325A" w:rsidRPr="00AE325A" w:rsidRDefault="00AE325A" w:rsidP="008E5B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25A" w:rsidRPr="00AE325A" w:rsidTr="00AE325A">
        <w:trPr>
          <w:trHeight w:val="704"/>
        </w:trPr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Подпрограмма 2 «Молодежь Одесского муниципального района Омской области»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"Центр по работе с детьми и молодёжью"  Одесского муниципального района Омской области</w:t>
            </w: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38 933 513,28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4 913 343,39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6 428 531,74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5 464 717,64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5 582 094,81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6 858 618,50</w:t>
            </w:r>
          </w:p>
        </w:tc>
        <w:tc>
          <w:tcPr>
            <w:tcW w:w="992" w:type="dxa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5 184 203,60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4 502 003,60</w:t>
            </w:r>
          </w:p>
        </w:tc>
      </w:tr>
      <w:tr w:rsidR="00AE325A" w:rsidRPr="00AE325A" w:rsidTr="00AE325A">
        <w:trPr>
          <w:trHeight w:val="1472"/>
        </w:trPr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1.Источник №1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37 957 263,28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4 913 343,39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6 162 281,74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5 109 717,64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5 227 094,81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6 858 618,50</w:t>
            </w:r>
          </w:p>
        </w:tc>
        <w:tc>
          <w:tcPr>
            <w:tcW w:w="992" w:type="dxa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5 184 203,60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4 502 003,60</w:t>
            </w:r>
          </w:p>
        </w:tc>
      </w:tr>
      <w:tr w:rsidR="00AE325A" w:rsidRPr="00AE325A" w:rsidTr="00AE325A"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262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2.Источник №2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976 250,00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266 250,00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E325A" w:rsidRPr="00AE325A" w:rsidTr="00AE325A">
        <w:trPr>
          <w:trHeight w:val="776"/>
        </w:trPr>
        <w:tc>
          <w:tcPr>
            <w:tcW w:w="2269" w:type="dxa"/>
            <w:gridSpan w:val="2"/>
            <w:vMerge w:val="restart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325A" w:rsidRPr="00AE325A" w:rsidRDefault="00AE325A" w:rsidP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85 276 221,29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6 650 329,65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9 423 447,47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40 750 231,06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9 119 887,41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9 003 118,50</w:t>
            </w:r>
          </w:p>
        </w:tc>
        <w:tc>
          <w:tcPr>
            <w:tcW w:w="992" w:type="dxa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5 562 203,60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4 767 003,60</w:t>
            </w:r>
          </w:p>
        </w:tc>
      </w:tr>
      <w:tr w:rsidR="00AE325A" w:rsidRPr="00AE325A" w:rsidTr="00AE325A">
        <w:trPr>
          <w:trHeight w:val="418"/>
        </w:trPr>
        <w:tc>
          <w:tcPr>
            <w:tcW w:w="2269" w:type="dxa"/>
            <w:gridSpan w:val="2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1.Источник №1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52 971 894,22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6 650 329,65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9 157 197,47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9 067 153,99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8 764 887,41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9 003 118,50</w:t>
            </w:r>
          </w:p>
        </w:tc>
        <w:tc>
          <w:tcPr>
            <w:tcW w:w="992" w:type="dxa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5 562 203,60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4 767 003,60</w:t>
            </w:r>
          </w:p>
        </w:tc>
      </w:tr>
      <w:tr w:rsidR="00AE325A" w:rsidRPr="00AE325A" w:rsidTr="00AE325A">
        <w:trPr>
          <w:trHeight w:val="418"/>
        </w:trPr>
        <w:tc>
          <w:tcPr>
            <w:tcW w:w="2269" w:type="dxa"/>
            <w:gridSpan w:val="2"/>
            <w:vMerge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E325A" w:rsidRPr="00AE325A" w:rsidRDefault="00AE325A" w:rsidP="00407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E325A" w:rsidRPr="00AE325A" w:rsidRDefault="00AE325A" w:rsidP="00407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2.Источник №2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32 304 327,07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266 250,00</w:t>
            </w:r>
          </w:p>
        </w:tc>
        <w:tc>
          <w:tcPr>
            <w:tcW w:w="1417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31 683 077,07</w:t>
            </w:r>
          </w:p>
        </w:tc>
        <w:tc>
          <w:tcPr>
            <w:tcW w:w="1418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325A" w:rsidRPr="00AE325A" w:rsidRDefault="00AE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2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bookmarkEnd w:id="7"/>
    <w:p w:rsidR="004F7C45" w:rsidRPr="00AE325A" w:rsidRDefault="00A75ED9" w:rsidP="004F7C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E325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2B212D" w:rsidRPr="00AE325A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sectPr w:rsidR="004F7C45" w:rsidRPr="00AE325A" w:rsidSect="00397683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C1262"/>
    <w:multiLevelType w:val="hybridMultilevel"/>
    <w:tmpl w:val="1EB2065A"/>
    <w:lvl w:ilvl="0" w:tplc="1E481C9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EE52304"/>
    <w:multiLevelType w:val="hybridMultilevel"/>
    <w:tmpl w:val="BE22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1B0A"/>
    <w:multiLevelType w:val="hybridMultilevel"/>
    <w:tmpl w:val="43DA5D82"/>
    <w:lvl w:ilvl="0" w:tplc="2CA4059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400E110C"/>
    <w:multiLevelType w:val="hybridMultilevel"/>
    <w:tmpl w:val="18DE56DC"/>
    <w:lvl w:ilvl="0" w:tplc="290AD2C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46AE4DCB"/>
    <w:multiLevelType w:val="hybridMultilevel"/>
    <w:tmpl w:val="D37E3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A4FF9"/>
    <w:multiLevelType w:val="hybridMultilevel"/>
    <w:tmpl w:val="29F4CE12"/>
    <w:lvl w:ilvl="0" w:tplc="6956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DB2131"/>
    <w:multiLevelType w:val="hybridMultilevel"/>
    <w:tmpl w:val="35542800"/>
    <w:lvl w:ilvl="0" w:tplc="188C229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D2"/>
    <w:rsid w:val="000134B2"/>
    <w:rsid w:val="00013CB1"/>
    <w:rsid w:val="000176D3"/>
    <w:rsid w:val="00022BA4"/>
    <w:rsid w:val="000311F1"/>
    <w:rsid w:val="0003132A"/>
    <w:rsid w:val="00033133"/>
    <w:rsid w:val="00041625"/>
    <w:rsid w:val="00046BF4"/>
    <w:rsid w:val="00052633"/>
    <w:rsid w:val="000570C1"/>
    <w:rsid w:val="00064C2B"/>
    <w:rsid w:val="0007292F"/>
    <w:rsid w:val="000B07D2"/>
    <w:rsid w:val="000B4591"/>
    <w:rsid w:val="000C7104"/>
    <w:rsid w:val="000D0826"/>
    <w:rsid w:val="000D6302"/>
    <w:rsid w:val="000D67E2"/>
    <w:rsid w:val="000D78AA"/>
    <w:rsid w:val="000E0B24"/>
    <w:rsid w:val="000E6834"/>
    <w:rsid w:val="000E72AA"/>
    <w:rsid w:val="000F0E78"/>
    <w:rsid w:val="000F2735"/>
    <w:rsid w:val="000F5535"/>
    <w:rsid w:val="000F6016"/>
    <w:rsid w:val="000F7297"/>
    <w:rsid w:val="0010176A"/>
    <w:rsid w:val="00103E9E"/>
    <w:rsid w:val="00111B43"/>
    <w:rsid w:val="00112750"/>
    <w:rsid w:val="00116159"/>
    <w:rsid w:val="00131C98"/>
    <w:rsid w:val="001351FD"/>
    <w:rsid w:val="00143F25"/>
    <w:rsid w:val="001453E1"/>
    <w:rsid w:val="00145D60"/>
    <w:rsid w:val="00150763"/>
    <w:rsid w:val="00157E9D"/>
    <w:rsid w:val="00163D15"/>
    <w:rsid w:val="00164621"/>
    <w:rsid w:val="001667D7"/>
    <w:rsid w:val="001729D8"/>
    <w:rsid w:val="00176D49"/>
    <w:rsid w:val="001804DD"/>
    <w:rsid w:val="00184B6D"/>
    <w:rsid w:val="001956DF"/>
    <w:rsid w:val="00196D4F"/>
    <w:rsid w:val="001976D4"/>
    <w:rsid w:val="001A5231"/>
    <w:rsid w:val="001B30D1"/>
    <w:rsid w:val="001B3E2F"/>
    <w:rsid w:val="001B4246"/>
    <w:rsid w:val="001B5FC1"/>
    <w:rsid w:val="001C1015"/>
    <w:rsid w:val="001C2405"/>
    <w:rsid w:val="001C2FBA"/>
    <w:rsid w:val="001D1B4B"/>
    <w:rsid w:val="001D1F5A"/>
    <w:rsid w:val="001F17C2"/>
    <w:rsid w:val="001F1857"/>
    <w:rsid w:val="001F2FF9"/>
    <w:rsid w:val="00201BCB"/>
    <w:rsid w:val="00203A44"/>
    <w:rsid w:val="00207B0B"/>
    <w:rsid w:val="0021145B"/>
    <w:rsid w:val="00213C6F"/>
    <w:rsid w:val="0022070D"/>
    <w:rsid w:val="0022355C"/>
    <w:rsid w:val="002273C0"/>
    <w:rsid w:val="002316E0"/>
    <w:rsid w:val="00234584"/>
    <w:rsid w:val="00237A6C"/>
    <w:rsid w:val="00246DDF"/>
    <w:rsid w:val="00247CD6"/>
    <w:rsid w:val="0025485B"/>
    <w:rsid w:val="0026298E"/>
    <w:rsid w:val="00273AF5"/>
    <w:rsid w:val="00275565"/>
    <w:rsid w:val="002902B9"/>
    <w:rsid w:val="002A04A1"/>
    <w:rsid w:val="002A490D"/>
    <w:rsid w:val="002A6A45"/>
    <w:rsid w:val="002B1CF3"/>
    <w:rsid w:val="002B212D"/>
    <w:rsid w:val="002B764E"/>
    <w:rsid w:val="002C253C"/>
    <w:rsid w:val="002C3A25"/>
    <w:rsid w:val="002D2BAB"/>
    <w:rsid w:val="002D5322"/>
    <w:rsid w:val="002D6A53"/>
    <w:rsid w:val="002D7843"/>
    <w:rsid w:val="002F6C68"/>
    <w:rsid w:val="0030619C"/>
    <w:rsid w:val="003122ED"/>
    <w:rsid w:val="00332C04"/>
    <w:rsid w:val="00341D19"/>
    <w:rsid w:val="00342C37"/>
    <w:rsid w:val="0034305D"/>
    <w:rsid w:val="003463B5"/>
    <w:rsid w:val="00350705"/>
    <w:rsid w:val="00354EE5"/>
    <w:rsid w:val="00364FB2"/>
    <w:rsid w:val="003766CD"/>
    <w:rsid w:val="00381BFC"/>
    <w:rsid w:val="00383337"/>
    <w:rsid w:val="00397683"/>
    <w:rsid w:val="003A286D"/>
    <w:rsid w:val="003B2A8E"/>
    <w:rsid w:val="003C0A3A"/>
    <w:rsid w:val="003D0B83"/>
    <w:rsid w:val="003D37C4"/>
    <w:rsid w:val="003D7133"/>
    <w:rsid w:val="003D782C"/>
    <w:rsid w:val="003E06C3"/>
    <w:rsid w:val="003E635D"/>
    <w:rsid w:val="003E7B85"/>
    <w:rsid w:val="003F0C1F"/>
    <w:rsid w:val="003F2855"/>
    <w:rsid w:val="003F61CB"/>
    <w:rsid w:val="004050E5"/>
    <w:rsid w:val="004074B9"/>
    <w:rsid w:val="00407E38"/>
    <w:rsid w:val="004176BD"/>
    <w:rsid w:val="0042303F"/>
    <w:rsid w:val="004253B0"/>
    <w:rsid w:val="0042709E"/>
    <w:rsid w:val="004277A4"/>
    <w:rsid w:val="00430882"/>
    <w:rsid w:val="00434A2E"/>
    <w:rsid w:val="0043796A"/>
    <w:rsid w:val="00456FC6"/>
    <w:rsid w:val="00460290"/>
    <w:rsid w:val="0049538F"/>
    <w:rsid w:val="004A17CC"/>
    <w:rsid w:val="004B2E43"/>
    <w:rsid w:val="004C3045"/>
    <w:rsid w:val="004F033D"/>
    <w:rsid w:val="004F2EB9"/>
    <w:rsid w:val="004F7C45"/>
    <w:rsid w:val="0050340B"/>
    <w:rsid w:val="0051066D"/>
    <w:rsid w:val="0052014C"/>
    <w:rsid w:val="00521915"/>
    <w:rsid w:val="00522D52"/>
    <w:rsid w:val="00530ACD"/>
    <w:rsid w:val="005504CA"/>
    <w:rsid w:val="00551ABD"/>
    <w:rsid w:val="00582D42"/>
    <w:rsid w:val="00584692"/>
    <w:rsid w:val="00586969"/>
    <w:rsid w:val="005869B4"/>
    <w:rsid w:val="005922DD"/>
    <w:rsid w:val="005933C2"/>
    <w:rsid w:val="005B17A3"/>
    <w:rsid w:val="005C689F"/>
    <w:rsid w:val="005D1D7F"/>
    <w:rsid w:val="006131D6"/>
    <w:rsid w:val="0062055F"/>
    <w:rsid w:val="00620B45"/>
    <w:rsid w:val="0063205A"/>
    <w:rsid w:val="0063593C"/>
    <w:rsid w:val="00636057"/>
    <w:rsid w:val="00640AB9"/>
    <w:rsid w:val="00646986"/>
    <w:rsid w:val="006546D5"/>
    <w:rsid w:val="00662667"/>
    <w:rsid w:val="00665B70"/>
    <w:rsid w:val="006665E9"/>
    <w:rsid w:val="00666DBD"/>
    <w:rsid w:val="00670B61"/>
    <w:rsid w:val="00671307"/>
    <w:rsid w:val="0067211B"/>
    <w:rsid w:val="00674197"/>
    <w:rsid w:val="006819AB"/>
    <w:rsid w:val="00687004"/>
    <w:rsid w:val="006948B2"/>
    <w:rsid w:val="00697042"/>
    <w:rsid w:val="006A05F4"/>
    <w:rsid w:val="006A2D54"/>
    <w:rsid w:val="006A6DB2"/>
    <w:rsid w:val="006A6FEA"/>
    <w:rsid w:val="006B452A"/>
    <w:rsid w:val="006C45C6"/>
    <w:rsid w:val="006D536E"/>
    <w:rsid w:val="006F6C51"/>
    <w:rsid w:val="00702015"/>
    <w:rsid w:val="00702EC9"/>
    <w:rsid w:val="00703725"/>
    <w:rsid w:val="007063EA"/>
    <w:rsid w:val="007073F7"/>
    <w:rsid w:val="00714DB4"/>
    <w:rsid w:val="0072238E"/>
    <w:rsid w:val="0074436D"/>
    <w:rsid w:val="00745BCB"/>
    <w:rsid w:val="007475DC"/>
    <w:rsid w:val="00752370"/>
    <w:rsid w:val="0075283E"/>
    <w:rsid w:val="0075635D"/>
    <w:rsid w:val="00760866"/>
    <w:rsid w:val="00771989"/>
    <w:rsid w:val="00786F6D"/>
    <w:rsid w:val="00787D66"/>
    <w:rsid w:val="00797D88"/>
    <w:rsid w:val="007A3CA9"/>
    <w:rsid w:val="007C084F"/>
    <w:rsid w:val="007D0FCE"/>
    <w:rsid w:val="007D5CE1"/>
    <w:rsid w:val="007E0188"/>
    <w:rsid w:val="007E70CE"/>
    <w:rsid w:val="007F01EA"/>
    <w:rsid w:val="007F07C9"/>
    <w:rsid w:val="007F2366"/>
    <w:rsid w:val="00800A1A"/>
    <w:rsid w:val="00802605"/>
    <w:rsid w:val="00807873"/>
    <w:rsid w:val="0082178A"/>
    <w:rsid w:val="00824DB4"/>
    <w:rsid w:val="00825839"/>
    <w:rsid w:val="008311F2"/>
    <w:rsid w:val="00836B45"/>
    <w:rsid w:val="00841273"/>
    <w:rsid w:val="008443CD"/>
    <w:rsid w:val="008468BC"/>
    <w:rsid w:val="00847C4C"/>
    <w:rsid w:val="00860417"/>
    <w:rsid w:val="00873367"/>
    <w:rsid w:val="0088175C"/>
    <w:rsid w:val="00885957"/>
    <w:rsid w:val="00886963"/>
    <w:rsid w:val="0089403C"/>
    <w:rsid w:val="00897292"/>
    <w:rsid w:val="008A133B"/>
    <w:rsid w:val="008B3C11"/>
    <w:rsid w:val="008B6A2E"/>
    <w:rsid w:val="008C5184"/>
    <w:rsid w:val="008D160C"/>
    <w:rsid w:val="008D2F50"/>
    <w:rsid w:val="008D3B2A"/>
    <w:rsid w:val="008D503E"/>
    <w:rsid w:val="008D751E"/>
    <w:rsid w:val="008D7A2E"/>
    <w:rsid w:val="008E0955"/>
    <w:rsid w:val="008E5B6F"/>
    <w:rsid w:val="008F3A57"/>
    <w:rsid w:val="00904599"/>
    <w:rsid w:val="0090492E"/>
    <w:rsid w:val="00912DFF"/>
    <w:rsid w:val="0092086B"/>
    <w:rsid w:val="00922224"/>
    <w:rsid w:val="00923C58"/>
    <w:rsid w:val="009336CE"/>
    <w:rsid w:val="0094011C"/>
    <w:rsid w:val="00940A39"/>
    <w:rsid w:val="0094104D"/>
    <w:rsid w:val="00943E67"/>
    <w:rsid w:val="00945FF6"/>
    <w:rsid w:val="009549BE"/>
    <w:rsid w:val="0096065D"/>
    <w:rsid w:val="0096307D"/>
    <w:rsid w:val="00964C04"/>
    <w:rsid w:val="009728E8"/>
    <w:rsid w:val="00974884"/>
    <w:rsid w:val="00977B65"/>
    <w:rsid w:val="00986114"/>
    <w:rsid w:val="00990031"/>
    <w:rsid w:val="009A09C3"/>
    <w:rsid w:val="009A5B7D"/>
    <w:rsid w:val="009A6D57"/>
    <w:rsid w:val="009B14F2"/>
    <w:rsid w:val="009B7A08"/>
    <w:rsid w:val="009C5A1B"/>
    <w:rsid w:val="009C7648"/>
    <w:rsid w:val="009D48ED"/>
    <w:rsid w:val="009D64CC"/>
    <w:rsid w:val="009F07E1"/>
    <w:rsid w:val="009F09BD"/>
    <w:rsid w:val="009F1DD9"/>
    <w:rsid w:val="00A04BAC"/>
    <w:rsid w:val="00A10BDA"/>
    <w:rsid w:val="00A15094"/>
    <w:rsid w:val="00A15A32"/>
    <w:rsid w:val="00A31320"/>
    <w:rsid w:val="00A5242E"/>
    <w:rsid w:val="00A75ED9"/>
    <w:rsid w:val="00A81B3D"/>
    <w:rsid w:val="00A864FE"/>
    <w:rsid w:val="00A909D4"/>
    <w:rsid w:val="00A944C3"/>
    <w:rsid w:val="00AC5D01"/>
    <w:rsid w:val="00AD0F86"/>
    <w:rsid w:val="00AE325A"/>
    <w:rsid w:val="00AE6BD4"/>
    <w:rsid w:val="00AF6F40"/>
    <w:rsid w:val="00B0491F"/>
    <w:rsid w:val="00B04F5B"/>
    <w:rsid w:val="00B07135"/>
    <w:rsid w:val="00B07CD8"/>
    <w:rsid w:val="00B16D31"/>
    <w:rsid w:val="00B21238"/>
    <w:rsid w:val="00B2658F"/>
    <w:rsid w:val="00B26B53"/>
    <w:rsid w:val="00B30717"/>
    <w:rsid w:val="00B312CB"/>
    <w:rsid w:val="00B43DAF"/>
    <w:rsid w:val="00B629FC"/>
    <w:rsid w:val="00B65063"/>
    <w:rsid w:val="00B66E42"/>
    <w:rsid w:val="00B67B06"/>
    <w:rsid w:val="00B706DC"/>
    <w:rsid w:val="00B7347F"/>
    <w:rsid w:val="00B76928"/>
    <w:rsid w:val="00B8116D"/>
    <w:rsid w:val="00B95EFB"/>
    <w:rsid w:val="00BA0C5E"/>
    <w:rsid w:val="00BA0F0F"/>
    <w:rsid w:val="00BA4E7A"/>
    <w:rsid w:val="00BB0989"/>
    <w:rsid w:val="00BB5D37"/>
    <w:rsid w:val="00BB6C77"/>
    <w:rsid w:val="00BC00BB"/>
    <w:rsid w:val="00BC18E9"/>
    <w:rsid w:val="00BD047E"/>
    <w:rsid w:val="00BD053B"/>
    <w:rsid w:val="00BD51F4"/>
    <w:rsid w:val="00BD6D30"/>
    <w:rsid w:val="00BD73C0"/>
    <w:rsid w:val="00BE0ED0"/>
    <w:rsid w:val="00BE1523"/>
    <w:rsid w:val="00BE3834"/>
    <w:rsid w:val="00BE3E07"/>
    <w:rsid w:val="00BE6B1F"/>
    <w:rsid w:val="00BF5ED2"/>
    <w:rsid w:val="00BF79AD"/>
    <w:rsid w:val="00C01F45"/>
    <w:rsid w:val="00C06BE9"/>
    <w:rsid w:val="00C147AB"/>
    <w:rsid w:val="00C20082"/>
    <w:rsid w:val="00C227C0"/>
    <w:rsid w:val="00C23D4F"/>
    <w:rsid w:val="00C27ADE"/>
    <w:rsid w:val="00C32D47"/>
    <w:rsid w:val="00C3684B"/>
    <w:rsid w:val="00C37683"/>
    <w:rsid w:val="00C41B7B"/>
    <w:rsid w:val="00C430BC"/>
    <w:rsid w:val="00C46A7E"/>
    <w:rsid w:val="00C53D9F"/>
    <w:rsid w:val="00C60319"/>
    <w:rsid w:val="00C65D53"/>
    <w:rsid w:val="00C7351D"/>
    <w:rsid w:val="00C85063"/>
    <w:rsid w:val="00C94BAC"/>
    <w:rsid w:val="00CA4A68"/>
    <w:rsid w:val="00CA77B0"/>
    <w:rsid w:val="00CB1248"/>
    <w:rsid w:val="00CB1AC8"/>
    <w:rsid w:val="00CC4AE6"/>
    <w:rsid w:val="00CD327A"/>
    <w:rsid w:val="00CD4EA1"/>
    <w:rsid w:val="00CE281D"/>
    <w:rsid w:val="00CE794E"/>
    <w:rsid w:val="00D03737"/>
    <w:rsid w:val="00D06AF4"/>
    <w:rsid w:val="00D1379E"/>
    <w:rsid w:val="00D23C27"/>
    <w:rsid w:val="00D33CDA"/>
    <w:rsid w:val="00D3408C"/>
    <w:rsid w:val="00D3447F"/>
    <w:rsid w:val="00D433F9"/>
    <w:rsid w:val="00D53075"/>
    <w:rsid w:val="00D5376B"/>
    <w:rsid w:val="00D554C3"/>
    <w:rsid w:val="00D61413"/>
    <w:rsid w:val="00D62451"/>
    <w:rsid w:val="00D71899"/>
    <w:rsid w:val="00D82EDD"/>
    <w:rsid w:val="00D90CF6"/>
    <w:rsid w:val="00D9313D"/>
    <w:rsid w:val="00D977D6"/>
    <w:rsid w:val="00DB458B"/>
    <w:rsid w:val="00DB5194"/>
    <w:rsid w:val="00DC23A7"/>
    <w:rsid w:val="00DC6B15"/>
    <w:rsid w:val="00DC6B23"/>
    <w:rsid w:val="00DD068D"/>
    <w:rsid w:val="00DD1830"/>
    <w:rsid w:val="00DD60E9"/>
    <w:rsid w:val="00DE2D56"/>
    <w:rsid w:val="00DF3BC0"/>
    <w:rsid w:val="00DF3BC1"/>
    <w:rsid w:val="00E04DCB"/>
    <w:rsid w:val="00E068F4"/>
    <w:rsid w:val="00E06A04"/>
    <w:rsid w:val="00E06D05"/>
    <w:rsid w:val="00E07410"/>
    <w:rsid w:val="00E1359A"/>
    <w:rsid w:val="00E13E5B"/>
    <w:rsid w:val="00E17F7A"/>
    <w:rsid w:val="00E246CE"/>
    <w:rsid w:val="00E24A53"/>
    <w:rsid w:val="00E250A0"/>
    <w:rsid w:val="00E324DC"/>
    <w:rsid w:val="00E32F4A"/>
    <w:rsid w:val="00E374D7"/>
    <w:rsid w:val="00E451BD"/>
    <w:rsid w:val="00E45A17"/>
    <w:rsid w:val="00E56E5B"/>
    <w:rsid w:val="00E57B41"/>
    <w:rsid w:val="00E62D7E"/>
    <w:rsid w:val="00E63662"/>
    <w:rsid w:val="00E66B63"/>
    <w:rsid w:val="00E67D01"/>
    <w:rsid w:val="00E80FAA"/>
    <w:rsid w:val="00EA0E01"/>
    <w:rsid w:val="00EA6B0E"/>
    <w:rsid w:val="00EB3837"/>
    <w:rsid w:val="00EC0FB8"/>
    <w:rsid w:val="00EC1AFB"/>
    <w:rsid w:val="00EC2703"/>
    <w:rsid w:val="00EC6BDD"/>
    <w:rsid w:val="00EC7366"/>
    <w:rsid w:val="00ED31E7"/>
    <w:rsid w:val="00ED57E7"/>
    <w:rsid w:val="00ED6EBA"/>
    <w:rsid w:val="00EE2148"/>
    <w:rsid w:val="00EE3ED1"/>
    <w:rsid w:val="00EF0C92"/>
    <w:rsid w:val="00EF4220"/>
    <w:rsid w:val="00F05C08"/>
    <w:rsid w:val="00F1146F"/>
    <w:rsid w:val="00F32A5C"/>
    <w:rsid w:val="00F32FD8"/>
    <w:rsid w:val="00F5624F"/>
    <w:rsid w:val="00F62F09"/>
    <w:rsid w:val="00F663C4"/>
    <w:rsid w:val="00F66F89"/>
    <w:rsid w:val="00F67E57"/>
    <w:rsid w:val="00F735E5"/>
    <w:rsid w:val="00F81E75"/>
    <w:rsid w:val="00F8476A"/>
    <w:rsid w:val="00F9047D"/>
    <w:rsid w:val="00F97F6A"/>
    <w:rsid w:val="00FA0433"/>
    <w:rsid w:val="00FB3469"/>
    <w:rsid w:val="00FC16D3"/>
    <w:rsid w:val="00FD1F4F"/>
    <w:rsid w:val="00FD2FF8"/>
    <w:rsid w:val="00FE33FD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C330"/>
  <w15:docId w15:val="{2B86CB48-A103-4EC5-8C63-F49D7967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46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60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60417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DB5194"/>
  </w:style>
  <w:style w:type="character" w:customStyle="1" w:styleId="apple-converted-space">
    <w:name w:val="apple-converted-space"/>
    <w:basedOn w:val="a0"/>
    <w:rsid w:val="00DB5194"/>
  </w:style>
  <w:style w:type="paragraph" w:styleId="a6">
    <w:name w:val="List Paragraph"/>
    <w:basedOn w:val="a"/>
    <w:uiPriority w:val="34"/>
    <w:qFormat/>
    <w:rsid w:val="00DB51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B5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1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90CF6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BE3E07"/>
  </w:style>
  <w:style w:type="table" w:styleId="aa">
    <w:name w:val="Table Grid"/>
    <w:basedOn w:val="a1"/>
    <w:uiPriority w:val="59"/>
    <w:rsid w:val="00AE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9F09BD"/>
    <w:rPr>
      <w:color w:val="800080"/>
      <w:u w:val="single"/>
    </w:rPr>
  </w:style>
  <w:style w:type="paragraph" w:customStyle="1" w:styleId="font5">
    <w:name w:val="font5"/>
    <w:basedOn w:val="a"/>
    <w:rsid w:val="009F0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9F0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F09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F09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F09B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09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F09BD"/>
    <w:pP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F09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F0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F09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F0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F09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F0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F09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F0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0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F09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F09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F09B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F09B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F0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0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F09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0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0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0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0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09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F09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F09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09B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09B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F09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0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F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3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1BF42-72C8-4BA7-A783-5371E18B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2933</TotalTime>
  <Pages>1</Pages>
  <Words>10794</Words>
  <Characters>61531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ANNA</cp:lastModifiedBy>
  <cp:revision>83</cp:revision>
  <cp:lastPrinted>2025-01-23T10:29:00Z</cp:lastPrinted>
  <dcterms:created xsi:type="dcterms:W3CDTF">2023-04-12T05:58:00Z</dcterms:created>
  <dcterms:modified xsi:type="dcterms:W3CDTF">2025-01-28T09:14:00Z</dcterms:modified>
</cp:coreProperties>
</file>