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CE5ED" w14:textId="77777777" w:rsidR="008537B1" w:rsidRPr="005A0039" w:rsidRDefault="008537B1" w:rsidP="008537B1">
      <w:pPr>
        <w:pStyle w:val="20"/>
        <w:framePr w:w="9734" w:h="1325" w:hRule="exact" w:wrap="none" w:vAnchor="page" w:hAnchor="page" w:x="1222" w:y="999"/>
        <w:shd w:val="clear" w:color="auto" w:fill="auto"/>
        <w:spacing w:before="0" w:after="0" w:line="317" w:lineRule="exact"/>
        <w:ind w:left="4980" w:firstLine="0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Приложение</w:t>
      </w:r>
    </w:p>
    <w:p w14:paraId="3FCD8C77" w14:textId="77777777" w:rsidR="008537B1" w:rsidRPr="005A0039" w:rsidRDefault="008537B1" w:rsidP="008537B1">
      <w:pPr>
        <w:pStyle w:val="20"/>
        <w:framePr w:w="9734" w:h="1325" w:hRule="exact" w:wrap="none" w:vAnchor="page" w:hAnchor="page" w:x="1222" w:y="999"/>
        <w:shd w:val="clear" w:color="auto" w:fill="auto"/>
        <w:spacing w:before="0" w:after="0" w:line="317" w:lineRule="exact"/>
        <w:ind w:left="4980" w:firstLine="0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к постановлению Администрации Одесского муниципального района Омской области от 20.01.2025 №24</w:t>
      </w:r>
    </w:p>
    <w:p w14:paraId="4B928320" w14:textId="77777777" w:rsidR="008537B1" w:rsidRPr="005A0039" w:rsidRDefault="008537B1" w:rsidP="008537B1">
      <w:pPr>
        <w:pStyle w:val="20"/>
        <w:framePr w:w="9734" w:h="12849" w:hRule="exact" w:wrap="none" w:vAnchor="page" w:hAnchor="page" w:x="1222" w:y="2818"/>
        <w:shd w:val="clear" w:color="auto" w:fill="auto"/>
        <w:spacing w:before="0" w:after="0" w:line="317" w:lineRule="exact"/>
        <w:ind w:firstLine="0"/>
        <w:jc w:val="center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ПОРЯДОК</w:t>
      </w:r>
    </w:p>
    <w:p w14:paraId="4EBD50EB" w14:textId="77777777" w:rsidR="008537B1" w:rsidRPr="005A0039" w:rsidRDefault="008537B1" w:rsidP="008537B1">
      <w:pPr>
        <w:pStyle w:val="20"/>
        <w:framePr w:w="9734" w:h="12849" w:hRule="exact" w:wrap="none" w:vAnchor="page" w:hAnchor="page" w:x="1222" w:y="2818"/>
        <w:shd w:val="clear" w:color="auto" w:fill="auto"/>
        <w:spacing w:before="0" w:after="330" w:line="317" w:lineRule="exact"/>
        <w:ind w:firstLine="0"/>
        <w:jc w:val="center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предоставления из бюджета Одесского муниципального района</w:t>
      </w:r>
      <w:r w:rsidRPr="005A0039">
        <w:rPr>
          <w:rFonts w:ascii="Arial" w:hAnsi="Arial" w:cs="Arial"/>
          <w:sz w:val="24"/>
          <w:szCs w:val="24"/>
        </w:rPr>
        <w:br/>
        <w:t>Омской области субсидии на финансовое обеспечение затрат</w:t>
      </w:r>
      <w:r w:rsidRPr="005A0039">
        <w:rPr>
          <w:rFonts w:ascii="Arial" w:hAnsi="Arial" w:cs="Arial"/>
          <w:sz w:val="24"/>
          <w:szCs w:val="24"/>
        </w:rPr>
        <w:br/>
        <w:t>юридическим лицам, осуществляющим оказание услуг</w:t>
      </w:r>
      <w:r w:rsidRPr="005A0039">
        <w:rPr>
          <w:rFonts w:ascii="Arial" w:hAnsi="Arial" w:cs="Arial"/>
          <w:sz w:val="24"/>
          <w:szCs w:val="24"/>
        </w:rPr>
        <w:br/>
        <w:t>по теплоснабжению населения Одесского</w:t>
      </w:r>
      <w:r w:rsidRPr="005A0039">
        <w:rPr>
          <w:rFonts w:ascii="Arial" w:hAnsi="Arial" w:cs="Arial"/>
          <w:sz w:val="24"/>
          <w:szCs w:val="24"/>
        </w:rPr>
        <w:br/>
        <w:t>муниципального района Омской области</w:t>
      </w:r>
    </w:p>
    <w:p w14:paraId="4FD62F99" w14:textId="77777777" w:rsidR="008537B1" w:rsidRPr="005A0039" w:rsidRDefault="008537B1" w:rsidP="008537B1">
      <w:pPr>
        <w:pStyle w:val="20"/>
        <w:framePr w:w="9734" w:h="12849" w:hRule="exact" w:wrap="none" w:vAnchor="page" w:hAnchor="page" w:x="1222" w:y="2818"/>
        <w:numPr>
          <w:ilvl w:val="0"/>
          <w:numId w:val="1"/>
        </w:numPr>
        <w:shd w:val="clear" w:color="auto" w:fill="auto"/>
        <w:tabs>
          <w:tab w:val="left" w:pos="3943"/>
        </w:tabs>
        <w:spacing w:before="0" w:after="248" w:line="280" w:lineRule="exact"/>
        <w:ind w:left="3640" w:firstLine="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Общие положения</w:t>
      </w:r>
    </w:p>
    <w:p w14:paraId="66ECCD75" w14:textId="77777777" w:rsidR="008537B1" w:rsidRPr="005A0039" w:rsidRDefault="008537B1" w:rsidP="008537B1">
      <w:pPr>
        <w:pStyle w:val="20"/>
        <w:framePr w:w="9734" w:h="12849" w:hRule="exact" w:wrap="none" w:vAnchor="page" w:hAnchor="page" w:x="1222" w:y="2818"/>
        <w:numPr>
          <w:ilvl w:val="0"/>
          <w:numId w:val="2"/>
        </w:numPr>
        <w:shd w:val="clear" w:color="auto" w:fill="auto"/>
        <w:tabs>
          <w:tab w:val="left" w:pos="1104"/>
        </w:tabs>
        <w:spacing w:before="0" w:after="0" w:line="317" w:lineRule="exact"/>
        <w:ind w:firstLine="58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Настоящий Порядок предоставления из бюджета Одесского муниципального района Омской области субсидии на финансовое обеспечение затрат (далее - Порядок, Субсидия) юридическим лицам, осуществляющим оказание услуг по теплоснабжению населения Одесского муниципального района Омской области, определяет цели, условия и порядок предоставления Субсидии (в том числе порядок возврата Субсидии в случае нарушения условий, установленных при ее предоставлении), категории юридических лиц, имеющих право на получение Субсидии.</w:t>
      </w:r>
    </w:p>
    <w:p w14:paraId="2592E948" w14:textId="77777777" w:rsidR="008537B1" w:rsidRPr="005A0039" w:rsidRDefault="008537B1" w:rsidP="008537B1">
      <w:pPr>
        <w:pStyle w:val="20"/>
        <w:framePr w:w="9734" w:h="12849" w:hRule="exact" w:wrap="none" w:vAnchor="page" w:hAnchor="page" w:x="1222" w:y="2818"/>
        <w:numPr>
          <w:ilvl w:val="0"/>
          <w:numId w:val="2"/>
        </w:numPr>
        <w:shd w:val="clear" w:color="auto" w:fill="auto"/>
        <w:tabs>
          <w:tab w:val="left" w:pos="874"/>
        </w:tabs>
        <w:spacing w:before="0" w:after="0" w:line="317" w:lineRule="exact"/>
        <w:ind w:firstLine="58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Для целей настоящего Порядка под получателем Субсидии понимается юридическое лицо, осуществляющее оказание услуг по теплоснабжению населения Одесского муниципального района Омской области (далее - муниципальный район) и эксплуатирующее объекты теплоснабжения, находящиеся в собственности Одесского муниципального района Омской области (далее - организация).</w:t>
      </w:r>
    </w:p>
    <w:p w14:paraId="100C3897" w14:textId="77777777" w:rsidR="008537B1" w:rsidRPr="005A0039" w:rsidRDefault="008537B1" w:rsidP="008537B1">
      <w:pPr>
        <w:pStyle w:val="20"/>
        <w:framePr w:w="9734" w:h="12849" w:hRule="exact" w:wrap="none" w:vAnchor="page" w:hAnchor="page" w:x="1222" w:y="2818"/>
        <w:shd w:val="clear" w:color="auto" w:fill="auto"/>
        <w:spacing w:before="0" w:after="0" w:line="317" w:lineRule="exact"/>
        <w:ind w:firstLine="58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Организация на первое число месяца, предшествующего месяцу, в котором заключается Соглашение о предоставлении Субсидии (далее - Соглашение), должна соответствовать следующим условиям:</w:t>
      </w:r>
    </w:p>
    <w:p w14:paraId="3FE3ACA2" w14:textId="77777777" w:rsidR="008537B1" w:rsidRPr="005A0039" w:rsidRDefault="008537B1" w:rsidP="008537B1">
      <w:pPr>
        <w:pStyle w:val="20"/>
        <w:framePr w:w="9734" w:h="12849" w:hRule="exact" w:wrap="none" w:vAnchor="page" w:hAnchor="page" w:x="1222" w:y="2818"/>
        <w:numPr>
          <w:ilvl w:val="0"/>
          <w:numId w:val="3"/>
        </w:numPr>
        <w:shd w:val="clear" w:color="auto" w:fill="auto"/>
        <w:tabs>
          <w:tab w:val="left" w:pos="795"/>
        </w:tabs>
        <w:spacing w:before="0" w:after="0" w:line="317" w:lineRule="exact"/>
        <w:ind w:firstLine="58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организация не может являться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 (далее - офшорные компании), а также российским юридическим лицом, в уставном (складочном) капитале которого доля участия офшорных компаний в совокупности превышает 50 процентов;</w:t>
      </w:r>
    </w:p>
    <w:p w14:paraId="1C628A09" w14:textId="77777777" w:rsidR="008537B1" w:rsidRPr="005A0039" w:rsidRDefault="008537B1" w:rsidP="008537B1">
      <w:pPr>
        <w:pStyle w:val="20"/>
        <w:framePr w:w="9734" w:h="12849" w:hRule="exact" w:wrap="none" w:vAnchor="page" w:hAnchor="page" w:x="1222" w:y="2818"/>
        <w:numPr>
          <w:ilvl w:val="0"/>
          <w:numId w:val="3"/>
        </w:numPr>
        <w:shd w:val="clear" w:color="auto" w:fill="auto"/>
        <w:tabs>
          <w:tab w:val="left" w:pos="795"/>
        </w:tabs>
        <w:spacing w:before="0" w:after="0" w:line="317" w:lineRule="exact"/>
        <w:ind w:firstLine="58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организация не является получателем средств из бюджета Одесского муниципального района Омской области в соответствии с иными муниципальными правовыми актами на цели, предусмотренные настоящим Порядком.</w:t>
      </w:r>
    </w:p>
    <w:p w14:paraId="0B56442E" w14:textId="77777777" w:rsidR="008537B1" w:rsidRPr="005A0039" w:rsidRDefault="008537B1" w:rsidP="008537B1">
      <w:pPr>
        <w:rPr>
          <w:rFonts w:ascii="Arial" w:hAnsi="Arial" w:cs="Arial"/>
        </w:rPr>
        <w:sectPr w:rsidR="008537B1" w:rsidRPr="005A003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07824213" w14:textId="77777777" w:rsidR="008537B1" w:rsidRPr="005A0039" w:rsidRDefault="008537B1" w:rsidP="008537B1">
      <w:pPr>
        <w:pStyle w:val="20"/>
        <w:framePr w:w="9773" w:h="14745" w:hRule="exact" w:wrap="none" w:vAnchor="page" w:hAnchor="page" w:x="1203" w:y="1009"/>
        <w:numPr>
          <w:ilvl w:val="0"/>
          <w:numId w:val="2"/>
        </w:numPr>
        <w:shd w:val="clear" w:color="auto" w:fill="auto"/>
        <w:tabs>
          <w:tab w:val="left" w:pos="874"/>
        </w:tabs>
        <w:spacing w:before="0" w:after="0" w:line="317" w:lineRule="exact"/>
        <w:ind w:firstLine="60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lastRenderedPageBreak/>
        <w:t>Субсидия предоставляется на безвозмездной и безвозвратной основе в целях финансового обеспечения затрат юридическим лицам, осуществляющим оказание услуг по теплоснабжению населения Одесского муниципального района Омской области, в том числе затрат, связанных с подготовкой и прохождением отопительного периода (далее - затраты).</w:t>
      </w:r>
    </w:p>
    <w:p w14:paraId="2B2D9092" w14:textId="77777777" w:rsidR="008537B1" w:rsidRPr="005A0039" w:rsidRDefault="008537B1" w:rsidP="008537B1">
      <w:pPr>
        <w:pStyle w:val="20"/>
        <w:framePr w:w="9773" w:h="14745" w:hRule="exact" w:wrap="none" w:vAnchor="page" w:hAnchor="page" w:x="1203" w:y="1009"/>
        <w:shd w:val="clear" w:color="auto" w:fill="auto"/>
        <w:spacing w:before="0" w:after="0" w:line="317" w:lineRule="exact"/>
        <w:ind w:firstLine="60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Субсидия предоставляется для финансового обеспечения затрат организации в текущем году, а также году, предшествующему году обращения за предоставлением Субсидии, в пределах средств, предусмотренных на эти цели в бюджете муниципального района на соответствующие годы.</w:t>
      </w:r>
    </w:p>
    <w:p w14:paraId="0E0FF753" w14:textId="77777777" w:rsidR="008537B1" w:rsidRPr="005A0039" w:rsidRDefault="008537B1" w:rsidP="008537B1">
      <w:pPr>
        <w:pStyle w:val="20"/>
        <w:framePr w:w="9773" w:h="14745" w:hRule="exact" w:wrap="none" w:vAnchor="page" w:hAnchor="page" w:x="1203" w:y="1009"/>
        <w:numPr>
          <w:ilvl w:val="0"/>
          <w:numId w:val="2"/>
        </w:numPr>
        <w:shd w:val="clear" w:color="auto" w:fill="auto"/>
        <w:tabs>
          <w:tab w:val="left" w:pos="874"/>
        </w:tabs>
        <w:spacing w:before="0" w:after="0" w:line="317" w:lineRule="exact"/>
        <w:ind w:firstLine="60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Предоставление Субсидии осуществляется Администрацией Одесского муниципального района Омской области (далее - Администрация).</w:t>
      </w:r>
    </w:p>
    <w:p w14:paraId="158FED2B" w14:textId="77777777" w:rsidR="008537B1" w:rsidRPr="005A0039" w:rsidRDefault="008537B1" w:rsidP="008537B1">
      <w:pPr>
        <w:pStyle w:val="20"/>
        <w:framePr w:w="9773" w:h="14745" w:hRule="exact" w:wrap="none" w:vAnchor="page" w:hAnchor="page" w:x="1203" w:y="1009"/>
        <w:shd w:val="clear" w:color="auto" w:fill="auto"/>
        <w:spacing w:before="0" w:after="330" w:line="317" w:lineRule="exact"/>
        <w:ind w:firstLine="60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Администрация является главным распорядителем бюджетных средств, предусмотренных на указанные цели в бюджете Одесского муниципального района Омской области.</w:t>
      </w:r>
    </w:p>
    <w:p w14:paraId="4D8A3F12" w14:textId="77777777" w:rsidR="008537B1" w:rsidRPr="005A0039" w:rsidRDefault="008537B1" w:rsidP="008537B1">
      <w:pPr>
        <w:pStyle w:val="20"/>
        <w:framePr w:w="9773" w:h="14745" w:hRule="exact" w:wrap="none" w:vAnchor="page" w:hAnchor="page" w:x="1203" w:y="1009"/>
        <w:numPr>
          <w:ilvl w:val="0"/>
          <w:numId w:val="1"/>
        </w:numPr>
        <w:shd w:val="clear" w:color="auto" w:fill="auto"/>
        <w:tabs>
          <w:tab w:val="left" w:pos="2327"/>
        </w:tabs>
        <w:spacing w:before="0" w:after="253" w:line="280" w:lineRule="exact"/>
        <w:ind w:left="2000" w:firstLine="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Условия и порядок предоставления Субсидии</w:t>
      </w:r>
    </w:p>
    <w:p w14:paraId="4BA27512" w14:textId="77777777" w:rsidR="008537B1" w:rsidRPr="005A0039" w:rsidRDefault="008537B1" w:rsidP="008537B1">
      <w:pPr>
        <w:pStyle w:val="20"/>
        <w:framePr w:w="9773" w:h="14745" w:hRule="exact" w:wrap="none" w:vAnchor="page" w:hAnchor="page" w:x="1203" w:y="1009"/>
        <w:numPr>
          <w:ilvl w:val="0"/>
          <w:numId w:val="2"/>
        </w:numPr>
        <w:shd w:val="clear" w:color="auto" w:fill="auto"/>
        <w:tabs>
          <w:tab w:val="left" w:pos="1003"/>
        </w:tabs>
        <w:spacing w:before="0" w:after="0" w:line="317" w:lineRule="exact"/>
        <w:ind w:firstLine="60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Процесс предоставления Субсидии осуществляется с использованием</w:t>
      </w:r>
    </w:p>
    <w:p w14:paraId="32722415" w14:textId="77777777" w:rsidR="008537B1" w:rsidRPr="005A0039" w:rsidRDefault="008537B1" w:rsidP="008537B1">
      <w:pPr>
        <w:pStyle w:val="20"/>
        <w:framePr w:w="9773" w:h="14745" w:hRule="exact" w:wrap="none" w:vAnchor="page" w:hAnchor="page" w:x="1203" w:y="1009"/>
        <w:shd w:val="clear" w:color="auto" w:fill="auto"/>
        <w:tabs>
          <w:tab w:val="left" w:pos="2289"/>
        </w:tabs>
        <w:spacing w:before="0" w:after="0" w:line="317" w:lineRule="exact"/>
        <w:ind w:firstLine="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государственной интегрированной информационной системы управления общественными</w:t>
      </w:r>
      <w:r w:rsidRPr="005A0039">
        <w:rPr>
          <w:rFonts w:ascii="Arial" w:hAnsi="Arial" w:cs="Arial"/>
          <w:sz w:val="24"/>
          <w:szCs w:val="24"/>
        </w:rPr>
        <w:tab/>
        <w:t>финансами «Электронный бюджет» через Портал</w:t>
      </w:r>
    </w:p>
    <w:p w14:paraId="5FDF0CB9" w14:textId="77777777" w:rsidR="008537B1" w:rsidRPr="005A0039" w:rsidRDefault="008537B1" w:rsidP="008537B1">
      <w:pPr>
        <w:pStyle w:val="20"/>
        <w:framePr w:w="9773" w:h="14745" w:hRule="exact" w:wrap="none" w:vAnchor="page" w:hAnchor="page" w:x="1203" w:y="1009"/>
        <w:shd w:val="clear" w:color="auto" w:fill="auto"/>
        <w:spacing w:before="0" w:after="0" w:line="317" w:lineRule="exact"/>
        <w:ind w:firstLine="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 xml:space="preserve">предоставления мер финансовой государственной поддержки </w:t>
      </w:r>
      <w:hyperlink r:id="rId5" w:history="1">
        <w:r w:rsidRPr="005A0039">
          <w:rPr>
            <w:rStyle w:val="a3"/>
            <w:rFonts w:ascii="Arial" w:hAnsi="Arial" w:cs="Arial"/>
            <w:sz w:val="24"/>
            <w:szCs w:val="24"/>
            <w:lang w:val="en-US" w:bidi="en-US"/>
          </w:rPr>
          <w:t>https</w:t>
        </w:r>
        <w:r w:rsidRPr="005A0039">
          <w:rPr>
            <w:rStyle w:val="a3"/>
            <w:rFonts w:ascii="Arial" w:hAnsi="Arial" w:cs="Arial"/>
            <w:sz w:val="24"/>
            <w:szCs w:val="24"/>
            <w:lang w:bidi="en-US"/>
          </w:rPr>
          <w:t>://</w:t>
        </w:r>
        <w:r w:rsidRPr="005A0039">
          <w:rPr>
            <w:rStyle w:val="a3"/>
            <w:rFonts w:ascii="Arial" w:hAnsi="Arial" w:cs="Arial"/>
            <w:sz w:val="24"/>
            <w:szCs w:val="24"/>
            <w:lang w:val="en-US" w:bidi="en-US"/>
          </w:rPr>
          <w:t>promote</w:t>
        </w:r>
        <w:r w:rsidRPr="005A0039">
          <w:rPr>
            <w:rStyle w:val="a3"/>
            <w:rFonts w:ascii="Arial" w:hAnsi="Arial" w:cs="Arial"/>
            <w:sz w:val="24"/>
            <w:szCs w:val="24"/>
            <w:lang w:bidi="en-US"/>
          </w:rPr>
          <w:t>.</w:t>
        </w:r>
        <w:r w:rsidRPr="005A0039">
          <w:rPr>
            <w:rStyle w:val="a3"/>
            <w:rFonts w:ascii="Arial" w:hAnsi="Arial" w:cs="Arial"/>
            <w:sz w:val="24"/>
            <w:szCs w:val="24"/>
            <w:lang w:val="en-US" w:bidi="en-US"/>
          </w:rPr>
          <w:t>budget</w:t>
        </w:r>
        <w:r w:rsidRPr="005A0039">
          <w:rPr>
            <w:rStyle w:val="a3"/>
            <w:rFonts w:ascii="Arial" w:hAnsi="Arial" w:cs="Arial"/>
            <w:sz w:val="24"/>
            <w:szCs w:val="24"/>
            <w:lang w:bidi="en-US"/>
          </w:rPr>
          <w:t>.</w:t>
        </w:r>
        <w:r w:rsidRPr="005A0039">
          <w:rPr>
            <w:rStyle w:val="a3"/>
            <w:rFonts w:ascii="Arial" w:hAnsi="Arial" w:cs="Arial"/>
            <w:sz w:val="24"/>
            <w:szCs w:val="24"/>
            <w:lang w:val="en-US" w:bidi="en-US"/>
          </w:rPr>
          <w:t>gov</w:t>
        </w:r>
        <w:r w:rsidRPr="005A0039">
          <w:rPr>
            <w:rStyle w:val="a3"/>
            <w:rFonts w:ascii="Arial" w:hAnsi="Arial" w:cs="Arial"/>
            <w:sz w:val="24"/>
            <w:szCs w:val="24"/>
            <w:lang w:bidi="en-US"/>
          </w:rPr>
          <w:t>.</w:t>
        </w:r>
        <w:proofErr w:type="spellStart"/>
        <w:r w:rsidRPr="005A0039">
          <w:rPr>
            <w:rStyle w:val="a3"/>
            <w:rFonts w:ascii="Arial" w:hAnsi="Arial" w:cs="Arial"/>
            <w:sz w:val="24"/>
            <w:szCs w:val="24"/>
            <w:lang w:val="en-US" w:bidi="en-US"/>
          </w:rPr>
          <w:t>ru</w:t>
        </w:r>
        <w:proofErr w:type="spellEnd"/>
      </w:hyperlink>
      <w:r w:rsidRPr="005A0039">
        <w:rPr>
          <w:rFonts w:ascii="Arial" w:hAnsi="Arial" w:cs="Arial"/>
          <w:sz w:val="24"/>
          <w:szCs w:val="24"/>
          <w:lang w:bidi="en-US"/>
        </w:rPr>
        <w:t xml:space="preserve"> </w:t>
      </w:r>
      <w:r w:rsidRPr="005A0039">
        <w:rPr>
          <w:rFonts w:ascii="Arial" w:hAnsi="Arial" w:cs="Arial"/>
          <w:sz w:val="24"/>
          <w:szCs w:val="24"/>
        </w:rPr>
        <w:t>(далее - система «Электронный бюджет»).</w:t>
      </w:r>
    </w:p>
    <w:p w14:paraId="0AF7FFE9" w14:textId="77777777" w:rsidR="008537B1" w:rsidRPr="005A0039" w:rsidRDefault="008537B1" w:rsidP="008537B1">
      <w:pPr>
        <w:pStyle w:val="20"/>
        <w:framePr w:w="9773" w:h="14745" w:hRule="exact" w:wrap="none" w:vAnchor="page" w:hAnchor="page" w:x="1203" w:y="1009"/>
        <w:shd w:val="clear" w:color="auto" w:fill="auto"/>
        <w:tabs>
          <w:tab w:val="left" w:pos="2875"/>
          <w:tab w:val="left" w:pos="7757"/>
        </w:tabs>
        <w:spacing w:before="0" w:after="0" w:line="317" w:lineRule="exact"/>
        <w:ind w:firstLine="78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Обеспечение доступа к системе «Электронный бюджет» осуществляется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</w:t>
      </w:r>
      <w:r w:rsidRPr="005A0039">
        <w:rPr>
          <w:rFonts w:ascii="Arial" w:hAnsi="Arial" w:cs="Arial"/>
          <w:sz w:val="24"/>
          <w:szCs w:val="24"/>
        </w:rPr>
        <w:tab/>
        <w:t>информационно-технологическое</w:t>
      </w:r>
      <w:r w:rsidRPr="005A0039">
        <w:rPr>
          <w:rFonts w:ascii="Arial" w:hAnsi="Arial" w:cs="Arial"/>
          <w:sz w:val="24"/>
          <w:szCs w:val="24"/>
        </w:rPr>
        <w:tab/>
        <w:t>взаимодействие</w:t>
      </w:r>
    </w:p>
    <w:p w14:paraId="672133EE" w14:textId="77777777" w:rsidR="008537B1" w:rsidRPr="005A0039" w:rsidRDefault="008537B1" w:rsidP="008537B1">
      <w:pPr>
        <w:pStyle w:val="20"/>
        <w:framePr w:w="9773" w:h="14745" w:hRule="exact" w:wrap="none" w:vAnchor="page" w:hAnchor="page" w:x="1203" w:y="1009"/>
        <w:shd w:val="clear" w:color="auto" w:fill="auto"/>
        <w:spacing w:before="0" w:after="0" w:line="317" w:lineRule="exact"/>
        <w:ind w:firstLine="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информационных систем, используемых для предоставления государственных и муниципальных услуг в электронной форме».</w:t>
      </w:r>
    </w:p>
    <w:p w14:paraId="7FD22AB1" w14:textId="77777777" w:rsidR="008537B1" w:rsidRPr="005A0039" w:rsidRDefault="008537B1" w:rsidP="008537B1">
      <w:pPr>
        <w:pStyle w:val="20"/>
        <w:framePr w:w="9773" w:h="14745" w:hRule="exact" w:wrap="none" w:vAnchor="page" w:hAnchor="page" w:x="1203" w:y="1009"/>
        <w:shd w:val="clear" w:color="auto" w:fill="auto"/>
        <w:spacing w:before="0" w:after="0" w:line="317" w:lineRule="exact"/>
        <w:ind w:firstLine="60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Для прохождения авторизации в системе «Электронный бюджет» получателю Субсидии необходимо иметь учётную запись на Едином портале государственных и муниципальных услуг.</w:t>
      </w:r>
    </w:p>
    <w:p w14:paraId="3CBCC475" w14:textId="77777777" w:rsidR="008537B1" w:rsidRPr="005A0039" w:rsidRDefault="008537B1" w:rsidP="008537B1">
      <w:pPr>
        <w:pStyle w:val="20"/>
        <w:framePr w:w="9773" w:h="14745" w:hRule="exact" w:wrap="none" w:vAnchor="page" w:hAnchor="page" w:x="1203" w:y="1009"/>
        <w:numPr>
          <w:ilvl w:val="0"/>
          <w:numId w:val="2"/>
        </w:numPr>
        <w:shd w:val="clear" w:color="auto" w:fill="auto"/>
        <w:tabs>
          <w:tab w:val="left" w:pos="848"/>
        </w:tabs>
        <w:spacing w:before="0" w:after="0" w:line="317" w:lineRule="exact"/>
        <w:ind w:firstLine="48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 xml:space="preserve">Для получения Субсидии организация направляет в Администрацию заявление. Заявление формируется получателем Субсидии в электронной форме посредством заполнения соответствующих экранных форм </w:t>
      </w:r>
      <w:proofErr w:type="spellStart"/>
      <w:r w:rsidRPr="005A0039">
        <w:rPr>
          <w:rFonts w:ascii="Arial" w:hAnsi="Arial" w:cs="Arial"/>
          <w:sz w:val="24"/>
          <w:szCs w:val="24"/>
        </w:rPr>
        <w:t>веб</w:t>
      </w:r>
      <w:r w:rsidRPr="005A0039">
        <w:rPr>
          <w:rFonts w:ascii="Arial" w:hAnsi="Arial" w:cs="Arial"/>
          <w:sz w:val="24"/>
          <w:szCs w:val="24"/>
        </w:rPr>
        <w:softHyphen/>
        <w:t>интерфейса</w:t>
      </w:r>
      <w:proofErr w:type="spellEnd"/>
      <w:r w:rsidRPr="005A0039">
        <w:rPr>
          <w:rFonts w:ascii="Arial" w:hAnsi="Arial" w:cs="Arial"/>
          <w:sz w:val="24"/>
          <w:szCs w:val="24"/>
        </w:rPr>
        <w:t xml:space="preserve"> системы «Электронный бюджет» и предоставления в систему «Электронный бюджет» электронных копий документов (документов на бумажном носителе, преобразованных в электронную форму путем сканирования), подписывается усиленной квалифицированной электронной подписью получателя Субсидии.</w:t>
      </w:r>
    </w:p>
    <w:p w14:paraId="30C99598" w14:textId="77777777" w:rsidR="008537B1" w:rsidRPr="005A0039" w:rsidRDefault="008537B1" w:rsidP="008537B1">
      <w:pPr>
        <w:pStyle w:val="20"/>
        <w:framePr w:w="9773" w:h="14745" w:hRule="exact" w:wrap="none" w:vAnchor="page" w:hAnchor="page" w:x="1203" w:y="1009"/>
        <w:numPr>
          <w:ilvl w:val="0"/>
          <w:numId w:val="2"/>
        </w:numPr>
        <w:shd w:val="clear" w:color="auto" w:fill="auto"/>
        <w:tabs>
          <w:tab w:val="left" w:pos="879"/>
        </w:tabs>
        <w:spacing w:before="0" w:after="0" w:line="317" w:lineRule="exact"/>
        <w:ind w:firstLine="60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К заявлению должны быть приложены электронные копии следующих документов (документов на бумажном носителе, преобразованных в электронную форму путем сканирования):</w:t>
      </w:r>
    </w:p>
    <w:p w14:paraId="407CC0EF" w14:textId="77777777" w:rsidR="008537B1" w:rsidRPr="005A0039" w:rsidRDefault="008537B1" w:rsidP="008537B1">
      <w:pPr>
        <w:pStyle w:val="20"/>
        <w:framePr w:w="9773" w:h="14745" w:hRule="exact" w:wrap="none" w:vAnchor="page" w:hAnchor="page" w:x="1203" w:y="1009"/>
        <w:numPr>
          <w:ilvl w:val="0"/>
          <w:numId w:val="3"/>
        </w:numPr>
        <w:shd w:val="clear" w:color="auto" w:fill="auto"/>
        <w:tabs>
          <w:tab w:val="left" w:pos="848"/>
        </w:tabs>
        <w:spacing w:before="0" w:after="0" w:line="317" w:lineRule="exact"/>
        <w:ind w:firstLine="60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копии учредительных документов;</w:t>
      </w:r>
    </w:p>
    <w:p w14:paraId="0D026D10" w14:textId="77777777" w:rsidR="008537B1" w:rsidRPr="005A0039" w:rsidRDefault="008537B1" w:rsidP="008537B1">
      <w:pPr>
        <w:pStyle w:val="20"/>
        <w:framePr w:w="9773" w:h="14745" w:hRule="exact" w:wrap="none" w:vAnchor="page" w:hAnchor="page" w:x="1203" w:y="1009"/>
        <w:numPr>
          <w:ilvl w:val="0"/>
          <w:numId w:val="3"/>
        </w:numPr>
        <w:shd w:val="clear" w:color="auto" w:fill="auto"/>
        <w:tabs>
          <w:tab w:val="left" w:pos="848"/>
        </w:tabs>
        <w:spacing w:before="0" w:after="0" w:line="317" w:lineRule="exact"/>
        <w:ind w:firstLine="60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документы, подтверждающие полномочия лица, имеющего право без доверенности действовать от имени юридического лица;</w:t>
      </w:r>
    </w:p>
    <w:p w14:paraId="311EC94B" w14:textId="77777777" w:rsidR="008537B1" w:rsidRPr="005A0039" w:rsidRDefault="008537B1" w:rsidP="008537B1">
      <w:pPr>
        <w:pStyle w:val="20"/>
        <w:framePr w:w="9773" w:h="14745" w:hRule="exact" w:wrap="none" w:vAnchor="page" w:hAnchor="page" w:x="1203" w:y="1009"/>
        <w:numPr>
          <w:ilvl w:val="0"/>
          <w:numId w:val="3"/>
        </w:numPr>
        <w:shd w:val="clear" w:color="auto" w:fill="auto"/>
        <w:tabs>
          <w:tab w:val="left" w:pos="1003"/>
        </w:tabs>
        <w:spacing w:before="0" w:after="0" w:line="317" w:lineRule="exact"/>
        <w:ind w:firstLine="60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документы, подтверждающие оказание организацией услуг по</w:t>
      </w:r>
    </w:p>
    <w:p w14:paraId="051D0ADB" w14:textId="77777777" w:rsidR="008537B1" w:rsidRPr="005A0039" w:rsidRDefault="008537B1" w:rsidP="008537B1">
      <w:pPr>
        <w:rPr>
          <w:rFonts w:ascii="Arial" w:hAnsi="Arial" w:cs="Arial"/>
        </w:rPr>
        <w:sectPr w:rsidR="008537B1" w:rsidRPr="005A003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46362769" w14:textId="77777777" w:rsidR="008537B1" w:rsidRPr="005A0039" w:rsidRDefault="008537B1" w:rsidP="008537B1">
      <w:pPr>
        <w:pStyle w:val="20"/>
        <w:framePr w:w="9768" w:h="14754" w:hRule="exact" w:wrap="none" w:vAnchor="page" w:hAnchor="page" w:x="1205" w:y="1004"/>
        <w:shd w:val="clear" w:color="auto" w:fill="auto"/>
        <w:spacing w:before="0" w:after="0" w:line="317" w:lineRule="exact"/>
        <w:ind w:firstLine="0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lastRenderedPageBreak/>
        <w:t>теплоснабжению населения муниципального района;</w:t>
      </w:r>
    </w:p>
    <w:p w14:paraId="2692B54C" w14:textId="77777777" w:rsidR="008537B1" w:rsidRPr="005A0039" w:rsidRDefault="008537B1" w:rsidP="008537B1">
      <w:pPr>
        <w:pStyle w:val="20"/>
        <w:framePr w:w="9768" w:h="14754" w:hRule="exact" w:wrap="none" w:vAnchor="page" w:hAnchor="page" w:x="1205" w:y="1004"/>
        <w:numPr>
          <w:ilvl w:val="0"/>
          <w:numId w:val="3"/>
        </w:numPr>
        <w:shd w:val="clear" w:color="auto" w:fill="auto"/>
        <w:tabs>
          <w:tab w:val="left" w:pos="842"/>
        </w:tabs>
        <w:spacing w:before="0" w:after="0" w:line="317" w:lineRule="exact"/>
        <w:ind w:firstLine="60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расчет затрат;</w:t>
      </w:r>
    </w:p>
    <w:p w14:paraId="6541E964" w14:textId="77777777" w:rsidR="008537B1" w:rsidRPr="005A0039" w:rsidRDefault="008537B1" w:rsidP="008537B1">
      <w:pPr>
        <w:pStyle w:val="20"/>
        <w:framePr w:w="9768" w:h="14754" w:hRule="exact" w:wrap="none" w:vAnchor="page" w:hAnchor="page" w:x="1205" w:y="1004"/>
        <w:numPr>
          <w:ilvl w:val="0"/>
          <w:numId w:val="3"/>
        </w:numPr>
        <w:shd w:val="clear" w:color="auto" w:fill="auto"/>
        <w:tabs>
          <w:tab w:val="left" w:pos="810"/>
        </w:tabs>
        <w:spacing w:before="0" w:after="0" w:line="317" w:lineRule="exact"/>
        <w:ind w:firstLine="60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копии документов, подтверждающих затраты (договоры, счета-фактуры, акты выполненных работ, акты сверок, платежные поручения об оплате и др.);</w:t>
      </w:r>
    </w:p>
    <w:p w14:paraId="2CA397CB" w14:textId="77777777" w:rsidR="008537B1" w:rsidRPr="005A0039" w:rsidRDefault="008537B1" w:rsidP="008537B1">
      <w:pPr>
        <w:pStyle w:val="20"/>
        <w:framePr w:w="9768" w:h="14754" w:hRule="exact" w:wrap="none" w:vAnchor="page" w:hAnchor="page" w:x="1205" w:y="1004"/>
        <w:numPr>
          <w:ilvl w:val="0"/>
          <w:numId w:val="3"/>
        </w:numPr>
        <w:shd w:val="clear" w:color="auto" w:fill="auto"/>
        <w:tabs>
          <w:tab w:val="left" w:pos="953"/>
        </w:tabs>
        <w:spacing w:before="0" w:after="0" w:line="317" w:lineRule="exact"/>
        <w:ind w:firstLine="60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копии документов, подтверждающих эксплуатацию организацией объектов теплоснабжения, находящихся в собственности муниципального района.</w:t>
      </w:r>
    </w:p>
    <w:p w14:paraId="1B0300E5" w14:textId="77777777" w:rsidR="008537B1" w:rsidRPr="005A0039" w:rsidRDefault="008537B1" w:rsidP="008537B1">
      <w:pPr>
        <w:pStyle w:val="20"/>
        <w:framePr w:w="9768" w:h="14754" w:hRule="exact" w:wrap="none" w:vAnchor="page" w:hAnchor="page" w:x="1205" w:y="1004"/>
        <w:numPr>
          <w:ilvl w:val="0"/>
          <w:numId w:val="2"/>
        </w:numPr>
        <w:shd w:val="clear" w:color="auto" w:fill="auto"/>
        <w:tabs>
          <w:tab w:val="left" w:pos="953"/>
        </w:tabs>
        <w:spacing w:before="0" w:after="0" w:line="317" w:lineRule="exact"/>
        <w:ind w:firstLine="60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Электронные копии документов, приложенные к заявлению, должны иметь распространенные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</w:t>
      </w:r>
    </w:p>
    <w:p w14:paraId="5D4602DE" w14:textId="77777777" w:rsidR="008537B1" w:rsidRPr="005A0039" w:rsidRDefault="008537B1" w:rsidP="008537B1">
      <w:pPr>
        <w:pStyle w:val="20"/>
        <w:framePr w:w="9768" w:h="14754" w:hRule="exact" w:wrap="none" w:vAnchor="page" w:hAnchor="page" w:x="1205" w:y="1004"/>
        <w:numPr>
          <w:ilvl w:val="0"/>
          <w:numId w:val="2"/>
        </w:numPr>
        <w:shd w:val="clear" w:color="auto" w:fill="auto"/>
        <w:tabs>
          <w:tab w:val="left" w:pos="953"/>
        </w:tabs>
        <w:spacing w:before="0" w:after="0" w:line="317" w:lineRule="exact"/>
        <w:ind w:firstLine="60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Датой и временем подачи заявления считаются день и время присвоения регистрационного номера в системе «Электронный бюджет».</w:t>
      </w:r>
    </w:p>
    <w:p w14:paraId="61E8E8E5" w14:textId="77777777" w:rsidR="008537B1" w:rsidRPr="005A0039" w:rsidRDefault="008537B1" w:rsidP="008537B1">
      <w:pPr>
        <w:pStyle w:val="20"/>
        <w:framePr w:w="9768" w:h="14754" w:hRule="exact" w:wrap="none" w:vAnchor="page" w:hAnchor="page" w:x="1205" w:y="1004"/>
        <w:numPr>
          <w:ilvl w:val="0"/>
          <w:numId w:val="2"/>
        </w:numPr>
        <w:shd w:val="clear" w:color="auto" w:fill="auto"/>
        <w:tabs>
          <w:tab w:val="left" w:pos="1039"/>
        </w:tabs>
        <w:spacing w:before="0" w:after="0" w:line="317" w:lineRule="exact"/>
        <w:ind w:firstLine="60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Внесение изменений в заявление или отзыв заявления осуществляется получателем Субсидии в системе «Электронный бюджет» в порядке, аналогичном порядку формирования заявления, указанному в пункте 6 настоящего Порядка.</w:t>
      </w:r>
    </w:p>
    <w:p w14:paraId="3F3B88C3" w14:textId="77777777" w:rsidR="008537B1" w:rsidRPr="005A0039" w:rsidRDefault="008537B1" w:rsidP="008537B1">
      <w:pPr>
        <w:pStyle w:val="20"/>
        <w:framePr w:w="9768" w:h="14754" w:hRule="exact" w:wrap="none" w:vAnchor="page" w:hAnchor="page" w:x="1205" w:y="1004"/>
        <w:numPr>
          <w:ilvl w:val="0"/>
          <w:numId w:val="2"/>
        </w:numPr>
        <w:shd w:val="clear" w:color="auto" w:fill="auto"/>
        <w:tabs>
          <w:tab w:val="left" w:pos="1034"/>
        </w:tabs>
        <w:spacing w:before="0" w:after="0" w:line="317" w:lineRule="exact"/>
        <w:ind w:firstLine="60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Ответственность за достоверность предоставляемых в соответствии с настоящим Порядком сведений несет организация.</w:t>
      </w:r>
    </w:p>
    <w:p w14:paraId="69FA6612" w14:textId="77777777" w:rsidR="008537B1" w:rsidRPr="005A0039" w:rsidRDefault="008537B1" w:rsidP="008537B1">
      <w:pPr>
        <w:pStyle w:val="20"/>
        <w:framePr w:w="9768" w:h="14754" w:hRule="exact" w:wrap="none" w:vAnchor="page" w:hAnchor="page" w:x="1205" w:y="1004"/>
        <w:numPr>
          <w:ilvl w:val="0"/>
          <w:numId w:val="2"/>
        </w:numPr>
        <w:shd w:val="clear" w:color="auto" w:fill="auto"/>
        <w:tabs>
          <w:tab w:val="left" w:pos="1166"/>
        </w:tabs>
        <w:spacing w:before="0" w:after="0" w:line="317" w:lineRule="exact"/>
        <w:ind w:firstLine="60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Администрация осуществляет прием заявлений на предоставление Субсидии в течение текущего финансового года.</w:t>
      </w:r>
    </w:p>
    <w:p w14:paraId="462ABA73" w14:textId="77777777" w:rsidR="008537B1" w:rsidRPr="005A0039" w:rsidRDefault="008537B1" w:rsidP="008537B1">
      <w:pPr>
        <w:pStyle w:val="20"/>
        <w:framePr w:w="9768" w:h="14754" w:hRule="exact" w:wrap="none" w:vAnchor="page" w:hAnchor="page" w:x="1205" w:y="1004"/>
        <w:numPr>
          <w:ilvl w:val="0"/>
          <w:numId w:val="2"/>
        </w:numPr>
        <w:shd w:val="clear" w:color="auto" w:fill="auto"/>
        <w:tabs>
          <w:tab w:val="left" w:pos="1039"/>
        </w:tabs>
        <w:spacing w:before="0" w:after="0" w:line="317" w:lineRule="exact"/>
        <w:ind w:firstLine="60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Администрация осуществляет рассмотрение поступивших заявлений и приложенных документов в течение 15 календарных дней со дня их поступления.</w:t>
      </w:r>
    </w:p>
    <w:p w14:paraId="703F958E" w14:textId="77777777" w:rsidR="008537B1" w:rsidRPr="005A0039" w:rsidRDefault="008537B1" w:rsidP="008537B1">
      <w:pPr>
        <w:pStyle w:val="20"/>
        <w:framePr w:w="9768" w:h="14754" w:hRule="exact" w:wrap="none" w:vAnchor="page" w:hAnchor="page" w:x="1205" w:y="1004"/>
        <w:numPr>
          <w:ilvl w:val="0"/>
          <w:numId w:val="2"/>
        </w:numPr>
        <w:shd w:val="clear" w:color="auto" w:fill="auto"/>
        <w:tabs>
          <w:tab w:val="left" w:pos="1044"/>
        </w:tabs>
        <w:spacing w:before="0" w:after="0" w:line="317" w:lineRule="exact"/>
        <w:ind w:firstLine="60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По результатам рассмотрения поступивших заявлений Администрация принимает одно из следующих решений:</w:t>
      </w:r>
    </w:p>
    <w:p w14:paraId="5259693D" w14:textId="77777777" w:rsidR="008537B1" w:rsidRPr="005A0039" w:rsidRDefault="008537B1" w:rsidP="008537B1">
      <w:pPr>
        <w:pStyle w:val="20"/>
        <w:framePr w:w="9768" w:h="14754" w:hRule="exact" w:wrap="none" w:vAnchor="page" w:hAnchor="page" w:x="1205" w:y="1004"/>
        <w:numPr>
          <w:ilvl w:val="0"/>
          <w:numId w:val="4"/>
        </w:numPr>
        <w:shd w:val="clear" w:color="auto" w:fill="auto"/>
        <w:tabs>
          <w:tab w:val="left" w:pos="957"/>
        </w:tabs>
        <w:spacing w:before="0" w:after="0" w:line="317" w:lineRule="exact"/>
        <w:ind w:firstLine="60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решение о предоставлении Субсидии;</w:t>
      </w:r>
    </w:p>
    <w:p w14:paraId="4B271E5A" w14:textId="77777777" w:rsidR="008537B1" w:rsidRPr="005A0039" w:rsidRDefault="008537B1" w:rsidP="008537B1">
      <w:pPr>
        <w:pStyle w:val="20"/>
        <w:framePr w:w="9768" w:h="14754" w:hRule="exact" w:wrap="none" w:vAnchor="page" w:hAnchor="page" w:x="1205" w:y="1004"/>
        <w:numPr>
          <w:ilvl w:val="0"/>
          <w:numId w:val="4"/>
        </w:numPr>
        <w:shd w:val="clear" w:color="auto" w:fill="auto"/>
        <w:tabs>
          <w:tab w:val="left" w:pos="986"/>
        </w:tabs>
        <w:spacing w:before="0" w:after="0" w:line="317" w:lineRule="exact"/>
        <w:ind w:firstLine="60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решение об отказе в предоставлении Субсидии.</w:t>
      </w:r>
    </w:p>
    <w:p w14:paraId="36C450B1" w14:textId="77777777" w:rsidR="008537B1" w:rsidRPr="005A0039" w:rsidRDefault="008537B1" w:rsidP="008537B1">
      <w:pPr>
        <w:pStyle w:val="20"/>
        <w:framePr w:w="9768" w:h="14754" w:hRule="exact" w:wrap="none" w:vAnchor="page" w:hAnchor="page" w:x="1205" w:y="1004"/>
        <w:numPr>
          <w:ilvl w:val="0"/>
          <w:numId w:val="2"/>
        </w:numPr>
        <w:shd w:val="clear" w:color="auto" w:fill="auto"/>
        <w:tabs>
          <w:tab w:val="left" w:pos="1068"/>
        </w:tabs>
        <w:spacing w:before="0" w:after="0" w:line="317" w:lineRule="exact"/>
        <w:ind w:firstLine="60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Администрация отказывает в предоставлении Субсидии в случаях:</w:t>
      </w:r>
    </w:p>
    <w:p w14:paraId="245862A8" w14:textId="77777777" w:rsidR="008537B1" w:rsidRPr="005A0039" w:rsidRDefault="008537B1" w:rsidP="008537B1">
      <w:pPr>
        <w:pStyle w:val="20"/>
        <w:framePr w:w="9768" w:h="14754" w:hRule="exact" w:wrap="none" w:vAnchor="page" w:hAnchor="page" w:x="1205" w:y="1004"/>
        <w:shd w:val="clear" w:color="auto" w:fill="auto"/>
        <w:tabs>
          <w:tab w:val="left" w:pos="967"/>
        </w:tabs>
        <w:spacing w:before="0" w:after="0" w:line="317" w:lineRule="exact"/>
        <w:ind w:firstLine="60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а)</w:t>
      </w:r>
      <w:r w:rsidRPr="005A0039">
        <w:rPr>
          <w:rFonts w:ascii="Arial" w:hAnsi="Arial" w:cs="Arial"/>
          <w:sz w:val="24"/>
          <w:szCs w:val="24"/>
        </w:rPr>
        <w:tab/>
        <w:t>несоответствия организации требованиям пункта 2 настоящего Порядка;</w:t>
      </w:r>
    </w:p>
    <w:p w14:paraId="6DCD7E07" w14:textId="77777777" w:rsidR="008537B1" w:rsidRPr="005A0039" w:rsidRDefault="008537B1" w:rsidP="008537B1">
      <w:pPr>
        <w:pStyle w:val="20"/>
        <w:framePr w:w="9768" w:h="14754" w:hRule="exact" w:wrap="none" w:vAnchor="page" w:hAnchor="page" w:x="1205" w:y="1004"/>
        <w:shd w:val="clear" w:color="auto" w:fill="auto"/>
        <w:tabs>
          <w:tab w:val="left" w:pos="953"/>
        </w:tabs>
        <w:spacing w:before="0" w:after="0" w:line="317" w:lineRule="exact"/>
        <w:ind w:firstLine="60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б)</w:t>
      </w:r>
      <w:r w:rsidRPr="005A0039">
        <w:rPr>
          <w:rFonts w:ascii="Arial" w:hAnsi="Arial" w:cs="Arial"/>
          <w:sz w:val="24"/>
          <w:szCs w:val="24"/>
        </w:rPr>
        <w:tab/>
        <w:t>непредставления или неполного представления документов, указанных в пункте 7 настоящего Порядка;</w:t>
      </w:r>
    </w:p>
    <w:p w14:paraId="7F68B8D1" w14:textId="77777777" w:rsidR="008537B1" w:rsidRPr="005A0039" w:rsidRDefault="008537B1" w:rsidP="008537B1">
      <w:pPr>
        <w:pStyle w:val="20"/>
        <w:framePr w:w="9768" w:h="14754" w:hRule="exact" w:wrap="none" w:vAnchor="page" w:hAnchor="page" w:x="1205" w:y="1004"/>
        <w:shd w:val="clear" w:color="auto" w:fill="auto"/>
        <w:tabs>
          <w:tab w:val="left" w:pos="953"/>
        </w:tabs>
        <w:spacing w:before="0" w:after="0" w:line="317" w:lineRule="exact"/>
        <w:ind w:firstLine="60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в)</w:t>
      </w:r>
      <w:r w:rsidRPr="005A0039">
        <w:rPr>
          <w:rFonts w:ascii="Arial" w:hAnsi="Arial" w:cs="Arial"/>
          <w:sz w:val="24"/>
          <w:szCs w:val="24"/>
        </w:rPr>
        <w:tab/>
        <w:t>обнаружения в представленных документах организации недостоверной информации;</w:t>
      </w:r>
    </w:p>
    <w:p w14:paraId="6F8727E1" w14:textId="77777777" w:rsidR="008537B1" w:rsidRPr="005A0039" w:rsidRDefault="008537B1" w:rsidP="008537B1">
      <w:pPr>
        <w:pStyle w:val="20"/>
        <w:framePr w:w="9768" w:h="14754" w:hRule="exact" w:wrap="none" w:vAnchor="page" w:hAnchor="page" w:x="1205" w:y="1004"/>
        <w:shd w:val="clear" w:color="auto" w:fill="auto"/>
        <w:tabs>
          <w:tab w:val="left" w:pos="953"/>
        </w:tabs>
        <w:spacing w:before="0" w:after="0" w:line="317" w:lineRule="exact"/>
        <w:ind w:firstLine="60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г)</w:t>
      </w:r>
      <w:r w:rsidRPr="005A0039">
        <w:rPr>
          <w:rFonts w:ascii="Arial" w:hAnsi="Arial" w:cs="Arial"/>
          <w:sz w:val="24"/>
          <w:szCs w:val="24"/>
        </w:rPr>
        <w:tab/>
        <w:t>окончания срока принятия Администрацией денежных обязательств, установленных действующим законодательством.</w:t>
      </w:r>
    </w:p>
    <w:p w14:paraId="2F11C99E" w14:textId="77777777" w:rsidR="008537B1" w:rsidRPr="005A0039" w:rsidRDefault="008537B1" w:rsidP="008537B1">
      <w:pPr>
        <w:pStyle w:val="20"/>
        <w:framePr w:w="9768" w:h="14754" w:hRule="exact" w:wrap="none" w:vAnchor="page" w:hAnchor="page" w:x="1205" w:y="1004"/>
        <w:numPr>
          <w:ilvl w:val="0"/>
          <w:numId w:val="2"/>
        </w:numPr>
        <w:shd w:val="clear" w:color="auto" w:fill="auto"/>
        <w:tabs>
          <w:tab w:val="left" w:pos="1039"/>
        </w:tabs>
        <w:spacing w:before="0" w:after="0" w:line="317" w:lineRule="exact"/>
        <w:ind w:firstLine="60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Повторное обращение организации с заявлением о предоставлении Субсидии допускается после устранения оснований для отказа в предоставлении Субсидии.</w:t>
      </w:r>
    </w:p>
    <w:p w14:paraId="58707502" w14:textId="77777777" w:rsidR="008537B1" w:rsidRPr="005A0039" w:rsidRDefault="008537B1" w:rsidP="008537B1">
      <w:pPr>
        <w:pStyle w:val="20"/>
        <w:framePr w:w="9768" w:h="14754" w:hRule="exact" w:wrap="none" w:vAnchor="page" w:hAnchor="page" w:x="1205" w:y="1004"/>
        <w:numPr>
          <w:ilvl w:val="0"/>
          <w:numId w:val="2"/>
        </w:numPr>
        <w:shd w:val="clear" w:color="auto" w:fill="auto"/>
        <w:tabs>
          <w:tab w:val="left" w:pos="1166"/>
        </w:tabs>
        <w:spacing w:before="0" w:after="0" w:line="317" w:lineRule="exact"/>
        <w:ind w:firstLine="60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 xml:space="preserve">Решение о предоставлении Субсидии, решение об отказе в предоставлении Субсидии размещается на Портале предоставления мер финансовой государственной поддержки </w:t>
      </w:r>
      <w:r w:rsidRPr="005A0039">
        <w:rPr>
          <w:rFonts w:ascii="Arial" w:hAnsi="Arial" w:cs="Arial"/>
          <w:sz w:val="24"/>
          <w:szCs w:val="24"/>
          <w:lang w:bidi="en-US"/>
        </w:rPr>
        <w:t>(</w:t>
      </w:r>
      <w:hyperlink r:id="rId6" w:history="1">
        <w:r w:rsidRPr="005A0039">
          <w:rPr>
            <w:rStyle w:val="a3"/>
            <w:rFonts w:ascii="Arial" w:hAnsi="Arial" w:cs="Arial"/>
            <w:sz w:val="24"/>
            <w:szCs w:val="24"/>
            <w:lang w:val="en-US" w:bidi="en-US"/>
          </w:rPr>
          <w:t>https</w:t>
        </w:r>
        <w:r w:rsidRPr="005A0039">
          <w:rPr>
            <w:rStyle w:val="a3"/>
            <w:rFonts w:ascii="Arial" w:hAnsi="Arial" w:cs="Arial"/>
            <w:sz w:val="24"/>
            <w:szCs w:val="24"/>
            <w:lang w:bidi="en-US"/>
          </w:rPr>
          <w:t>://</w:t>
        </w:r>
        <w:r w:rsidRPr="005A0039">
          <w:rPr>
            <w:rStyle w:val="a3"/>
            <w:rFonts w:ascii="Arial" w:hAnsi="Arial" w:cs="Arial"/>
            <w:sz w:val="24"/>
            <w:szCs w:val="24"/>
            <w:lang w:val="en-US" w:bidi="en-US"/>
          </w:rPr>
          <w:t>promote</w:t>
        </w:r>
        <w:r w:rsidRPr="005A0039">
          <w:rPr>
            <w:rStyle w:val="a3"/>
            <w:rFonts w:ascii="Arial" w:hAnsi="Arial" w:cs="Arial"/>
            <w:sz w:val="24"/>
            <w:szCs w:val="24"/>
            <w:lang w:bidi="en-US"/>
          </w:rPr>
          <w:t>.</w:t>
        </w:r>
        <w:r w:rsidRPr="005A0039">
          <w:rPr>
            <w:rStyle w:val="a3"/>
            <w:rFonts w:ascii="Arial" w:hAnsi="Arial" w:cs="Arial"/>
            <w:sz w:val="24"/>
            <w:szCs w:val="24"/>
            <w:lang w:val="en-US" w:bidi="en-US"/>
          </w:rPr>
          <w:t>budget</w:t>
        </w:r>
        <w:r w:rsidRPr="005A0039">
          <w:rPr>
            <w:rStyle w:val="a3"/>
            <w:rFonts w:ascii="Arial" w:hAnsi="Arial" w:cs="Arial"/>
            <w:sz w:val="24"/>
            <w:szCs w:val="24"/>
            <w:lang w:bidi="en-US"/>
          </w:rPr>
          <w:t>.</w:t>
        </w:r>
        <w:r w:rsidRPr="005A0039">
          <w:rPr>
            <w:rStyle w:val="a3"/>
            <w:rFonts w:ascii="Arial" w:hAnsi="Arial" w:cs="Arial"/>
            <w:sz w:val="24"/>
            <w:szCs w:val="24"/>
            <w:lang w:val="en-US" w:bidi="en-US"/>
          </w:rPr>
          <w:t>gov</w:t>
        </w:r>
        <w:r w:rsidRPr="005A0039">
          <w:rPr>
            <w:rStyle w:val="a3"/>
            <w:rFonts w:ascii="Arial" w:hAnsi="Arial" w:cs="Arial"/>
            <w:sz w:val="24"/>
            <w:szCs w:val="24"/>
            <w:lang w:bidi="en-US"/>
          </w:rPr>
          <w:t>.</w:t>
        </w:r>
        <w:proofErr w:type="spellStart"/>
        <w:r w:rsidRPr="005A0039">
          <w:rPr>
            <w:rStyle w:val="a3"/>
            <w:rFonts w:ascii="Arial" w:hAnsi="Arial" w:cs="Arial"/>
            <w:sz w:val="24"/>
            <w:szCs w:val="24"/>
            <w:lang w:val="en-US" w:bidi="en-US"/>
          </w:rPr>
          <w:t>ru</w:t>
        </w:r>
        <w:proofErr w:type="spellEnd"/>
      </w:hyperlink>
      <w:r w:rsidRPr="005A0039">
        <w:rPr>
          <w:rFonts w:ascii="Arial" w:hAnsi="Arial" w:cs="Arial"/>
          <w:sz w:val="24"/>
          <w:szCs w:val="24"/>
          <w:lang w:bidi="en-US"/>
        </w:rPr>
        <w:t xml:space="preserve">) </w:t>
      </w:r>
      <w:r w:rsidRPr="005A0039">
        <w:rPr>
          <w:rFonts w:ascii="Arial" w:hAnsi="Arial" w:cs="Arial"/>
          <w:sz w:val="24"/>
          <w:szCs w:val="24"/>
        </w:rPr>
        <w:t>не позднее 1 рабочего дня, следующего за днем его подписания, а также на</w:t>
      </w:r>
    </w:p>
    <w:p w14:paraId="6D45B9EC" w14:textId="77777777" w:rsidR="008537B1" w:rsidRPr="005A0039" w:rsidRDefault="008537B1" w:rsidP="008537B1">
      <w:pPr>
        <w:rPr>
          <w:rFonts w:ascii="Arial" w:hAnsi="Arial" w:cs="Arial"/>
        </w:rPr>
        <w:sectPr w:rsidR="008537B1" w:rsidRPr="005A003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26FA77AA" w14:textId="77777777" w:rsidR="008537B1" w:rsidRPr="005A0039" w:rsidRDefault="008537B1" w:rsidP="008537B1">
      <w:pPr>
        <w:pStyle w:val="20"/>
        <w:framePr w:w="9773" w:h="14764" w:hRule="exact" w:wrap="none" w:vAnchor="page" w:hAnchor="page" w:x="1203" w:y="1014"/>
        <w:shd w:val="clear" w:color="auto" w:fill="auto"/>
        <w:tabs>
          <w:tab w:val="left" w:pos="1166"/>
        </w:tabs>
        <w:spacing w:before="0" w:after="0" w:line="317" w:lineRule="exact"/>
        <w:ind w:firstLine="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lastRenderedPageBreak/>
        <w:t xml:space="preserve">официальном сайте Администрации в сети «Интернет» - </w:t>
      </w:r>
      <w:r w:rsidRPr="005A0039">
        <w:rPr>
          <w:rFonts w:ascii="Arial" w:hAnsi="Arial" w:cs="Arial"/>
          <w:sz w:val="24"/>
          <w:szCs w:val="24"/>
          <w:lang w:bidi="en-US"/>
        </w:rPr>
        <w:t>(</w:t>
      </w:r>
      <w:r w:rsidRPr="005A0039">
        <w:rPr>
          <w:rFonts w:ascii="Arial" w:hAnsi="Arial" w:cs="Arial"/>
          <w:sz w:val="24"/>
          <w:szCs w:val="24"/>
          <w:lang w:val="en-US" w:bidi="en-US"/>
        </w:rPr>
        <w:t>https</w:t>
      </w:r>
      <w:r w:rsidRPr="005A0039">
        <w:rPr>
          <w:rFonts w:ascii="Arial" w:hAnsi="Arial" w:cs="Arial"/>
          <w:sz w:val="24"/>
          <w:szCs w:val="24"/>
          <w:lang w:bidi="en-US"/>
        </w:rPr>
        <w:t xml:space="preserve"> ://</w:t>
      </w:r>
      <w:proofErr w:type="spellStart"/>
      <w:r w:rsidRPr="005A0039">
        <w:rPr>
          <w:rFonts w:ascii="Arial" w:hAnsi="Arial" w:cs="Arial"/>
          <w:sz w:val="24"/>
          <w:szCs w:val="24"/>
          <w:lang w:val="en-US" w:bidi="en-US"/>
        </w:rPr>
        <w:t>odesskij</w:t>
      </w:r>
      <w:proofErr w:type="spellEnd"/>
      <w:r w:rsidRPr="005A0039">
        <w:rPr>
          <w:rFonts w:ascii="Arial" w:hAnsi="Arial" w:cs="Arial"/>
          <w:sz w:val="24"/>
          <w:szCs w:val="24"/>
          <w:lang w:bidi="en-US"/>
        </w:rPr>
        <w:t xml:space="preserve">- </w:t>
      </w:r>
      <w:r w:rsidRPr="005A0039">
        <w:rPr>
          <w:rFonts w:ascii="Arial" w:hAnsi="Arial" w:cs="Arial"/>
          <w:sz w:val="24"/>
          <w:szCs w:val="24"/>
          <w:lang w:val="en-US" w:bidi="en-US"/>
        </w:rPr>
        <w:t>r</w:t>
      </w:r>
      <w:r w:rsidRPr="005A0039">
        <w:rPr>
          <w:rFonts w:ascii="Arial" w:hAnsi="Arial" w:cs="Arial"/>
          <w:sz w:val="24"/>
          <w:szCs w:val="24"/>
          <w:lang w:bidi="en-US"/>
        </w:rPr>
        <w:t>52.</w:t>
      </w:r>
      <w:proofErr w:type="spellStart"/>
      <w:r w:rsidRPr="005A0039">
        <w:rPr>
          <w:rFonts w:ascii="Arial" w:hAnsi="Arial" w:cs="Arial"/>
          <w:sz w:val="24"/>
          <w:szCs w:val="24"/>
          <w:lang w:val="en-US" w:bidi="en-US"/>
        </w:rPr>
        <w:t>gosweb</w:t>
      </w:r>
      <w:proofErr w:type="spellEnd"/>
      <w:r w:rsidRPr="005A0039">
        <w:rPr>
          <w:rFonts w:ascii="Arial" w:hAnsi="Arial" w:cs="Arial"/>
          <w:sz w:val="24"/>
          <w:szCs w:val="24"/>
          <w:lang w:bidi="en-US"/>
        </w:rPr>
        <w:t>.</w:t>
      </w:r>
      <w:proofErr w:type="spellStart"/>
      <w:r w:rsidRPr="005A0039">
        <w:rPr>
          <w:rFonts w:ascii="Arial" w:hAnsi="Arial" w:cs="Arial"/>
          <w:sz w:val="24"/>
          <w:szCs w:val="24"/>
          <w:lang w:val="en-US" w:bidi="en-US"/>
        </w:rPr>
        <w:t>gosuslugi</w:t>
      </w:r>
      <w:proofErr w:type="spellEnd"/>
      <w:r w:rsidRPr="005A0039">
        <w:rPr>
          <w:rFonts w:ascii="Arial" w:hAnsi="Arial" w:cs="Arial"/>
          <w:sz w:val="24"/>
          <w:szCs w:val="24"/>
          <w:lang w:bidi="en-US"/>
        </w:rPr>
        <w:t>.</w:t>
      </w:r>
      <w:proofErr w:type="spellStart"/>
      <w:r w:rsidRPr="005A0039">
        <w:rPr>
          <w:rFonts w:ascii="Arial" w:hAnsi="Arial" w:cs="Arial"/>
          <w:sz w:val="24"/>
          <w:szCs w:val="24"/>
          <w:lang w:val="en-US" w:bidi="en-US"/>
        </w:rPr>
        <w:t>ru</w:t>
      </w:r>
      <w:proofErr w:type="spellEnd"/>
      <w:r w:rsidRPr="005A0039">
        <w:rPr>
          <w:rFonts w:ascii="Arial" w:hAnsi="Arial" w:cs="Arial"/>
          <w:sz w:val="24"/>
          <w:szCs w:val="24"/>
          <w:lang w:bidi="en-US"/>
        </w:rPr>
        <w:t xml:space="preserve">) </w:t>
      </w:r>
      <w:r w:rsidRPr="005A0039">
        <w:rPr>
          <w:rFonts w:ascii="Arial" w:hAnsi="Arial" w:cs="Arial"/>
          <w:sz w:val="24"/>
          <w:szCs w:val="24"/>
        </w:rPr>
        <w:t>в течение 3 календарных дней со дня его подписания.</w:t>
      </w:r>
    </w:p>
    <w:p w14:paraId="71CD8202" w14:textId="77777777" w:rsidR="008537B1" w:rsidRPr="005A0039" w:rsidRDefault="008537B1" w:rsidP="008537B1">
      <w:pPr>
        <w:pStyle w:val="20"/>
        <w:framePr w:w="9773" w:h="14764" w:hRule="exact" w:wrap="none" w:vAnchor="page" w:hAnchor="page" w:x="1203" w:y="1014"/>
        <w:numPr>
          <w:ilvl w:val="0"/>
          <w:numId w:val="2"/>
        </w:numPr>
        <w:shd w:val="clear" w:color="auto" w:fill="auto"/>
        <w:tabs>
          <w:tab w:val="left" w:pos="1018"/>
        </w:tabs>
        <w:spacing w:before="0" w:after="0" w:line="317" w:lineRule="exact"/>
        <w:ind w:firstLine="60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Субсидия предоставляется на основании Соглашения, заключенного между Администрацией и получателем Субсидии не позднее дня истечения срока рассмотрения заявления, определенного пунктом 13 настоящего Порядка, в соответствии с типовой формой, утвержденной Комитетом финансов и контроля Администрации Одесского муниципального района Омской области. Заключение Соглашения о предоставлении Субсидии осуществляется в системе «Электронный бюджет».</w:t>
      </w:r>
    </w:p>
    <w:p w14:paraId="74016AFA" w14:textId="77777777" w:rsidR="008537B1" w:rsidRPr="005A0039" w:rsidRDefault="008537B1" w:rsidP="008537B1">
      <w:pPr>
        <w:pStyle w:val="20"/>
        <w:framePr w:w="9773" w:h="14764" w:hRule="exact" w:wrap="none" w:vAnchor="page" w:hAnchor="page" w:x="1203" w:y="1014"/>
        <w:numPr>
          <w:ilvl w:val="0"/>
          <w:numId w:val="2"/>
        </w:numPr>
        <w:shd w:val="clear" w:color="auto" w:fill="auto"/>
        <w:tabs>
          <w:tab w:val="left" w:pos="1023"/>
        </w:tabs>
        <w:spacing w:before="0" w:after="0" w:line="317" w:lineRule="exact"/>
        <w:ind w:firstLine="60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Субсидия предоставляется в соответствии с бюджетной росписью Администрации в пределах лимитов бюджетных обязательств, утвержденных Администрацией.</w:t>
      </w:r>
    </w:p>
    <w:p w14:paraId="7571FA85" w14:textId="77777777" w:rsidR="008537B1" w:rsidRPr="005A0039" w:rsidRDefault="008537B1" w:rsidP="008537B1">
      <w:pPr>
        <w:pStyle w:val="20"/>
        <w:framePr w:w="9773" w:h="14764" w:hRule="exact" w:wrap="none" w:vAnchor="page" w:hAnchor="page" w:x="1203" w:y="1014"/>
        <w:shd w:val="clear" w:color="auto" w:fill="auto"/>
        <w:spacing w:before="0" w:after="0" w:line="317" w:lineRule="exact"/>
        <w:ind w:firstLine="60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Размер предоставляемой Субсидии определяется исходя из размера затрат организации, рассчитанных на основании представленных документов.</w:t>
      </w:r>
    </w:p>
    <w:p w14:paraId="30A4AA57" w14:textId="77777777" w:rsidR="008537B1" w:rsidRPr="005A0039" w:rsidRDefault="008537B1" w:rsidP="008537B1">
      <w:pPr>
        <w:pStyle w:val="20"/>
        <w:framePr w:w="9773" w:h="14764" w:hRule="exact" w:wrap="none" w:vAnchor="page" w:hAnchor="page" w:x="1203" w:y="1014"/>
        <w:numPr>
          <w:ilvl w:val="0"/>
          <w:numId w:val="2"/>
        </w:numPr>
        <w:shd w:val="clear" w:color="auto" w:fill="auto"/>
        <w:tabs>
          <w:tab w:val="left" w:pos="1018"/>
        </w:tabs>
        <w:spacing w:before="0" w:after="0" w:line="317" w:lineRule="exact"/>
        <w:ind w:firstLine="60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Соглашение должно содержать права и обязанности сторон по предоставлению Субсидии, размер Субсидии, условия и порядок перечисления средств Субсидии, сроки и порядок предоставления отчетности организацией, основания и порядок возврата Субсидии, срок действия, контроль его исполнения, ответственность сторон, порядок расторжения и изменения.</w:t>
      </w:r>
    </w:p>
    <w:p w14:paraId="3827A658" w14:textId="77777777" w:rsidR="008537B1" w:rsidRPr="005A0039" w:rsidRDefault="008537B1" w:rsidP="008537B1">
      <w:pPr>
        <w:pStyle w:val="20"/>
        <w:framePr w:w="9773" w:h="14764" w:hRule="exact" w:wrap="none" w:vAnchor="page" w:hAnchor="page" w:x="1203" w:y="1014"/>
        <w:shd w:val="clear" w:color="auto" w:fill="auto"/>
        <w:spacing w:before="0" w:after="0" w:line="317" w:lineRule="exact"/>
        <w:ind w:firstLine="60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Срок действия Соглашения о предоставлении Субсидии обязательно устанавливается в пределах финансового года.</w:t>
      </w:r>
    </w:p>
    <w:p w14:paraId="64255688" w14:textId="77777777" w:rsidR="008537B1" w:rsidRPr="005A0039" w:rsidRDefault="008537B1" w:rsidP="008537B1">
      <w:pPr>
        <w:pStyle w:val="20"/>
        <w:framePr w:w="9773" w:h="14764" w:hRule="exact" w:wrap="none" w:vAnchor="page" w:hAnchor="page" w:x="1203" w:y="1014"/>
        <w:numPr>
          <w:ilvl w:val="0"/>
          <w:numId w:val="2"/>
        </w:numPr>
        <w:shd w:val="clear" w:color="auto" w:fill="auto"/>
        <w:tabs>
          <w:tab w:val="left" w:pos="1071"/>
        </w:tabs>
        <w:spacing w:before="0" w:after="0" w:line="317" w:lineRule="exact"/>
        <w:ind w:firstLine="60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Обязательными условиями, включаемыми в Соглашение, являются:</w:t>
      </w:r>
    </w:p>
    <w:p w14:paraId="07759413" w14:textId="77777777" w:rsidR="008537B1" w:rsidRPr="005A0039" w:rsidRDefault="008537B1" w:rsidP="008537B1">
      <w:pPr>
        <w:pStyle w:val="20"/>
        <w:framePr w:w="9773" w:h="14764" w:hRule="exact" w:wrap="none" w:vAnchor="page" w:hAnchor="page" w:x="1203" w:y="1014"/>
        <w:numPr>
          <w:ilvl w:val="0"/>
          <w:numId w:val="5"/>
        </w:numPr>
        <w:shd w:val="clear" w:color="auto" w:fill="auto"/>
        <w:tabs>
          <w:tab w:val="left" w:pos="1018"/>
        </w:tabs>
        <w:spacing w:before="0" w:after="0" w:line="317" w:lineRule="exact"/>
        <w:ind w:firstLine="60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согласие организации на осуществление Администрацией проверок условий, целей и порядка предоставления Субсидии;</w:t>
      </w:r>
    </w:p>
    <w:p w14:paraId="44BE4943" w14:textId="77777777" w:rsidR="008537B1" w:rsidRPr="005A0039" w:rsidRDefault="008537B1" w:rsidP="008537B1">
      <w:pPr>
        <w:pStyle w:val="20"/>
        <w:framePr w:w="9773" w:h="14764" w:hRule="exact" w:wrap="none" w:vAnchor="page" w:hAnchor="page" w:x="1203" w:y="1014"/>
        <w:numPr>
          <w:ilvl w:val="0"/>
          <w:numId w:val="5"/>
        </w:numPr>
        <w:shd w:val="clear" w:color="auto" w:fill="auto"/>
        <w:tabs>
          <w:tab w:val="left" w:pos="1018"/>
        </w:tabs>
        <w:spacing w:before="0" w:after="0" w:line="317" w:lineRule="exact"/>
        <w:ind w:firstLine="60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запрет приобретения организацией за счет полученных из бюджета Одесского муниципального района Омской области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Субсидии иных операций, определенных настоящим Порядком;</w:t>
      </w:r>
    </w:p>
    <w:p w14:paraId="530D5732" w14:textId="77777777" w:rsidR="008537B1" w:rsidRPr="005A0039" w:rsidRDefault="008537B1" w:rsidP="008537B1">
      <w:pPr>
        <w:pStyle w:val="20"/>
        <w:framePr w:w="9773" w:h="14764" w:hRule="exact" w:wrap="none" w:vAnchor="page" w:hAnchor="page" w:x="1203" w:y="1014"/>
        <w:numPr>
          <w:ilvl w:val="0"/>
          <w:numId w:val="5"/>
        </w:numPr>
        <w:shd w:val="clear" w:color="auto" w:fill="auto"/>
        <w:tabs>
          <w:tab w:val="left" w:pos="1018"/>
        </w:tabs>
        <w:spacing w:before="0" w:after="0" w:line="317" w:lineRule="exact"/>
        <w:ind w:firstLine="60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положение о возможности, в случае уменьшения Администрации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Соглашении, согласования и заключения Соглашения на новых условиях или расторжения Соглашения при не достижении согласия по новым условиям.</w:t>
      </w:r>
    </w:p>
    <w:p w14:paraId="41D6FA6C" w14:textId="77777777" w:rsidR="008537B1" w:rsidRPr="005A0039" w:rsidRDefault="008537B1" w:rsidP="008537B1">
      <w:pPr>
        <w:pStyle w:val="20"/>
        <w:framePr w:w="9773" w:h="14764" w:hRule="exact" w:wrap="none" w:vAnchor="page" w:hAnchor="page" w:x="1203" w:y="1014"/>
        <w:numPr>
          <w:ilvl w:val="0"/>
          <w:numId w:val="2"/>
        </w:numPr>
        <w:shd w:val="clear" w:color="auto" w:fill="auto"/>
        <w:tabs>
          <w:tab w:val="left" w:pos="1018"/>
        </w:tabs>
        <w:spacing w:before="0" w:after="0" w:line="317" w:lineRule="exact"/>
        <w:ind w:firstLine="60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Администрация обеспечивает согласование проекта Соглашения о предоставлении Субсидии с Комитетом по экономическим вопросам и имущественным отношениям Администрации, Комитетом финансов и контроля Администрации, юристами Администрации, заместителями Главы муниципального района, курирующими соответствующую сферу, и осуществление юридических действий по его заключению.</w:t>
      </w:r>
    </w:p>
    <w:p w14:paraId="6F51D23B" w14:textId="77777777" w:rsidR="008537B1" w:rsidRPr="005A0039" w:rsidRDefault="008537B1" w:rsidP="008537B1">
      <w:pPr>
        <w:pStyle w:val="20"/>
        <w:framePr w:w="9773" w:h="14764" w:hRule="exact" w:wrap="none" w:vAnchor="page" w:hAnchor="page" w:x="1203" w:y="1014"/>
        <w:numPr>
          <w:ilvl w:val="0"/>
          <w:numId w:val="2"/>
        </w:numPr>
        <w:shd w:val="clear" w:color="auto" w:fill="auto"/>
        <w:tabs>
          <w:tab w:val="left" w:pos="1018"/>
        </w:tabs>
        <w:spacing w:before="0" w:after="0" w:line="317" w:lineRule="exact"/>
        <w:ind w:firstLine="60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В случае внесения в Единый государственный реестр юридических лиц изменений в сведения о юридическом лице, организация обязана в течение 5</w:t>
      </w:r>
    </w:p>
    <w:p w14:paraId="30FB08D6" w14:textId="77777777" w:rsidR="008537B1" w:rsidRPr="005A0039" w:rsidRDefault="008537B1" w:rsidP="008537B1">
      <w:pPr>
        <w:rPr>
          <w:rFonts w:ascii="Arial" w:hAnsi="Arial" w:cs="Arial"/>
        </w:rPr>
        <w:sectPr w:rsidR="008537B1" w:rsidRPr="005A003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298EC6B2" w14:textId="77777777" w:rsidR="008537B1" w:rsidRPr="005A0039" w:rsidRDefault="008537B1" w:rsidP="008537B1">
      <w:pPr>
        <w:pStyle w:val="20"/>
        <w:framePr w:w="9754" w:h="12874" w:hRule="exact" w:wrap="none" w:vAnchor="page" w:hAnchor="page" w:x="1212" w:y="993"/>
        <w:shd w:val="clear" w:color="auto" w:fill="auto"/>
        <w:tabs>
          <w:tab w:val="left" w:pos="1018"/>
        </w:tabs>
        <w:spacing w:before="0" w:after="0" w:line="336" w:lineRule="exact"/>
        <w:ind w:firstLine="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lastRenderedPageBreak/>
        <w:t>календарных дней уведомить Администрацию в письменной форме о произошедших изменениях.</w:t>
      </w:r>
    </w:p>
    <w:p w14:paraId="6569630B" w14:textId="77777777" w:rsidR="008537B1" w:rsidRPr="005A0039" w:rsidRDefault="008537B1" w:rsidP="008537B1">
      <w:pPr>
        <w:pStyle w:val="20"/>
        <w:framePr w:w="9754" w:h="12874" w:hRule="exact" w:wrap="none" w:vAnchor="page" w:hAnchor="page" w:x="1212" w:y="993"/>
        <w:numPr>
          <w:ilvl w:val="0"/>
          <w:numId w:val="2"/>
        </w:numPr>
        <w:shd w:val="clear" w:color="auto" w:fill="auto"/>
        <w:tabs>
          <w:tab w:val="left" w:pos="1062"/>
        </w:tabs>
        <w:spacing w:before="0" w:after="0" w:line="317" w:lineRule="exact"/>
        <w:ind w:firstLine="58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Администрация в срок не позднее 5 рабочих дней со дня подписания Соглашения обеспечивает перечисление Субсидии организации.</w:t>
      </w:r>
    </w:p>
    <w:p w14:paraId="170988AC" w14:textId="77777777" w:rsidR="008537B1" w:rsidRPr="005A0039" w:rsidRDefault="008537B1" w:rsidP="008537B1">
      <w:pPr>
        <w:pStyle w:val="20"/>
        <w:framePr w:w="9754" w:h="12874" w:hRule="exact" w:wrap="none" w:vAnchor="page" w:hAnchor="page" w:x="1212" w:y="993"/>
        <w:numPr>
          <w:ilvl w:val="0"/>
          <w:numId w:val="2"/>
        </w:numPr>
        <w:shd w:val="clear" w:color="auto" w:fill="auto"/>
        <w:tabs>
          <w:tab w:val="left" w:pos="1229"/>
        </w:tabs>
        <w:spacing w:before="0" w:after="244" w:line="322" w:lineRule="exact"/>
        <w:ind w:firstLine="58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Перечисление Субсидии осуществляется на расчетные или корреспондентские счета, открытые организации в учреждениях Центрального банка Российской Федерации или кредитных организациях.</w:t>
      </w:r>
    </w:p>
    <w:p w14:paraId="63CCE2A2" w14:textId="77777777" w:rsidR="008537B1" w:rsidRPr="005A0039" w:rsidRDefault="008537B1" w:rsidP="008537B1">
      <w:pPr>
        <w:pStyle w:val="20"/>
        <w:framePr w:w="9754" w:h="12874" w:hRule="exact" w:wrap="none" w:vAnchor="page" w:hAnchor="page" w:x="1212" w:y="993"/>
        <w:numPr>
          <w:ilvl w:val="0"/>
          <w:numId w:val="1"/>
        </w:numPr>
        <w:shd w:val="clear" w:color="auto" w:fill="auto"/>
        <w:tabs>
          <w:tab w:val="left" w:pos="2235"/>
        </w:tabs>
        <w:spacing w:before="0" w:after="236" w:line="317" w:lineRule="exact"/>
        <w:ind w:left="3320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Проверка соблюдения условий, целей и порядка предоставления Субсидии</w:t>
      </w:r>
    </w:p>
    <w:p w14:paraId="461F4AE0" w14:textId="77777777" w:rsidR="008537B1" w:rsidRPr="005A0039" w:rsidRDefault="008537B1" w:rsidP="008537B1">
      <w:pPr>
        <w:pStyle w:val="20"/>
        <w:framePr w:w="9754" w:h="12874" w:hRule="exact" w:wrap="none" w:vAnchor="page" w:hAnchor="page" w:x="1212" w:y="993"/>
        <w:numPr>
          <w:ilvl w:val="0"/>
          <w:numId w:val="2"/>
        </w:numPr>
        <w:shd w:val="clear" w:color="auto" w:fill="auto"/>
        <w:tabs>
          <w:tab w:val="left" w:pos="1062"/>
        </w:tabs>
        <w:spacing w:before="0" w:after="0" w:line="322" w:lineRule="exact"/>
        <w:ind w:firstLine="58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Проверка соблюдения условий, целей и порядка предоставления Субсидии осуществляется Администрацией.</w:t>
      </w:r>
    </w:p>
    <w:p w14:paraId="39884E0A" w14:textId="77777777" w:rsidR="008537B1" w:rsidRPr="005A0039" w:rsidRDefault="008537B1" w:rsidP="008537B1">
      <w:pPr>
        <w:pStyle w:val="20"/>
        <w:framePr w:w="9754" w:h="12874" w:hRule="exact" w:wrap="none" w:vAnchor="page" w:hAnchor="page" w:x="1212" w:y="993"/>
        <w:numPr>
          <w:ilvl w:val="0"/>
          <w:numId w:val="2"/>
        </w:numPr>
        <w:shd w:val="clear" w:color="auto" w:fill="auto"/>
        <w:tabs>
          <w:tab w:val="left" w:pos="1071"/>
        </w:tabs>
        <w:spacing w:before="0" w:after="273" w:line="322" w:lineRule="exact"/>
        <w:ind w:firstLine="58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В случае нарушения организацией условий предоставления Субсидии Администрация в течение 3 рабочих дней со дня обнаружения указанных нарушений направляет организации требование о возврате Субсидии.</w:t>
      </w:r>
    </w:p>
    <w:p w14:paraId="3D26A73B" w14:textId="77777777" w:rsidR="008537B1" w:rsidRPr="005A0039" w:rsidRDefault="008537B1" w:rsidP="008537B1">
      <w:pPr>
        <w:pStyle w:val="20"/>
        <w:framePr w:w="9754" w:h="12874" w:hRule="exact" w:wrap="none" w:vAnchor="page" w:hAnchor="page" w:x="1212" w:y="993"/>
        <w:numPr>
          <w:ilvl w:val="0"/>
          <w:numId w:val="1"/>
        </w:numPr>
        <w:shd w:val="clear" w:color="auto" w:fill="auto"/>
        <w:tabs>
          <w:tab w:val="left" w:pos="2000"/>
        </w:tabs>
        <w:spacing w:before="0" w:after="0" w:line="280" w:lineRule="exact"/>
        <w:ind w:left="1620" w:firstLine="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Требования к отчетности, порядок возврата средств</w:t>
      </w:r>
    </w:p>
    <w:p w14:paraId="0EEA54DC" w14:textId="77777777" w:rsidR="008537B1" w:rsidRPr="005A0039" w:rsidRDefault="008537B1" w:rsidP="008537B1">
      <w:pPr>
        <w:pStyle w:val="20"/>
        <w:framePr w:w="9754" w:h="12874" w:hRule="exact" w:wrap="none" w:vAnchor="page" w:hAnchor="page" w:x="1212" w:y="993"/>
        <w:shd w:val="clear" w:color="auto" w:fill="auto"/>
        <w:spacing w:before="0" w:after="248" w:line="280" w:lineRule="exact"/>
        <w:ind w:firstLine="0"/>
        <w:jc w:val="center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Субсидии</w:t>
      </w:r>
    </w:p>
    <w:p w14:paraId="4EC627E7" w14:textId="77777777" w:rsidR="008537B1" w:rsidRPr="005A0039" w:rsidRDefault="008537B1" w:rsidP="008537B1">
      <w:pPr>
        <w:pStyle w:val="20"/>
        <w:framePr w:w="9754" w:h="12874" w:hRule="exact" w:wrap="none" w:vAnchor="page" w:hAnchor="page" w:x="1212" w:y="993"/>
        <w:numPr>
          <w:ilvl w:val="0"/>
          <w:numId w:val="2"/>
        </w:numPr>
        <w:shd w:val="clear" w:color="auto" w:fill="auto"/>
        <w:tabs>
          <w:tab w:val="left" w:pos="1229"/>
        </w:tabs>
        <w:spacing w:before="0" w:after="0" w:line="317" w:lineRule="exact"/>
        <w:ind w:firstLine="58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Отчетность об осуществлении расходования средств Субсидии, предоставленной для финансового обеспечения затрат, предоставляется организацией в Администрацию не позднее 10 (десяти) рабочих дней с момента расходования Субсидии по форме, утвержденной Комитетом финансов и контроля Администрации Одесского муниципального района Омской области.</w:t>
      </w:r>
    </w:p>
    <w:p w14:paraId="22F5BAA9" w14:textId="77777777" w:rsidR="008537B1" w:rsidRPr="005A0039" w:rsidRDefault="008537B1" w:rsidP="008537B1">
      <w:pPr>
        <w:pStyle w:val="20"/>
        <w:framePr w:w="9754" w:h="12874" w:hRule="exact" w:wrap="none" w:vAnchor="page" w:hAnchor="page" w:x="1212" w:y="993"/>
        <w:numPr>
          <w:ilvl w:val="0"/>
          <w:numId w:val="2"/>
        </w:numPr>
        <w:shd w:val="clear" w:color="auto" w:fill="auto"/>
        <w:tabs>
          <w:tab w:val="left" w:pos="1229"/>
          <w:tab w:val="left" w:pos="2622"/>
          <w:tab w:val="left" w:pos="3890"/>
          <w:tab w:val="left" w:pos="5502"/>
          <w:tab w:val="left" w:pos="6922"/>
          <w:tab w:val="left" w:pos="8251"/>
          <w:tab w:val="left" w:pos="8738"/>
        </w:tabs>
        <w:spacing w:before="0" w:after="0" w:line="317" w:lineRule="exact"/>
        <w:ind w:firstLine="58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Субсидия</w:t>
      </w:r>
      <w:r w:rsidRPr="005A0039">
        <w:rPr>
          <w:rFonts w:ascii="Arial" w:hAnsi="Arial" w:cs="Arial"/>
          <w:sz w:val="24"/>
          <w:szCs w:val="24"/>
        </w:rPr>
        <w:tab/>
        <w:t>(остатки</w:t>
      </w:r>
      <w:r w:rsidRPr="005A0039">
        <w:rPr>
          <w:rFonts w:ascii="Arial" w:hAnsi="Arial" w:cs="Arial"/>
          <w:sz w:val="24"/>
          <w:szCs w:val="24"/>
        </w:rPr>
        <w:tab/>
        <w:t>Субсидии)</w:t>
      </w:r>
      <w:r w:rsidRPr="005A0039">
        <w:rPr>
          <w:rFonts w:ascii="Arial" w:hAnsi="Arial" w:cs="Arial"/>
          <w:sz w:val="24"/>
          <w:szCs w:val="24"/>
        </w:rPr>
        <w:tab/>
        <w:t>подлежит</w:t>
      </w:r>
      <w:r w:rsidRPr="005A0039">
        <w:rPr>
          <w:rFonts w:ascii="Arial" w:hAnsi="Arial" w:cs="Arial"/>
          <w:sz w:val="24"/>
          <w:szCs w:val="24"/>
        </w:rPr>
        <w:tab/>
        <w:t>возврату</w:t>
      </w:r>
      <w:r w:rsidRPr="005A0039">
        <w:rPr>
          <w:rFonts w:ascii="Arial" w:hAnsi="Arial" w:cs="Arial"/>
          <w:sz w:val="24"/>
          <w:szCs w:val="24"/>
        </w:rPr>
        <w:tab/>
        <w:t>в</w:t>
      </w:r>
      <w:r w:rsidRPr="005A0039">
        <w:rPr>
          <w:rFonts w:ascii="Arial" w:hAnsi="Arial" w:cs="Arial"/>
          <w:sz w:val="24"/>
          <w:szCs w:val="24"/>
        </w:rPr>
        <w:tab/>
        <w:t>бюджет</w:t>
      </w:r>
    </w:p>
    <w:p w14:paraId="4806B4E5" w14:textId="77777777" w:rsidR="008537B1" w:rsidRPr="005A0039" w:rsidRDefault="008537B1" w:rsidP="008537B1">
      <w:pPr>
        <w:pStyle w:val="20"/>
        <w:framePr w:w="9754" w:h="12874" w:hRule="exact" w:wrap="none" w:vAnchor="page" w:hAnchor="page" w:x="1212" w:y="993"/>
        <w:shd w:val="clear" w:color="auto" w:fill="auto"/>
        <w:spacing w:before="0" w:after="0" w:line="317" w:lineRule="exact"/>
        <w:ind w:firstLine="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муниципального района в следующих случаях:</w:t>
      </w:r>
    </w:p>
    <w:p w14:paraId="44568451" w14:textId="77777777" w:rsidR="008537B1" w:rsidRPr="005A0039" w:rsidRDefault="008537B1" w:rsidP="008537B1">
      <w:pPr>
        <w:pStyle w:val="20"/>
        <w:framePr w:w="9754" w:h="12874" w:hRule="exact" w:wrap="none" w:vAnchor="page" w:hAnchor="page" w:x="1212" w:y="993"/>
        <w:shd w:val="clear" w:color="auto" w:fill="auto"/>
        <w:tabs>
          <w:tab w:val="left" w:pos="937"/>
        </w:tabs>
        <w:spacing w:before="0" w:after="0" w:line="317" w:lineRule="exact"/>
        <w:ind w:firstLine="58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а)</w:t>
      </w:r>
      <w:r w:rsidRPr="005A0039">
        <w:rPr>
          <w:rFonts w:ascii="Arial" w:hAnsi="Arial" w:cs="Arial"/>
          <w:sz w:val="24"/>
          <w:szCs w:val="24"/>
        </w:rPr>
        <w:tab/>
        <w:t>нарушения организацией условий, установленных при предоставлении Субсидии;</w:t>
      </w:r>
    </w:p>
    <w:p w14:paraId="461EEA12" w14:textId="77777777" w:rsidR="008537B1" w:rsidRPr="005A0039" w:rsidRDefault="008537B1" w:rsidP="008537B1">
      <w:pPr>
        <w:pStyle w:val="20"/>
        <w:framePr w:w="9754" w:h="12874" w:hRule="exact" w:wrap="none" w:vAnchor="page" w:hAnchor="page" w:x="1212" w:y="993"/>
        <w:shd w:val="clear" w:color="auto" w:fill="auto"/>
        <w:tabs>
          <w:tab w:val="left" w:pos="956"/>
        </w:tabs>
        <w:spacing w:before="0" w:after="0" w:line="317" w:lineRule="exact"/>
        <w:ind w:firstLine="58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б)</w:t>
      </w:r>
      <w:r w:rsidRPr="005A0039">
        <w:rPr>
          <w:rFonts w:ascii="Arial" w:hAnsi="Arial" w:cs="Arial"/>
          <w:sz w:val="24"/>
          <w:szCs w:val="24"/>
        </w:rPr>
        <w:tab/>
        <w:t>предоставления организацией недостоверных сведений в документах, предусмотренных пунктом 7 настоящего Порядка;</w:t>
      </w:r>
    </w:p>
    <w:p w14:paraId="2B069BCB" w14:textId="77777777" w:rsidR="008537B1" w:rsidRPr="005A0039" w:rsidRDefault="008537B1" w:rsidP="008537B1">
      <w:pPr>
        <w:pStyle w:val="20"/>
        <w:framePr w:w="9754" w:h="12874" w:hRule="exact" w:wrap="none" w:vAnchor="page" w:hAnchor="page" w:x="1212" w:y="993"/>
        <w:shd w:val="clear" w:color="auto" w:fill="auto"/>
        <w:tabs>
          <w:tab w:val="left" w:pos="989"/>
        </w:tabs>
        <w:spacing w:before="0" w:after="0" w:line="317" w:lineRule="exact"/>
        <w:ind w:firstLine="58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в)</w:t>
      </w:r>
      <w:r w:rsidRPr="005A0039">
        <w:rPr>
          <w:rFonts w:ascii="Arial" w:hAnsi="Arial" w:cs="Arial"/>
          <w:sz w:val="24"/>
          <w:szCs w:val="24"/>
        </w:rPr>
        <w:tab/>
        <w:t>расторжения Соглашения о предоставлении Субсидии;</w:t>
      </w:r>
    </w:p>
    <w:p w14:paraId="379379C3" w14:textId="77777777" w:rsidR="008537B1" w:rsidRPr="005A0039" w:rsidRDefault="008537B1" w:rsidP="008537B1">
      <w:pPr>
        <w:pStyle w:val="20"/>
        <w:framePr w:w="9754" w:h="12874" w:hRule="exact" w:wrap="none" w:vAnchor="page" w:hAnchor="page" w:x="1212" w:y="993"/>
        <w:shd w:val="clear" w:color="auto" w:fill="auto"/>
        <w:tabs>
          <w:tab w:val="left" w:pos="951"/>
        </w:tabs>
        <w:spacing w:before="0" w:after="0" w:line="317" w:lineRule="exact"/>
        <w:ind w:firstLine="58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г)</w:t>
      </w:r>
      <w:r w:rsidRPr="005A0039">
        <w:rPr>
          <w:rFonts w:ascii="Arial" w:hAnsi="Arial" w:cs="Arial"/>
          <w:sz w:val="24"/>
          <w:szCs w:val="24"/>
        </w:rPr>
        <w:tab/>
        <w:t>неиспользование организацией в отчетном финансовом году средств, предоставленной Субсидии.</w:t>
      </w:r>
    </w:p>
    <w:p w14:paraId="2FB2FE77" w14:textId="77777777" w:rsidR="008537B1" w:rsidRPr="005A0039" w:rsidRDefault="008537B1" w:rsidP="008537B1">
      <w:pPr>
        <w:pStyle w:val="20"/>
        <w:framePr w:w="9754" w:h="12874" w:hRule="exact" w:wrap="none" w:vAnchor="page" w:hAnchor="page" w:x="1212" w:y="993"/>
        <w:numPr>
          <w:ilvl w:val="0"/>
          <w:numId w:val="2"/>
        </w:numPr>
        <w:shd w:val="clear" w:color="auto" w:fill="auto"/>
        <w:tabs>
          <w:tab w:val="left" w:pos="1229"/>
          <w:tab w:val="left" w:pos="2622"/>
          <w:tab w:val="left" w:pos="3890"/>
          <w:tab w:val="left" w:pos="5502"/>
          <w:tab w:val="left" w:pos="6917"/>
          <w:tab w:val="left" w:pos="8247"/>
          <w:tab w:val="left" w:pos="8738"/>
        </w:tabs>
        <w:spacing w:before="0" w:after="0" w:line="317" w:lineRule="exact"/>
        <w:ind w:firstLine="58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Субсидия</w:t>
      </w:r>
      <w:r w:rsidRPr="005A0039">
        <w:rPr>
          <w:rFonts w:ascii="Arial" w:hAnsi="Arial" w:cs="Arial"/>
          <w:sz w:val="24"/>
          <w:szCs w:val="24"/>
        </w:rPr>
        <w:tab/>
        <w:t>(остатки</w:t>
      </w:r>
      <w:r w:rsidRPr="005A0039">
        <w:rPr>
          <w:rFonts w:ascii="Arial" w:hAnsi="Arial" w:cs="Arial"/>
          <w:sz w:val="24"/>
          <w:szCs w:val="24"/>
        </w:rPr>
        <w:tab/>
        <w:t>Субсидии)</w:t>
      </w:r>
      <w:r w:rsidRPr="005A0039">
        <w:rPr>
          <w:rFonts w:ascii="Arial" w:hAnsi="Arial" w:cs="Arial"/>
          <w:sz w:val="24"/>
          <w:szCs w:val="24"/>
        </w:rPr>
        <w:tab/>
        <w:t>подлежит</w:t>
      </w:r>
      <w:r w:rsidRPr="005A0039">
        <w:rPr>
          <w:rFonts w:ascii="Arial" w:hAnsi="Arial" w:cs="Arial"/>
          <w:sz w:val="24"/>
          <w:szCs w:val="24"/>
        </w:rPr>
        <w:tab/>
        <w:t>возврату</w:t>
      </w:r>
      <w:r w:rsidRPr="005A0039">
        <w:rPr>
          <w:rFonts w:ascii="Arial" w:hAnsi="Arial" w:cs="Arial"/>
          <w:sz w:val="24"/>
          <w:szCs w:val="24"/>
        </w:rPr>
        <w:tab/>
        <w:t>в</w:t>
      </w:r>
      <w:r w:rsidRPr="005A0039">
        <w:rPr>
          <w:rFonts w:ascii="Arial" w:hAnsi="Arial" w:cs="Arial"/>
          <w:sz w:val="24"/>
          <w:szCs w:val="24"/>
        </w:rPr>
        <w:tab/>
        <w:t>бюджет</w:t>
      </w:r>
    </w:p>
    <w:p w14:paraId="00D8DFCB" w14:textId="77777777" w:rsidR="008537B1" w:rsidRPr="005A0039" w:rsidRDefault="008537B1" w:rsidP="008537B1">
      <w:pPr>
        <w:pStyle w:val="20"/>
        <w:framePr w:w="9754" w:h="12874" w:hRule="exact" w:wrap="none" w:vAnchor="page" w:hAnchor="page" w:x="1212" w:y="993"/>
        <w:shd w:val="clear" w:color="auto" w:fill="auto"/>
        <w:spacing w:before="0" w:after="0" w:line="317" w:lineRule="exact"/>
        <w:ind w:firstLine="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>муниципального района организацией в течение 30 календарных дней с даты получения уведомления Администрации о возврате средств Субсидии.</w:t>
      </w:r>
    </w:p>
    <w:p w14:paraId="1B0E29F1" w14:textId="77777777" w:rsidR="008537B1" w:rsidRPr="005A0039" w:rsidRDefault="008537B1" w:rsidP="008537B1">
      <w:pPr>
        <w:pStyle w:val="20"/>
        <w:framePr w:w="9754" w:h="12874" w:hRule="exact" w:wrap="none" w:vAnchor="page" w:hAnchor="page" w:x="1212" w:y="993"/>
        <w:numPr>
          <w:ilvl w:val="0"/>
          <w:numId w:val="2"/>
        </w:numPr>
        <w:shd w:val="clear" w:color="auto" w:fill="auto"/>
        <w:tabs>
          <w:tab w:val="left" w:pos="1062"/>
        </w:tabs>
        <w:spacing w:before="0" w:after="0" w:line="317" w:lineRule="exact"/>
        <w:ind w:firstLine="580"/>
        <w:jc w:val="both"/>
        <w:rPr>
          <w:rFonts w:ascii="Arial" w:hAnsi="Arial" w:cs="Arial"/>
          <w:sz w:val="24"/>
          <w:szCs w:val="24"/>
        </w:rPr>
      </w:pPr>
      <w:r w:rsidRPr="005A0039">
        <w:rPr>
          <w:rFonts w:ascii="Arial" w:hAnsi="Arial" w:cs="Arial"/>
          <w:sz w:val="24"/>
          <w:szCs w:val="24"/>
        </w:rPr>
        <w:t xml:space="preserve">В случае отказа от добровольного возврата средств, указанных в пункте 30 Порядка, они по иску Администрации </w:t>
      </w:r>
      <w:proofErr w:type="spellStart"/>
      <w:r w:rsidRPr="005A0039">
        <w:rPr>
          <w:rFonts w:ascii="Arial" w:hAnsi="Arial" w:cs="Arial"/>
          <w:sz w:val="24"/>
          <w:szCs w:val="24"/>
        </w:rPr>
        <w:t>истребуются</w:t>
      </w:r>
      <w:proofErr w:type="spellEnd"/>
      <w:r w:rsidRPr="005A0039">
        <w:rPr>
          <w:rFonts w:ascii="Arial" w:hAnsi="Arial" w:cs="Arial"/>
          <w:sz w:val="24"/>
          <w:szCs w:val="24"/>
        </w:rPr>
        <w:t xml:space="preserve"> в судебном порядке в соответствии с действующим законодательством Российской Федерации.</w:t>
      </w:r>
    </w:p>
    <w:p w14:paraId="096BC910" w14:textId="77777777" w:rsidR="008537B1" w:rsidRPr="005A0039" w:rsidRDefault="008537B1" w:rsidP="008537B1">
      <w:pPr>
        <w:rPr>
          <w:rFonts w:ascii="Arial" w:hAnsi="Arial" w:cs="Arial"/>
        </w:rPr>
      </w:pPr>
    </w:p>
    <w:p w14:paraId="18EC222C" w14:textId="77777777" w:rsidR="003A53E1" w:rsidRPr="005A0039" w:rsidRDefault="003A53E1">
      <w:pPr>
        <w:rPr>
          <w:rFonts w:ascii="Arial" w:hAnsi="Arial" w:cs="Arial"/>
        </w:rPr>
      </w:pPr>
      <w:bookmarkStart w:id="0" w:name="_GoBack"/>
      <w:bookmarkEnd w:id="0"/>
    </w:p>
    <w:sectPr w:rsidR="003A53E1" w:rsidRPr="005A0039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802CAB"/>
    <w:multiLevelType w:val="multilevel"/>
    <w:tmpl w:val="8AD8EC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474316A"/>
    <w:multiLevelType w:val="multilevel"/>
    <w:tmpl w:val="BB066D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DEC68E9"/>
    <w:multiLevelType w:val="multilevel"/>
    <w:tmpl w:val="266EB3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5332FF1"/>
    <w:multiLevelType w:val="multilevel"/>
    <w:tmpl w:val="FC0E55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DF57C23"/>
    <w:multiLevelType w:val="multilevel"/>
    <w:tmpl w:val="499073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13"/>
    <w:rsid w:val="003A53E1"/>
    <w:rsid w:val="005A0039"/>
    <w:rsid w:val="008537B1"/>
    <w:rsid w:val="00E71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641C72-AE0E-4C29-A169-123DAED1D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537B1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537B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8537B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537B1"/>
    <w:pPr>
      <w:shd w:val="clear" w:color="auto" w:fill="FFFFFF"/>
      <w:spacing w:before="720" w:after="720" w:line="0" w:lineRule="atLeast"/>
      <w:ind w:hanging="146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mote.budget.gov.ru" TargetMode="External"/><Relationship Id="rId5" Type="http://schemas.openxmlformats.org/officeDocument/2006/relationships/hyperlink" Target="https://promote.budget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1830</Words>
  <Characters>10434</Characters>
  <Application>Microsoft Office Word</Application>
  <DocSecurity>0</DocSecurity>
  <Lines>86</Lines>
  <Paragraphs>24</Paragraphs>
  <ScaleCrop>false</ScaleCrop>
  <Company/>
  <LinksUpToDate>false</LinksUpToDate>
  <CharactersWithSpaces>12240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4</cp:revision>
  <dcterms:created xsi:type="dcterms:W3CDTF">2025-02-07T08:38:00Z</dcterms:created>
  <dcterms:modified xsi:type="dcterms:W3CDTF">2025-02-07T08:47:00Z</dcterms:modified>
</cp:coreProperties>
</file>