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1DD627" w14:textId="1840F594" w:rsidR="005C5697" w:rsidRPr="005C5697" w:rsidRDefault="00C25F0F" w:rsidP="005C569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 w:rsidRPr="00C25F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5C5697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6375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C5697" w:rsidRPr="005C5697">
        <w:rPr>
          <w:rFonts w:ascii="Times New Roman" w:hAnsi="Times New Roman" w:cs="Times New Roman"/>
          <w:sz w:val="20"/>
          <w:szCs w:val="20"/>
        </w:rPr>
        <w:t>Приложение №</w:t>
      </w:r>
      <w:r w:rsidR="005C5697">
        <w:rPr>
          <w:rFonts w:ascii="Times New Roman" w:hAnsi="Times New Roman" w:cs="Times New Roman"/>
          <w:sz w:val="20"/>
          <w:szCs w:val="20"/>
        </w:rPr>
        <w:t>3</w:t>
      </w:r>
      <w:r w:rsidR="005C5697" w:rsidRPr="005C5697">
        <w:rPr>
          <w:rFonts w:ascii="Times New Roman" w:hAnsi="Times New Roman" w:cs="Times New Roman"/>
          <w:sz w:val="20"/>
          <w:szCs w:val="20"/>
        </w:rPr>
        <w:t xml:space="preserve"> к Результатам </w:t>
      </w:r>
    </w:p>
    <w:p w14:paraId="33AD6239" w14:textId="52ECE589" w:rsidR="005C5697" w:rsidRPr="005C5697" w:rsidRDefault="005C5697" w:rsidP="005C56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56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6375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</w:t>
      </w:r>
      <w:r w:rsidRPr="005C56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оценки эффективности реализации </w:t>
      </w:r>
    </w:p>
    <w:p w14:paraId="1D9DE632" w14:textId="709BA416" w:rsidR="00C25F0F" w:rsidRPr="00C25F0F" w:rsidRDefault="005C5697" w:rsidP="005C5697">
      <w:pPr>
        <w:widowControl w:val="0"/>
        <w:autoSpaceDE w:val="0"/>
        <w:autoSpaceDN w:val="0"/>
        <w:adjustRightInd w:val="0"/>
        <w:spacing w:after="0" w:line="240" w:lineRule="auto"/>
        <w:ind w:firstLine="720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56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</w:t>
      </w:r>
      <w:r w:rsidR="0066375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</w:t>
      </w:r>
      <w:r w:rsidRPr="005C56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муниципальной  программы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14:paraId="4D94DC90" w14:textId="77777777" w:rsidR="00C25F0F" w:rsidRPr="005C5697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2238"/>
      <w:bookmarkEnd w:id="0"/>
      <w:r w:rsidRPr="005C56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</w:t>
      </w:r>
    </w:p>
    <w:p w14:paraId="62DE5654" w14:textId="77777777" w:rsidR="00C25F0F" w:rsidRPr="005C5697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оценки эффективности реализации муниципальной программы </w:t>
      </w:r>
      <w:proofErr w:type="gramStart"/>
      <w:r w:rsidRPr="005C569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Одесского</w:t>
      </w:r>
      <w:proofErr w:type="gramEnd"/>
      <w:r w:rsidRPr="005C5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6A2C270" w14:textId="1DF2DE40" w:rsidR="00C25F0F" w:rsidRPr="005C5697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9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 Омской области (далее - муниципальная программа)</w:t>
      </w:r>
    </w:p>
    <w:p w14:paraId="4CCF1D7F" w14:textId="77777777" w:rsidR="00F43992" w:rsidRDefault="005C5697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97">
        <w:rPr>
          <w:rFonts w:ascii="Times New Roman" w:eastAsia="Times New Roman" w:hAnsi="Times New Roman" w:cs="Times New Roman"/>
          <w:sz w:val="24"/>
          <w:szCs w:val="24"/>
          <w:lang w:eastAsia="ru-RU"/>
        </w:rPr>
        <w:t>"Развитие казачества на территории Одесского муниципального района"</w:t>
      </w:r>
    </w:p>
    <w:p w14:paraId="2D0A0813" w14:textId="40AB6056" w:rsidR="00C25F0F" w:rsidRPr="005C5697" w:rsidRDefault="005C5697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  <w:r w:rsidRPr="005C5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5F0F" w:rsidRPr="005C5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Pr="005C5697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66375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25F0F" w:rsidRPr="005C5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14:paraId="74E47C05" w14:textId="77777777"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" w:type="dxa"/>
          <w:left w:w="6" w:type="dxa"/>
          <w:bottom w:w="6" w:type="dxa"/>
          <w:right w:w="6" w:type="dxa"/>
        </w:tblCellMar>
        <w:tblLook w:val="0000" w:firstRow="0" w:lastRow="0" w:firstColumn="0" w:lastColumn="0" w:noHBand="0" w:noVBand="0"/>
      </w:tblPr>
      <w:tblGrid>
        <w:gridCol w:w="450"/>
        <w:gridCol w:w="1699"/>
        <w:gridCol w:w="1543"/>
        <w:gridCol w:w="1276"/>
        <w:gridCol w:w="850"/>
        <w:gridCol w:w="851"/>
        <w:gridCol w:w="1984"/>
        <w:gridCol w:w="850"/>
        <w:gridCol w:w="851"/>
        <w:gridCol w:w="1417"/>
        <w:gridCol w:w="1843"/>
        <w:gridCol w:w="2268"/>
      </w:tblGrid>
      <w:tr w:rsidR="00C25F0F" w:rsidRPr="00C25F0F" w14:paraId="5C5C9BBD" w14:textId="77777777" w:rsidTr="00F13CB1">
        <w:tc>
          <w:tcPr>
            <w:tcW w:w="450" w:type="dxa"/>
            <w:vMerge w:val="restart"/>
            <w:vAlign w:val="center"/>
          </w:tcPr>
          <w:p w14:paraId="7C76B1B7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699" w:type="dxa"/>
            <w:vMerge w:val="restart"/>
            <w:vAlign w:val="center"/>
          </w:tcPr>
          <w:p w14:paraId="708CBAE1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основного мероприятия (далее - ОМ)</w:t>
            </w:r>
          </w:p>
        </w:tc>
        <w:tc>
          <w:tcPr>
            <w:tcW w:w="4520" w:type="dxa"/>
            <w:gridSpan w:val="4"/>
            <w:vAlign w:val="bottom"/>
          </w:tcPr>
          <w:p w14:paraId="61EA3E40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индикатор реализации мероприятия муниципальной программы (далее соответственно - целевой индикатор, мероприятие)</w:t>
            </w:r>
          </w:p>
        </w:tc>
        <w:tc>
          <w:tcPr>
            <w:tcW w:w="1984" w:type="dxa"/>
            <w:vMerge w:val="restart"/>
            <w:vAlign w:val="center"/>
          </w:tcPr>
          <w:p w14:paraId="72630878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достижения значения целевого индикатора (единиц) </w:t>
            </w:r>
            <w:hyperlink w:anchor="P2508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&lt;2&gt;</w:t>
              </w:r>
            </w:hyperlink>
          </w:p>
        </w:tc>
        <w:tc>
          <w:tcPr>
            <w:tcW w:w="1701" w:type="dxa"/>
            <w:gridSpan w:val="2"/>
            <w:vMerge w:val="restart"/>
          </w:tcPr>
          <w:p w14:paraId="5C48E106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мероприятия, рублей</w:t>
            </w:r>
          </w:p>
        </w:tc>
        <w:tc>
          <w:tcPr>
            <w:tcW w:w="1417" w:type="dxa"/>
            <w:vMerge w:val="restart"/>
          </w:tcPr>
          <w:p w14:paraId="72ED7FB7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финансового обеспечения мероприятия (единиц) </w:t>
            </w:r>
            <w:hyperlink w:anchor="P2509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1843" w:type="dxa"/>
            <w:vMerge w:val="restart"/>
          </w:tcPr>
          <w:p w14:paraId="1C4975D6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Эффективность реализации мероприятия (единиц) </w:t>
            </w:r>
            <w:hyperlink w:anchor="P2510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</w:tc>
        <w:tc>
          <w:tcPr>
            <w:tcW w:w="2268" w:type="dxa"/>
            <w:vMerge w:val="restart"/>
          </w:tcPr>
          <w:p w14:paraId="493A4B03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Эффективность реализации подпрограммы муниципальной программы (далее - подпрограмма)/муниципальной программы </w:t>
            </w:r>
            <w:hyperlink w:anchor="P2511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&lt;5&gt;</w:t>
              </w:r>
            </w:hyperlink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(процентов)</w:t>
            </w:r>
          </w:p>
        </w:tc>
      </w:tr>
      <w:tr w:rsidR="00C25F0F" w:rsidRPr="00C25F0F" w14:paraId="4F46497D" w14:textId="77777777" w:rsidTr="00F13CB1">
        <w:tc>
          <w:tcPr>
            <w:tcW w:w="450" w:type="dxa"/>
            <w:vMerge/>
          </w:tcPr>
          <w:p w14:paraId="67CF7FD8" w14:textId="77777777"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</w:tcPr>
          <w:p w14:paraId="1E6867AC" w14:textId="77777777"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vMerge w:val="restart"/>
            <w:vAlign w:val="center"/>
          </w:tcPr>
          <w:p w14:paraId="265E0209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vMerge w:val="restart"/>
            <w:vAlign w:val="center"/>
          </w:tcPr>
          <w:p w14:paraId="7F80D0DB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701" w:type="dxa"/>
            <w:gridSpan w:val="2"/>
          </w:tcPr>
          <w:p w14:paraId="0BD96D9A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1984" w:type="dxa"/>
            <w:vMerge/>
          </w:tcPr>
          <w:p w14:paraId="2F4E7328" w14:textId="77777777"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</w:tcPr>
          <w:p w14:paraId="6FA48092" w14:textId="77777777"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14E56657" w14:textId="77777777"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3F93D07A" w14:textId="77777777"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14:paraId="24B1ACFE" w14:textId="77777777"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5F0F" w:rsidRPr="00C25F0F" w14:paraId="21DE9FE4" w14:textId="77777777" w:rsidTr="00F13CB1">
        <w:tc>
          <w:tcPr>
            <w:tcW w:w="450" w:type="dxa"/>
            <w:vMerge/>
          </w:tcPr>
          <w:p w14:paraId="567E299C" w14:textId="77777777"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</w:tcPr>
          <w:p w14:paraId="410F2069" w14:textId="77777777"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vMerge/>
          </w:tcPr>
          <w:p w14:paraId="7C5B34B5" w14:textId="77777777"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14:paraId="5201F86B" w14:textId="77777777"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30A3F3AB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1" w:type="dxa"/>
            <w:vAlign w:val="center"/>
          </w:tcPr>
          <w:p w14:paraId="1CC7B5F3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984" w:type="dxa"/>
            <w:vMerge/>
          </w:tcPr>
          <w:p w14:paraId="349BE20D" w14:textId="77777777"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5B3BDE18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1" w:type="dxa"/>
            <w:vAlign w:val="center"/>
          </w:tcPr>
          <w:p w14:paraId="22C4229A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417" w:type="dxa"/>
            <w:vMerge/>
          </w:tcPr>
          <w:p w14:paraId="5970264A" w14:textId="77777777"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3E79D580" w14:textId="77777777"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14:paraId="63006990" w14:textId="77777777"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5F0F" w:rsidRPr="00C25F0F" w14:paraId="11BCF3EF" w14:textId="77777777" w:rsidTr="00F13CB1">
        <w:tc>
          <w:tcPr>
            <w:tcW w:w="450" w:type="dxa"/>
            <w:vAlign w:val="bottom"/>
          </w:tcPr>
          <w:p w14:paraId="74A8BADA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9" w:type="dxa"/>
            <w:vAlign w:val="bottom"/>
          </w:tcPr>
          <w:p w14:paraId="081532E9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3" w:type="dxa"/>
            <w:vAlign w:val="bottom"/>
          </w:tcPr>
          <w:p w14:paraId="304ED5E9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vAlign w:val="bottom"/>
          </w:tcPr>
          <w:p w14:paraId="5B710723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14:paraId="1A2BAC19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vAlign w:val="bottom"/>
          </w:tcPr>
          <w:p w14:paraId="18760184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vAlign w:val="bottom"/>
          </w:tcPr>
          <w:p w14:paraId="0224F4E8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vAlign w:val="bottom"/>
          </w:tcPr>
          <w:p w14:paraId="5ED4147D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vAlign w:val="bottom"/>
          </w:tcPr>
          <w:p w14:paraId="0922DFB3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vAlign w:val="bottom"/>
          </w:tcPr>
          <w:p w14:paraId="19EC89CE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</w:tcPr>
          <w:p w14:paraId="226F6B05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</w:tcPr>
          <w:p w14:paraId="276967B9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C25F0F" w:rsidRPr="00C25F0F" w14:paraId="6A99090E" w14:textId="77777777" w:rsidTr="00F13CB1">
        <w:tc>
          <w:tcPr>
            <w:tcW w:w="15882" w:type="dxa"/>
            <w:gridSpan w:val="12"/>
            <w:vAlign w:val="bottom"/>
          </w:tcPr>
          <w:p w14:paraId="18E6D57E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5F0F" w:rsidRPr="00C25F0F" w14:paraId="0E84F7AF" w14:textId="77777777" w:rsidTr="00F13CB1">
        <w:tc>
          <w:tcPr>
            <w:tcW w:w="15882" w:type="dxa"/>
            <w:gridSpan w:val="12"/>
            <w:vAlign w:val="bottom"/>
          </w:tcPr>
          <w:p w14:paraId="0BFD4677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за исключением мероприятий в рамках деятельности субъектов бюджетного планирования, связанной с осуществлением функций руководства и управления в сфере установленных функций</w:t>
            </w:r>
          </w:p>
        </w:tc>
      </w:tr>
      <w:tr w:rsidR="009D5732" w:rsidRPr="00C25F0F" w14:paraId="35F2024C" w14:textId="77777777" w:rsidTr="00F13CB1">
        <w:tc>
          <w:tcPr>
            <w:tcW w:w="450" w:type="dxa"/>
          </w:tcPr>
          <w:p w14:paraId="401AB8DA" w14:textId="77777777" w:rsidR="009D5732" w:rsidRPr="00C25F0F" w:rsidRDefault="009D5732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14:paraId="5C325ED5" w14:textId="3B691753" w:rsidR="009D5732" w:rsidRPr="005C5697" w:rsidRDefault="009D5732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1: Функционирование и развитие казачьих обществ, их экономическая составляющая</w:t>
            </w:r>
          </w:p>
        </w:tc>
        <w:tc>
          <w:tcPr>
            <w:tcW w:w="1543" w:type="dxa"/>
            <w:vAlign w:val="bottom"/>
          </w:tcPr>
          <w:p w14:paraId="136CF0D7" w14:textId="204EF3EE" w:rsidR="009D5732" w:rsidRPr="00E4307B" w:rsidRDefault="009D5732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07B">
              <w:rPr>
                <w:rFonts w:ascii="Times New Roman" w:hAnsi="Times New Roman" w:cs="Times New Roman"/>
                <w:sz w:val="20"/>
                <w:szCs w:val="20"/>
              </w:rPr>
              <w:t>Сохранение количества казачьих обществ на территории Одесского района</w:t>
            </w:r>
          </w:p>
        </w:tc>
        <w:tc>
          <w:tcPr>
            <w:tcW w:w="1276" w:type="dxa"/>
          </w:tcPr>
          <w:p w14:paraId="55602B51" w14:textId="1069F183" w:rsidR="009D5732" w:rsidRDefault="00E4307B" w:rsidP="00CD44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</w:tcPr>
          <w:p w14:paraId="656A99A4" w14:textId="4B62E942" w:rsidR="009D5732" w:rsidRPr="005C5697" w:rsidRDefault="00E4307B" w:rsidP="00CD4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14:paraId="459512E7" w14:textId="2C9B6B6F" w:rsidR="009D5732" w:rsidRPr="005C5697" w:rsidRDefault="00E4307B" w:rsidP="00CD4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</w:tcPr>
          <w:p w14:paraId="0302F818" w14:textId="61754EB9" w:rsidR="009D5732" w:rsidRPr="005C5697" w:rsidRDefault="00E4307B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</w:tcPr>
          <w:p w14:paraId="23F471D5" w14:textId="420282F8" w:rsidR="009D5732" w:rsidRDefault="00E4307B" w:rsidP="00663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</w:tcPr>
          <w:p w14:paraId="73BFCC4C" w14:textId="011AC104" w:rsidR="009D5732" w:rsidRDefault="00E4307B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200D813D" w14:textId="6C5A0165" w:rsidR="009D5732" w:rsidRPr="005C5697" w:rsidRDefault="00E4307B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14:paraId="4123BDED" w14:textId="53F47900" w:rsidR="009D5732" w:rsidRDefault="00E4307B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14:paraId="133A12DA" w14:textId="77777777" w:rsidR="009D5732" w:rsidRPr="005C5697" w:rsidRDefault="009D5732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307B" w:rsidRPr="00C25F0F" w14:paraId="4035C519" w14:textId="77777777" w:rsidTr="00F13CB1">
        <w:tc>
          <w:tcPr>
            <w:tcW w:w="450" w:type="dxa"/>
          </w:tcPr>
          <w:p w14:paraId="725C2FC3" w14:textId="77777777" w:rsidR="00E4307B" w:rsidRPr="00E4307B" w:rsidRDefault="00E4307B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14:paraId="55A14A8B" w14:textId="3EE2A09A" w:rsidR="00E4307B" w:rsidRPr="00E4307B" w:rsidRDefault="00E4307B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307B">
              <w:rPr>
                <w:rFonts w:ascii="Times New Roman" w:hAnsi="Times New Roman" w:cs="Times New Roman"/>
                <w:sz w:val="20"/>
                <w:szCs w:val="20"/>
              </w:rPr>
              <w:t>Мероприятие 2: Развитие этнокультурного центра казачества «Рубеж»</w:t>
            </w:r>
          </w:p>
        </w:tc>
        <w:tc>
          <w:tcPr>
            <w:tcW w:w="1543" w:type="dxa"/>
            <w:vAlign w:val="bottom"/>
          </w:tcPr>
          <w:p w14:paraId="27B59655" w14:textId="45ACD75C" w:rsidR="00E4307B" w:rsidRPr="00E4307B" w:rsidRDefault="00E4307B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307B">
              <w:rPr>
                <w:rFonts w:ascii="Times New Roman" w:hAnsi="Times New Roman" w:cs="Times New Roman"/>
                <w:sz w:val="20"/>
                <w:szCs w:val="20"/>
              </w:rPr>
              <w:t>Увеличение доли численности казаков казачьих обществ на территории района</w:t>
            </w:r>
          </w:p>
        </w:tc>
        <w:tc>
          <w:tcPr>
            <w:tcW w:w="1276" w:type="dxa"/>
          </w:tcPr>
          <w:p w14:paraId="7C54FA91" w14:textId="74AAEF25" w:rsidR="00E4307B" w:rsidRDefault="00E4307B" w:rsidP="00CD44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</w:t>
            </w:r>
            <w:proofErr w:type="spellEnd"/>
            <w:proofErr w:type="gramEnd"/>
          </w:p>
        </w:tc>
        <w:tc>
          <w:tcPr>
            <w:tcW w:w="850" w:type="dxa"/>
          </w:tcPr>
          <w:p w14:paraId="631D75A6" w14:textId="6E04FFC1" w:rsidR="00E4307B" w:rsidRDefault="00E4307B" w:rsidP="00CD4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851" w:type="dxa"/>
          </w:tcPr>
          <w:p w14:paraId="7C374D93" w14:textId="08A29444" w:rsidR="00E4307B" w:rsidRDefault="00E4307B" w:rsidP="00CD4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1984" w:type="dxa"/>
          </w:tcPr>
          <w:p w14:paraId="70A7EC4C" w14:textId="6B069576" w:rsidR="00E4307B" w:rsidRDefault="00E4307B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1,02</w:t>
            </w:r>
          </w:p>
        </w:tc>
        <w:tc>
          <w:tcPr>
            <w:tcW w:w="850" w:type="dxa"/>
          </w:tcPr>
          <w:p w14:paraId="75210F06" w14:textId="74FD12B3" w:rsidR="00E4307B" w:rsidRDefault="00E4307B" w:rsidP="00663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</w:tcPr>
          <w:p w14:paraId="104A5D48" w14:textId="2D8F2CCF" w:rsidR="00E4307B" w:rsidRDefault="00E4307B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0FE94FA0" w14:textId="458D0374" w:rsidR="00E4307B" w:rsidRDefault="00E4307B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14:paraId="04A07702" w14:textId="29F1AB8E" w:rsidR="00E4307B" w:rsidRDefault="00E4307B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1,02</w:t>
            </w:r>
          </w:p>
        </w:tc>
        <w:tc>
          <w:tcPr>
            <w:tcW w:w="2268" w:type="dxa"/>
          </w:tcPr>
          <w:p w14:paraId="1B023EF4" w14:textId="77777777" w:rsidR="00E4307B" w:rsidRPr="005C5697" w:rsidRDefault="00E4307B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697" w:rsidRPr="00C25F0F" w14:paraId="105DC89D" w14:textId="77777777" w:rsidTr="00F13CB1">
        <w:tc>
          <w:tcPr>
            <w:tcW w:w="450" w:type="dxa"/>
          </w:tcPr>
          <w:p w14:paraId="1E1EADBF" w14:textId="77777777" w:rsidR="005C5697" w:rsidRPr="00C25F0F" w:rsidRDefault="005C569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14:paraId="19FC4292" w14:textId="0F24F947" w:rsidR="005C5697" w:rsidRPr="005C5697" w:rsidRDefault="005C569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</w:t>
            </w:r>
            <w:r w:rsidR="00E430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5C5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Pr="005C5697">
              <w:rPr>
                <w:sz w:val="20"/>
                <w:szCs w:val="20"/>
              </w:rPr>
              <w:t xml:space="preserve"> </w:t>
            </w:r>
            <w:r w:rsidRPr="005C5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культурно-</w:t>
            </w:r>
            <w:r w:rsidRPr="005C5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спортивных мероприятий казачьей направленности</w:t>
            </w:r>
          </w:p>
        </w:tc>
        <w:tc>
          <w:tcPr>
            <w:tcW w:w="1543" w:type="dxa"/>
            <w:vAlign w:val="bottom"/>
          </w:tcPr>
          <w:p w14:paraId="7D9287C5" w14:textId="2FFC3D5E" w:rsidR="005C5697" w:rsidRPr="005C5697" w:rsidRDefault="005C569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C5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Увеличение количества населения принявших </w:t>
            </w:r>
            <w:r w:rsidRPr="005C5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участие в мероприятиях</w:t>
            </w:r>
            <w:r w:rsidR="006637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культурной и спортивной направленности</w:t>
            </w:r>
            <w:proofErr w:type="gramEnd"/>
          </w:p>
        </w:tc>
        <w:tc>
          <w:tcPr>
            <w:tcW w:w="1276" w:type="dxa"/>
          </w:tcPr>
          <w:p w14:paraId="796F7B43" w14:textId="7C1869FB" w:rsidR="005C5697" w:rsidRPr="005C5697" w:rsidRDefault="00663754" w:rsidP="00CD44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</w:t>
            </w:r>
            <w:r w:rsidR="005C5697" w:rsidRPr="005C5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</w:t>
            </w:r>
          </w:p>
        </w:tc>
        <w:tc>
          <w:tcPr>
            <w:tcW w:w="850" w:type="dxa"/>
          </w:tcPr>
          <w:p w14:paraId="44D8AC5B" w14:textId="5EA07F6E" w:rsidR="005C5697" w:rsidRPr="005C5697" w:rsidRDefault="005C5697" w:rsidP="00CD4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6375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  <w:p w14:paraId="4758F201" w14:textId="77777777" w:rsidR="005C5697" w:rsidRPr="005C5697" w:rsidRDefault="005C5697" w:rsidP="00CD44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3A48ED20" w14:textId="0738D99C" w:rsidR="005C5697" w:rsidRPr="005C5697" w:rsidRDefault="005C5697" w:rsidP="00CD4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6375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  <w:p w14:paraId="1ABDB985" w14:textId="77777777" w:rsidR="005C5697" w:rsidRPr="005C5697" w:rsidRDefault="005C5697" w:rsidP="00CD44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14:paraId="7B82F56F" w14:textId="77AEB222" w:rsidR="005C5697" w:rsidRPr="005C5697" w:rsidRDefault="005C569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</w:tcPr>
          <w:p w14:paraId="6A0EA685" w14:textId="43676F28" w:rsidR="005C5697" w:rsidRPr="005C5697" w:rsidRDefault="00663754" w:rsidP="00663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143565,50</w:t>
            </w:r>
          </w:p>
        </w:tc>
        <w:tc>
          <w:tcPr>
            <w:tcW w:w="851" w:type="dxa"/>
          </w:tcPr>
          <w:p w14:paraId="4F173E9E" w14:textId="26917E73" w:rsidR="005C5697" w:rsidRPr="005C5697" w:rsidRDefault="00663754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143565,50</w:t>
            </w:r>
          </w:p>
        </w:tc>
        <w:tc>
          <w:tcPr>
            <w:tcW w:w="1417" w:type="dxa"/>
          </w:tcPr>
          <w:p w14:paraId="49CA085E" w14:textId="77777777" w:rsidR="005C5697" w:rsidRPr="005C5697" w:rsidRDefault="005C569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14:paraId="66AFD73C" w14:textId="03F4BA2A" w:rsidR="005C5697" w:rsidRPr="005C5697" w:rsidRDefault="00663754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14:paraId="02E117E1" w14:textId="77777777" w:rsidR="005C5697" w:rsidRPr="005C5697" w:rsidRDefault="005C569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9D5732" w:rsidRPr="00C25F0F" w14:paraId="717DEA1D" w14:textId="77777777" w:rsidTr="00F13CB1">
        <w:tc>
          <w:tcPr>
            <w:tcW w:w="450" w:type="dxa"/>
          </w:tcPr>
          <w:p w14:paraId="315FD471" w14:textId="77777777" w:rsidR="009D5732" w:rsidRPr="00C25F0F" w:rsidRDefault="009D5732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14:paraId="08545FC1" w14:textId="77777777" w:rsidR="00E4307B" w:rsidRPr="00E4307B" w:rsidRDefault="00E4307B" w:rsidP="00E430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0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4: </w:t>
            </w:r>
          </w:p>
          <w:p w14:paraId="4465CDA4" w14:textId="27EA364C" w:rsidR="009D5732" w:rsidRPr="00E4307B" w:rsidRDefault="00E4307B" w:rsidP="00E430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0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Духовно – нравственное воспитание населения Одесского района в традициях Российского казачества</w:t>
            </w:r>
          </w:p>
        </w:tc>
        <w:tc>
          <w:tcPr>
            <w:tcW w:w="1543" w:type="dxa"/>
            <w:vAlign w:val="bottom"/>
          </w:tcPr>
          <w:p w14:paraId="108ED736" w14:textId="7BDE84CA" w:rsidR="009D5732" w:rsidRPr="00E4307B" w:rsidRDefault="00E4307B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07B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проводимых мероприятий в этнокультурном центре казачества «Рубеж»</w:t>
            </w:r>
          </w:p>
        </w:tc>
        <w:tc>
          <w:tcPr>
            <w:tcW w:w="1276" w:type="dxa"/>
          </w:tcPr>
          <w:p w14:paraId="52E2E2CC" w14:textId="48BC9A9D" w:rsidR="009D5732" w:rsidRPr="005C5697" w:rsidRDefault="00E4307B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</w:tcPr>
          <w:p w14:paraId="65237E14" w14:textId="341A1D3D" w:rsidR="009D5732" w:rsidRPr="005C5697" w:rsidRDefault="00E4307B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</w:tcPr>
          <w:p w14:paraId="1DA8BA88" w14:textId="68E07204" w:rsidR="009D5732" w:rsidRPr="005C5697" w:rsidRDefault="00E4307B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</w:tcPr>
          <w:p w14:paraId="6D08B125" w14:textId="058300E3" w:rsidR="009D5732" w:rsidRPr="005C5697" w:rsidRDefault="00E4307B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</w:tcPr>
          <w:p w14:paraId="0180CC0F" w14:textId="6A83C246" w:rsidR="009D5732" w:rsidRPr="005C5697" w:rsidRDefault="00E4307B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</w:tcPr>
          <w:p w14:paraId="4521196A" w14:textId="00090824" w:rsidR="009D5732" w:rsidRPr="005C5697" w:rsidRDefault="00E4307B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21D8D9AB" w14:textId="758A0C51" w:rsidR="009D5732" w:rsidRPr="005C5697" w:rsidRDefault="00E4307B" w:rsidP="00912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14:paraId="1723321E" w14:textId="4C0764F4" w:rsidR="009D5732" w:rsidRPr="005C5697" w:rsidRDefault="00E4307B" w:rsidP="00912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14:paraId="3C4656D4" w14:textId="77777777" w:rsidR="009D5732" w:rsidRPr="005C5697" w:rsidRDefault="009D5732" w:rsidP="00C25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5732" w:rsidRPr="00C25F0F" w14:paraId="7BE0BF45" w14:textId="77777777" w:rsidTr="00654874">
        <w:tc>
          <w:tcPr>
            <w:tcW w:w="3692" w:type="dxa"/>
            <w:gridSpan w:val="3"/>
          </w:tcPr>
          <w:p w14:paraId="494E5A4C" w14:textId="77777777" w:rsidR="009D5732" w:rsidRPr="005C5697" w:rsidRDefault="009D5732" w:rsidP="005C5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276" w:type="dxa"/>
          </w:tcPr>
          <w:p w14:paraId="5DEB03FA" w14:textId="77777777" w:rsidR="009D5732" w:rsidRPr="005C5697" w:rsidRDefault="009D5732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1C047D04" w14:textId="023DEC30" w:rsidR="009D5732" w:rsidRPr="005C5697" w:rsidRDefault="009D5732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51" w:type="dxa"/>
          </w:tcPr>
          <w:p w14:paraId="733CCB35" w14:textId="50BCBB08" w:rsidR="009D5732" w:rsidRPr="005C5697" w:rsidRDefault="009D5732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84" w:type="dxa"/>
          </w:tcPr>
          <w:p w14:paraId="7E4C9867" w14:textId="1A793842" w:rsidR="009D5732" w:rsidRPr="005C5697" w:rsidRDefault="00E4307B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4,02</w:t>
            </w:r>
          </w:p>
        </w:tc>
        <w:tc>
          <w:tcPr>
            <w:tcW w:w="850" w:type="dxa"/>
          </w:tcPr>
          <w:p w14:paraId="5B7F93D6" w14:textId="73A17676" w:rsidR="009D5732" w:rsidRPr="005C5697" w:rsidRDefault="009D5732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143565,50</w:t>
            </w:r>
          </w:p>
        </w:tc>
        <w:tc>
          <w:tcPr>
            <w:tcW w:w="851" w:type="dxa"/>
          </w:tcPr>
          <w:p w14:paraId="485772A6" w14:textId="6F945746" w:rsidR="009D5732" w:rsidRPr="005C5697" w:rsidRDefault="009D5732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143565,50</w:t>
            </w:r>
          </w:p>
        </w:tc>
        <w:tc>
          <w:tcPr>
            <w:tcW w:w="1417" w:type="dxa"/>
          </w:tcPr>
          <w:p w14:paraId="5DD63873" w14:textId="376FED94" w:rsidR="009D5732" w:rsidRPr="005C5697" w:rsidRDefault="00E4307B" w:rsidP="00912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</w:tcPr>
          <w:p w14:paraId="7E406E10" w14:textId="10804EF4" w:rsidR="009D5732" w:rsidRPr="005C5697" w:rsidRDefault="00D120BD" w:rsidP="00912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1,005</w:t>
            </w:r>
          </w:p>
        </w:tc>
        <w:tc>
          <w:tcPr>
            <w:tcW w:w="2268" w:type="dxa"/>
          </w:tcPr>
          <w:p w14:paraId="08CB574C" w14:textId="77777777" w:rsidR="009D5732" w:rsidRPr="005C5697" w:rsidRDefault="009D5732" w:rsidP="00C25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C25F0F" w:rsidRPr="00C25F0F" w14:paraId="30BF28A3" w14:textId="77777777" w:rsidTr="00F13CB1">
        <w:tc>
          <w:tcPr>
            <w:tcW w:w="450" w:type="dxa"/>
          </w:tcPr>
          <w:p w14:paraId="7816B0E6" w14:textId="77777777" w:rsidR="00C25F0F" w:rsidRPr="005C5697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</w:tcPr>
          <w:p w14:paraId="198D6B0E" w14:textId="77777777" w:rsidR="00C25F0F" w:rsidRPr="005C5697" w:rsidRDefault="00C25F0F" w:rsidP="004F0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3" w:type="dxa"/>
          </w:tcPr>
          <w:p w14:paraId="6150C988" w14:textId="77777777" w:rsidR="00C25F0F" w:rsidRPr="005C5697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73505140" w14:textId="77777777" w:rsidR="00C25F0F" w:rsidRPr="005C5697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6B4A0533" w14:textId="77777777" w:rsidR="00C25F0F" w:rsidRPr="005C5697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11B66699" w14:textId="77777777" w:rsidR="00C25F0F" w:rsidRPr="005C5697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14:paraId="1D8AB2CE" w14:textId="77777777" w:rsidR="00C25F0F" w:rsidRPr="005C5697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6CFA5DA7" w14:textId="77777777" w:rsidR="00C25F0F" w:rsidRPr="005C5697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5BE7C12F" w14:textId="77777777" w:rsidR="00C25F0F" w:rsidRPr="005C5697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64EB091B" w14:textId="77777777" w:rsidR="00C25F0F" w:rsidRPr="005C5697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14:paraId="27C93344" w14:textId="77777777" w:rsidR="00C25F0F" w:rsidRPr="005C5697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14:paraId="6CC0851A" w14:textId="77777777" w:rsidR="00C25F0F" w:rsidRPr="005C5697" w:rsidRDefault="00C25F0F" w:rsidP="00C25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9126D1" w:rsidRPr="00C25F0F" w14:paraId="14BD43E6" w14:textId="77777777" w:rsidTr="00656C66">
        <w:tc>
          <w:tcPr>
            <w:tcW w:w="13614" w:type="dxa"/>
            <w:gridSpan w:val="11"/>
          </w:tcPr>
          <w:p w14:paraId="16548504" w14:textId="22C21F6A" w:rsidR="009126D1" w:rsidRPr="00C25F0F" w:rsidRDefault="009126D1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Эффективность реализации муниципальной программы</w:t>
            </w:r>
          </w:p>
        </w:tc>
        <w:tc>
          <w:tcPr>
            <w:tcW w:w="2268" w:type="dxa"/>
          </w:tcPr>
          <w:p w14:paraId="437FB130" w14:textId="0C3BE56D" w:rsidR="009126D1" w:rsidRPr="00C25F0F" w:rsidRDefault="009126D1" w:rsidP="00C25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25F0F" w:rsidRPr="00C25F0F" w14:paraId="404735D6" w14:textId="77777777" w:rsidTr="00F13CB1">
        <w:tc>
          <w:tcPr>
            <w:tcW w:w="13614" w:type="dxa"/>
            <w:gridSpan w:val="11"/>
          </w:tcPr>
          <w:p w14:paraId="3BE290A4" w14:textId="77777777" w:rsidR="00C25F0F" w:rsidRPr="00C25F0F" w:rsidRDefault="00C25F0F" w:rsidP="005C5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Эффективность реализации муниципальной программы по целевым индикаторам </w:t>
            </w:r>
          </w:p>
        </w:tc>
        <w:tc>
          <w:tcPr>
            <w:tcW w:w="2268" w:type="dxa"/>
          </w:tcPr>
          <w:p w14:paraId="7DD3C55B" w14:textId="77777777" w:rsidR="00C25F0F" w:rsidRPr="00C25F0F" w:rsidRDefault="005C5697" w:rsidP="00912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06E91D4D" w14:textId="77777777"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E5F0E89" w14:textId="77777777"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BD596A" w14:textId="77777777" w:rsidR="00A93E9D" w:rsidRPr="00C25F0F" w:rsidRDefault="00A93E9D" w:rsidP="00C25F0F"/>
    <w:sectPr w:rsidR="00A93E9D" w:rsidRPr="00C25F0F" w:rsidSect="00574092">
      <w:headerReference w:type="even" r:id="rId7"/>
      <w:headerReference w:type="default" r:id="rId8"/>
      <w:footerReference w:type="even" r:id="rId9"/>
      <w:pgSz w:w="16838" w:h="11906" w:orient="landscape"/>
      <w:pgMar w:top="1135" w:right="709" w:bottom="70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B60652" w14:textId="77777777" w:rsidR="00D049DA" w:rsidRDefault="00D049DA">
      <w:pPr>
        <w:spacing w:after="0" w:line="240" w:lineRule="auto"/>
      </w:pPr>
      <w:r>
        <w:separator/>
      </w:r>
    </w:p>
  </w:endnote>
  <w:endnote w:type="continuationSeparator" w:id="0">
    <w:p w14:paraId="375DE1CE" w14:textId="77777777" w:rsidR="00D049DA" w:rsidRDefault="00D04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78D1A0" w14:textId="77777777" w:rsidR="00C32694" w:rsidRDefault="00C25F0F" w:rsidP="002F745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50EB31B" w14:textId="77777777" w:rsidR="00C32694" w:rsidRDefault="00D049DA" w:rsidP="002F745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512ED5" w14:textId="77777777" w:rsidR="00D049DA" w:rsidRDefault="00D049DA">
      <w:pPr>
        <w:spacing w:after="0" w:line="240" w:lineRule="auto"/>
      </w:pPr>
      <w:r>
        <w:separator/>
      </w:r>
    </w:p>
  </w:footnote>
  <w:footnote w:type="continuationSeparator" w:id="0">
    <w:p w14:paraId="23A89551" w14:textId="77777777" w:rsidR="00D049DA" w:rsidRDefault="00D049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0704ED" w14:textId="77777777" w:rsidR="00C32694" w:rsidRDefault="00C25F0F" w:rsidP="00584D69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954CA99" w14:textId="77777777" w:rsidR="00C32694" w:rsidRDefault="00D049DA" w:rsidP="0035239C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70906" w14:textId="77777777" w:rsidR="00C32694" w:rsidRDefault="00C25F0F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43992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A85"/>
    <w:rsid w:val="000150D3"/>
    <w:rsid w:val="00050F4F"/>
    <w:rsid w:val="000B7D11"/>
    <w:rsid w:val="00115F08"/>
    <w:rsid w:val="00143FD1"/>
    <w:rsid w:val="001D2DAF"/>
    <w:rsid w:val="001E0B8A"/>
    <w:rsid w:val="001F3A85"/>
    <w:rsid w:val="002A77DF"/>
    <w:rsid w:val="003566BA"/>
    <w:rsid w:val="003F5D89"/>
    <w:rsid w:val="004C7599"/>
    <w:rsid w:val="004F0E6B"/>
    <w:rsid w:val="005C5697"/>
    <w:rsid w:val="0064040F"/>
    <w:rsid w:val="00663754"/>
    <w:rsid w:val="007E6462"/>
    <w:rsid w:val="007F1D10"/>
    <w:rsid w:val="00833099"/>
    <w:rsid w:val="008C4EB7"/>
    <w:rsid w:val="009126D1"/>
    <w:rsid w:val="0094746F"/>
    <w:rsid w:val="009D5732"/>
    <w:rsid w:val="00A11B24"/>
    <w:rsid w:val="00A162BA"/>
    <w:rsid w:val="00A6529F"/>
    <w:rsid w:val="00A93E9D"/>
    <w:rsid w:val="00B34BDE"/>
    <w:rsid w:val="00BC5D6E"/>
    <w:rsid w:val="00C25F0F"/>
    <w:rsid w:val="00CD444C"/>
    <w:rsid w:val="00D049DA"/>
    <w:rsid w:val="00D120BD"/>
    <w:rsid w:val="00D54D84"/>
    <w:rsid w:val="00DC76AC"/>
    <w:rsid w:val="00E053F1"/>
    <w:rsid w:val="00E4307B"/>
    <w:rsid w:val="00F43992"/>
    <w:rsid w:val="00F5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796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5C56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5C56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7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Yana</cp:lastModifiedBy>
  <cp:revision>5</cp:revision>
  <dcterms:created xsi:type="dcterms:W3CDTF">2023-04-27T04:31:00Z</dcterms:created>
  <dcterms:modified xsi:type="dcterms:W3CDTF">2024-05-14T11:21:00Z</dcterms:modified>
</cp:coreProperties>
</file>